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5zohpfovvp0n"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How data processing looks — end to end</w:t>
      </w:r>
      <w:r w:rsidDel="00000000" w:rsidR="00000000" w:rsidRPr="00000000">
        <w:rPr>
          <w:rtl w:val="0"/>
        </w:rPr>
      </w:r>
    </w:p>
    <w:p w:rsidR="00000000" w:rsidDel="00000000" w:rsidP="00000000" w:rsidRDefault="00000000" w:rsidRPr="00000000" w14:paraId="00000002">
      <w:pPr>
        <w:pStyle w:val="Heading2"/>
        <w:keepNext w:val="0"/>
        <w:keepLines w:val="0"/>
        <w:pBdr>
          <w:top w:space="0" w:sz="0" w:val="nil"/>
          <w:left w:space="0" w:sz="0" w:val="nil"/>
          <w:bottom w:space="0" w:sz="0" w:val="nil"/>
          <w:right w:space="0" w:sz="0" w:val="nil"/>
          <w:between w:space="0" w:sz="0" w:val="nil"/>
        </w:pBdr>
        <w:spacing w:after="180" w:before="0" w:line="408" w:lineRule="auto"/>
        <w:rPr>
          <w:rFonts w:ascii="Calibri" w:cs="Calibri" w:eastAsia="Calibri" w:hAnsi="Calibri"/>
          <w:sz w:val="20"/>
          <w:szCs w:val="20"/>
        </w:rPr>
      </w:pPr>
      <w:bookmarkStart w:colFirst="0" w:colLast="0" w:name="_5h71ulk1xjhg" w:id="1"/>
      <w:bookmarkEnd w:id="1"/>
      <w:r w:rsidDel="00000000" w:rsidR="00000000" w:rsidRPr="00000000">
        <w:rPr>
          <w:rFonts w:ascii="Calibri" w:cs="Calibri" w:eastAsia="Calibri" w:hAnsi="Calibri"/>
          <w:sz w:val="22"/>
          <w:szCs w:val="22"/>
          <w:rtl w:val="0"/>
        </w:rPr>
        <w:t xml:space="preserve">Data starts as raw chaos from many source systems and ends as a clean, trusted, AI-consumable entity. Here is every step in detail.</w:t>
      </w:r>
      <w:r w:rsidDel="00000000" w:rsidR="00000000" w:rsidRPr="00000000">
        <w:rPr>
          <w:rtl w:val="0"/>
        </w:rPr>
      </w:r>
    </w:p>
    <w:p w:rsidR="00000000" w:rsidDel="00000000" w:rsidP="00000000" w:rsidRDefault="00000000" w:rsidRPr="00000000" w14:paraId="00000003">
      <w:pPr>
        <w:pStyle w:val="Heading2"/>
        <w:keepNext w:val="0"/>
        <w:keepLines w:val="0"/>
        <w:pBdr>
          <w:top w:space="0" w:sz="0" w:val="nil"/>
          <w:left w:space="0" w:sz="0" w:val="nil"/>
          <w:bottom w:space="0" w:sz="0" w:val="nil"/>
          <w:right w:space="0" w:sz="0" w:val="nil"/>
          <w:between w:space="0" w:sz="0" w:val="nil"/>
        </w:pBdr>
        <w:spacing w:after="80" w:lineRule="auto"/>
        <w:rPr>
          <w:rFonts w:ascii="Calibri" w:cs="Calibri" w:eastAsia="Calibri" w:hAnsi="Calibri"/>
        </w:rPr>
      </w:pPr>
      <w:bookmarkStart w:colFirst="0" w:colLast="0" w:name="_p49bt4in8ubs" w:id="2"/>
      <w:bookmarkEnd w:id="2"/>
      <w:r w:rsidDel="00000000" w:rsidR="00000000" w:rsidRPr="00000000">
        <w:rPr>
          <w:rFonts w:ascii="Calibri" w:cs="Calibri" w:eastAsia="Calibri" w:hAnsi="Calibri"/>
          <w:sz w:val="24"/>
          <w:szCs w:val="24"/>
        </w:rPr>
        <w:drawing>
          <wp:inline distB="114300" distT="114300" distL="114300" distR="114300">
            <wp:extent cx="5734050" cy="720353"/>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4050" cy="720353"/>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3"/>
        <w:keepNext w:val="0"/>
        <w:keepLines w:val="0"/>
        <w:pBdr>
          <w:top w:space="0" w:sz="0" w:val="nil"/>
          <w:left w:space="0" w:sz="0" w:val="nil"/>
          <w:bottom w:space="0" w:sz="0" w:val="nil"/>
          <w:right w:space="0" w:sz="0" w:val="nil"/>
          <w:between w:space="0" w:sz="0" w:val="nil"/>
        </w:pBdr>
        <w:spacing w:before="280" w:lineRule="auto"/>
        <w:rPr>
          <w:rFonts w:ascii="Calibri" w:cs="Calibri" w:eastAsia="Calibri" w:hAnsi="Calibri"/>
          <w:color w:val="faf9f5"/>
          <w:sz w:val="21"/>
          <w:szCs w:val="21"/>
        </w:rPr>
      </w:pPr>
      <w:bookmarkStart w:colFirst="0" w:colLast="0" w:name="_3n0vq7xzgg5q" w:id="3"/>
      <w:bookmarkEnd w:id="3"/>
      <w:r w:rsidDel="00000000" w:rsidR="00000000" w:rsidRPr="00000000">
        <w:rPr>
          <w:rFonts w:ascii="Calibri" w:cs="Calibri" w:eastAsia="Calibri" w:hAnsi="Calibri"/>
          <w:color w:val="faf9f5"/>
          <w:sz w:val="21"/>
          <w:szCs w:val="21"/>
          <w:rtl w:val="0"/>
        </w:rPr>
        <w:t xml:space="preserve">Step 1 — source systems (raw chaos)</w:t>
      </w:r>
    </w:p>
    <w:p w:rsidR="00000000" w:rsidDel="00000000" w:rsidP="00000000" w:rsidRDefault="00000000" w:rsidRPr="00000000" w14:paraId="0000000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Step 1 - source systems (raw chaos)</w:t>
      </w:r>
    </w:p>
    <w:p w:rsidR="00000000" w:rsidDel="00000000" w:rsidP="00000000" w:rsidRDefault="00000000" w:rsidRPr="00000000" w14:paraId="00000006">
      <w:pPr>
        <w:rPr>
          <w:rFonts w:ascii="Calibri" w:cs="Calibri" w:eastAsia="Calibri" w:hAnsi="Calibri"/>
          <w:b w:val="1"/>
          <w:bCs w:val="1"/>
        </w:rPr>
      </w:pPr>
      <w:r w:rsidDel="00000000" w:rsidR="00000000" w:rsidRPr="00000000">
        <w:rPr>
          <w:rFonts w:ascii="Calibri" w:cs="Calibri" w:eastAsia="Calibri" w:hAnsi="Calibri"/>
          <w:rtl w:val="0"/>
        </w:rPr>
        <w:t xml:space="preserve">Data comes from everywhere, in different formats, with different naming, different quality. No two systems agree on how to describe the same doctor.</w:t>
      </w:r>
      <w:r w:rsidDel="00000000" w:rsidR="00000000" w:rsidRPr="00000000">
        <w:rPr>
          <w:rtl w:val="0"/>
        </w:rPr>
      </w:r>
    </w:p>
    <w:p w:rsidR="00000000" w:rsidDel="00000000" w:rsidP="00000000" w:rsidRDefault="00000000" w:rsidRPr="00000000" w14:paraId="00000007">
      <w:pPr>
        <w:numPr>
          <w:ilvl w:val="0"/>
          <w:numId w:val="23"/>
        </w:numPr>
        <w:ind w:left="720" w:hanging="360"/>
        <w:rPr>
          <w:rFonts w:ascii="Calibri" w:cs="Calibri" w:eastAsia="Calibri" w:hAnsi="Calibri"/>
        </w:rPr>
      </w:pPr>
      <w:r w:rsidDel="00000000" w:rsidR="00000000" w:rsidRPr="00000000">
        <w:rPr>
          <w:rFonts w:ascii="Calibri" w:cs="Calibri" w:eastAsia="Calibri" w:hAnsi="Calibri"/>
          <w:rtl w:val="0"/>
        </w:rPr>
        <w:t xml:space="preserve">CRM says "Dr. John A. Smith, Cardiologist, Apollo Hospital"</w:t>
      </w:r>
    </w:p>
    <w:p w:rsidR="00000000" w:rsidDel="00000000" w:rsidP="00000000" w:rsidRDefault="00000000" w:rsidRPr="00000000" w14:paraId="00000008">
      <w:pPr>
        <w:numPr>
          <w:ilvl w:val="0"/>
          <w:numId w:val="23"/>
        </w:numPr>
        <w:ind w:left="720" w:hanging="360"/>
        <w:rPr>
          <w:rFonts w:ascii="Calibri" w:cs="Calibri" w:eastAsia="Calibri" w:hAnsi="Calibri"/>
        </w:rPr>
      </w:pPr>
      <w:r w:rsidDel="00000000" w:rsidR="00000000" w:rsidRPr="00000000">
        <w:rPr>
          <w:rFonts w:ascii="Calibri" w:cs="Calibri" w:eastAsia="Calibri" w:hAnsi="Calibri"/>
          <w:rtl w:val="0"/>
        </w:rPr>
        <w:t xml:space="preserve">MDM says "J. Smith MD, Cardiology, Apollo Hospitals Ltd"</w:t>
      </w:r>
    </w:p>
    <w:p w:rsidR="00000000" w:rsidDel="00000000" w:rsidP="00000000" w:rsidRDefault="00000000" w:rsidRPr="00000000" w14:paraId="00000009">
      <w:pPr>
        <w:numPr>
          <w:ilvl w:val="0"/>
          <w:numId w:val="23"/>
        </w:numPr>
        <w:ind w:left="720" w:hanging="360"/>
        <w:rPr>
          <w:rFonts w:ascii="Calibri" w:cs="Calibri" w:eastAsia="Calibri" w:hAnsi="Calibri"/>
        </w:rPr>
      </w:pPr>
      <w:r w:rsidDel="00000000" w:rsidR="00000000" w:rsidRPr="00000000">
        <w:rPr>
          <w:rFonts w:ascii="Calibri" w:cs="Calibri" w:eastAsia="Calibri" w:hAnsi="Calibri"/>
          <w:rtl w:val="0"/>
        </w:rPr>
        <w:t xml:space="preserve">EHR says "SMITH JOHN, CARDIAC SURGERY, APOLLO"</w:t>
      </w:r>
    </w:p>
    <w:p w:rsidR="00000000" w:rsidDel="00000000" w:rsidP="00000000" w:rsidRDefault="00000000" w:rsidRPr="00000000" w14:paraId="0000000A">
      <w:pPr>
        <w:numPr>
          <w:ilvl w:val="0"/>
          <w:numId w:val="23"/>
        </w:numPr>
        <w:ind w:left="720" w:hanging="360"/>
        <w:rPr>
          <w:rFonts w:ascii="Calibri" w:cs="Calibri" w:eastAsia="Calibri" w:hAnsi="Calibri"/>
        </w:rPr>
      </w:pPr>
      <w:r w:rsidDel="00000000" w:rsidR="00000000" w:rsidRPr="00000000">
        <w:rPr>
          <w:rFonts w:ascii="Calibri" w:cs="Calibri" w:eastAsia="Calibri" w:hAnsi="Calibri"/>
          <w:rtl w:val="0"/>
        </w:rPr>
        <w:t xml:space="preserve">External (IQVIA) says "John Smith, Card, Apollo Hospitals Pvt. Ltd."</w:t>
      </w:r>
    </w:p>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These are all the same doctor — but no system knows that yet. That's the problem all subsequent layers solve.</w:t>
      </w:r>
    </w:p>
    <w:p w:rsidR="00000000" w:rsidDel="00000000" w:rsidP="00000000" w:rsidRDefault="00000000" w:rsidRPr="00000000" w14:paraId="0000000C">
      <w:pPr>
        <w:rPr>
          <w:rFonts w:ascii="Calibri" w:cs="Calibri" w:eastAsia="Calibri" w:hAnsi="Calibri"/>
        </w:rPr>
      </w:pPr>
      <w:r w:rsidDel="00000000" w:rsidR="00000000" w:rsidRPr="00000000">
        <w:rPr>
          <w:rtl w:val="0"/>
        </w:rPr>
      </w:r>
    </w:p>
    <w:p w:rsidR="00000000" w:rsidDel="00000000" w:rsidP="00000000" w:rsidRDefault="00000000" w:rsidRPr="00000000" w14:paraId="0000000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Step 2 — Bronze (raw landing, no transformation)</w:t>
      </w:r>
    </w:p>
    <w:p w:rsidR="00000000" w:rsidDel="00000000" w:rsidP="00000000" w:rsidRDefault="00000000" w:rsidRPr="00000000" w14:paraId="0000000E">
      <w:pPr>
        <w:rPr>
          <w:rFonts w:ascii="Calibri" w:cs="Calibri" w:eastAsia="Calibri" w:hAnsi="Calibri"/>
        </w:rPr>
      </w:pPr>
      <w:r w:rsidDel="00000000" w:rsidR="00000000" w:rsidRPr="00000000">
        <w:rPr>
          <w:rFonts w:ascii="Calibri" w:cs="Calibri" w:eastAsia="Calibri" w:hAnsi="Calibri"/>
          <w:rtl w:val="0"/>
        </w:rPr>
        <w:t xml:space="preserve">Data lands exactly as received. No renaming, no cleaning, no business logic. Everything is timestamped and tagged with source system ID.</w:t>
      </w:r>
    </w:p>
    <w:p w:rsidR="00000000" w:rsidDel="00000000" w:rsidP="00000000" w:rsidRDefault="00000000" w:rsidRPr="00000000" w14:paraId="0000000F">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CRM data drops via SFTP at 2 AM daily</w:t>
      </w:r>
    </w:p>
    <w:p w:rsidR="00000000" w:rsidDel="00000000" w:rsidP="00000000" w:rsidRDefault="00000000" w:rsidRPr="00000000" w14:paraId="00000010">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Oracle JDBC pull extracts 50 tables nightly</w:t>
      </w:r>
    </w:p>
    <w:p w:rsidR="00000000" w:rsidDel="00000000" w:rsidP="00000000" w:rsidRDefault="00000000" w:rsidRPr="00000000" w14:paraId="00000011">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REST API calls pull JSON from external vendors every 6 hours</w:t>
      </w:r>
    </w:p>
    <w:p w:rsidR="00000000" w:rsidDel="00000000" w:rsidP="00000000" w:rsidRDefault="00000000" w:rsidRPr="00000000" w14:paraId="00000012">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S3 file copies from Salesforce land as CSV</w:t>
      </w:r>
    </w:p>
    <w:p w:rsidR="00000000" w:rsidDel="00000000" w:rsidP="00000000" w:rsidRDefault="00000000" w:rsidRPr="00000000" w14:paraId="00000013">
      <w:pPr>
        <w:rPr>
          <w:rFonts w:ascii="Calibri" w:cs="Calibri" w:eastAsia="Calibri" w:hAnsi="Calibri"/>
        </w:rPr>
      </w:pPr>
      <w:r w:rsidDel="00000000" w:rsidR="00000000" w:rsidRPr="00000000">
        <w:rPr>
          <w:rFonts w:ascii="Calibri" w:cs="Calibri" w:eastAsia="Calibri" w:hAnsi="Calibri"/>
          <w:b w:val="1"/>
          <w:bCs w:val="1"/>
          <w:rtl w:val="0"/>
        </w:rPr>
        <w:t xml:space="preserve">Bronze stores:</w:t>
      </w:r>
      <w:r w:rsidDel="00000000" w:rsidR="00000000" w:rsidRPr="00000000">
        <w:rPr>
          <w:rFonts w:ascii="Calibri" w:cs="Calibri" w:eastAsia="Calibri" w:hAnsi="Calibri"/>
          <w:rtl w:val="0"/>
        </w:rPr>
        <w:t xml:space="preserve"> raw column names like spclt_cd, original values like NULL, original encoding issues, all duplicates. Nothing is cleaned here. It is a permanent, append-only archive.</w:t>
      </w:r>
    </w:p>
    <w:p w:rsidR="00000000" w:rsidDel="00000000" w:rsidP="00000000" w:rsidRDefault="00000000" w:rsidRPr="00000000" w14:paraId="00000014">
      <w:pPr>
        <w:rPr>
          <w:rFonts w:ascii="Calibri" w:cs="Calibri" w:eastAsia="Calibri" w:hAnsi="Calibri"/>
        </w:rPr>
      </w:pPr>
      <w:r w:rsidDel="00000000" w:rsidR="00000000" w:rsidRPr="00000000">
        <w:rPr>
          <w:rFonts w:ascii="Calibri" w:cs="Calibri" w:eastAsia="Calibri" w:hAnsi="Calibri"/>
          <w:rtl w:val="0"/>
        </w:rPr>
        <w:t xml:space="preserve">What Bronze adds as metadata only: src_load_timestamp, src_system_name, batch_id</w:t>
      </w:r>
    </w:p>
    <w:p w:rsidR="00000000" w:rsidDel="00000000" w:rsidP="00000000" w:rsidRDefault="00000000" w:rsidRPr="00000000" w14:paraId="00000015">
      <w:pPr>
        <w:rPr>
          <w:rFonts w:ascii="Calibri" w:cs="Calibri" w:eastAsia="Calibri" w:hAnsi="Calibri"/>
        </w:rPr>
      </w:pPr>
      <w:r w:rsidDel="00000000" w:rsidR="00000000" w:rsidRPr="00000000">
        <w:rPr>
          <w:rtl w:val="0"/>
        </w:rPr>
      </w:r>
    </w:p>
    <w:p w:rsidR="00000000" w:rsidDel="00000000" w:rsidP="00000000" w:rsidRDefault="00000000" w:rsidRPr="00000000" w14:paraId="00000016">
      <w:pPr>
        <w:rPr>
          <w:rFonts w:ascii="Calibri" w:cs="Calibri" w:eastAsia="Calibri" w:hAnsi="Calibri"/>
        </w:rPr>
      </w:pPr>
      <w:r w:rsidDel="00000000" w:rsidR="00000000" w:rsidRPr="00000000">
        <w:rPr>
          <w:rtl w:val="0"/>
        </w:rPr>
      </w:r>
    </w:p>
    <w:p w:rsidR="00000000" w:rsidDel="00000000" w:rsidP="00000000" w:rsidRDefault="00000000" w:rsidRPr="00000000" w14:paraId="0000001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Step 3 — Silver INT (integration / unification)</w:t>
      </w:r>
    </w:p>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rtl w:val="0"/>
        </w:rPr>
        <w:t xml:space="preserve">The hardest, most important layer. Raw data from all sources is standardised, deduplicated, and resolved into unified entities.</w:t>
      </w:r>
    </w:p>
    <w:p w:rsidR="00000000" w:rsidDel="00000000" w:rsidP="00000000" w:rsidRDefault="00000000" w:rsidRPr="00000000" w14:paraId="00000019">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Schema standardisation: cust_nm, customer_id, CUST_NUM -&gt; all become hcp_id</w:t>
      </w:r>
    </w:p>
    <w:p w:rsidR="00000000" w:rsidDel="00000000" w:rsidP="00000000" w:rsidRDefault="00000000" w:rsidRPr="00000000" w14:paraId="0000001A">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Data type fixes: dates in 10 different formats -&gt; one ISO standard format</w:t>
      </w:r>
    </w:p>
    <w:p w:rsidR="00000000" w:rsidDel="00000000" w:rsidP="00000000" w:rsidRDefault="00000000" w:rsidRPr="00000000" w14:paraId="0000001B">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Entity resolution: "Dr. John Smith" + "J. Smith MD" + "SMITH JOHN" -&gt; one golden HCP record</w:t>
      </w:r>
    </w:p>
    <w:p w:rsidR="00000000" w:rsidDel="00000000" w:rsidP="00000000" w:rsidRDefault="00000000" w:rsidRPr="00000000" w14:paraId="0000001C">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Reference data decoding: specialty code CD_CARD -&gt; "Cardiology"</w:t>
      </w:r>
    </w:p>
    <w:p w:rsidR="00000000" w:rsidDel="00000000" w:rsidP="00000000" w:rsidRDefault="00000000" w:rsidRPr="00000000" w14:paraId="0000001D">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Null handling: missing territory -&gt; assigned to default based on pincode</w:t>
      </w:r>
    </w:p>
    <w:p w:rsidR="00000000" w:rsidDel="00000000" w:rsidP="00000000" w:rsidRDefault="00000000" w:rsidRPr="00000000" w14:paraId="0000001E">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Cross-source deduplication: same NPI in CRM and MDM -&gt; keep MDM as master, CRM as secondary</w:t>
      </w:r>
    </w:p>
    <w:p w:rsidR="00000000" w:rsidDel="00000000" w:rsidP="00000000" w:rsidRDefault="00000000" w:rsidRPr="00000000" w14:paraId="0000001F">
      <w:pPr>
        <w:rPr>
          <w:rFonts w:ascii="Calibri" w:cs="Calibri" w:eastAsia="Calibri" w:hAnsi="Calibri"/>
        </w:rPr>
      </w:pPr>
      <w:r w:rsidDel="00000000" w:rsidR="00000000" w:rsidRPr="00000000">
        <w:rPr>
          <w:rtl w:val="0"/>
        </w:rPr>
      </w:r>
    </w:p>
    <w:p w:rsidR="00000000" w:rsidDel="00000000" w:rsidP="00000000" w:rsidRDefault="00000000" w:rsidRPr="00000000" w14:paraId="00000020">
      <w:pPr>
        <w:rPr>
          <w:rFonts w:ascii="Calibri" w:cs="Calibri" w:eastAsia="Calibri" w:hAnsi="Calibri"/>
        </w:rPr>
      </w:pPr>
      <w:r w:rsidDel="00000000" w:rsidR="00000000" w:rsidRPr="00000000">
        <w:rPr>
          <w:rtl w:val="0"/>
        </w:rPr>
      </w:r>
    </w:p>
    <w:p w:rsidR="00000000" w:rsidDel="00000000" w:rsidP="00000000" w:rsidRDefault="00000000" w:rsidRPr="00000000" w14:paraId="00000021">
      <w:pPr>
        <w:rPr>
          <w:rFonts w:ascii="Calibri" w:cs="Calibri" w:eastAsia="Calibri" w:hAnsi="Calibri"/>
        </w:rPr>
      </w:pPr>
      <w:r w:rsidDel="00000000" w:rsidR="00000000" w:rsidRPr="00000000">
        <w:rPr>
          <w:rtl w:val="0"/>
        </w:rPr>
      </w:r>
    </w:p>
    <w:p w:rsidR="00000000" w:rsidDel="00000000" w:rsidP="00000000" w:rsidRDefault="00000000" w:rsidRPr="00000000" w14:paraId="0000002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Step 4 — Silver DWH (data warehouse / refinement)</w:t>
      </w:r>
    </w:p>
    <w:p w:rsidR="00000000" w:rsidDel="00000000" w:rsidP="00000000" w:rsidRDefault="00000000" w:rsidRPr="00000000" w14:paraId="00000023">
      <w:pPr>
        <w:rPr>
          <w:rFonts w:ascii="Calibri" w:cs="Calibri" w:eastAsia="Calibri" w:hAnsi="Calibri"/>
        </w:rPr>
      </w:pPr>
      <w:r w:rsidDel="00000000" w:rsidR="00000000" w:rsidRPr="00000000">
        <w:rPr>
          <w:rFonts w:ascii="Calibri" w:cs="Calibri" w:eastAsia="Calibri" w:hAnsi="Calibri"/>
          <w:rtl w:val="0"/>
        </w:rPr>
        <w:t xml:space="preserve">Business logic is applied on top of the unified entities from INT. This is where the data becomes analytically useful.</w:t>
      </w:r>
    </w:p>
    <w:p w:rsidR="00000000" w:rsidDel="00000000" w:rsidP="00000000" w:rsidRDefault="00000000" w:rsidRPr="00000000" w14:paraId="00000024">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Business rules: what counts as an "active HCP"? (visited in last 180 days + valid credentials)</w:t>
      </w:r>
    </w:p>
    <w:p w:rsidR="00000000" w:rsidDel="00000000" w:rsidP="00000000" w:rsidRDefault="00000000" w:rsidRPr="00000000" w14:paraId="00000025">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Historical tracking (SCD Type 2): doctor changes hospital — store old affiliation with end date, new one as current</w:t>
      </w:r>
    </w:p>
    <w:p w:rsidR="00000000" w:rsidDel="00000000" w:rsidP="00000000" w:rsidRDefault="00000000" w:rsidRPr="00000000" w14:paraId="00000026">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Fact tables: HCP_Interaction_Fact — one row per visit, with date, rep, product, channel</w:t>
      </w:r>
    </w:p>
    <w:p w:rsidR="00000000" w:rsidDel="00000000" w:rsidP="00000000" w:rsidRDefault="00000000" w:rsidRPr="00000000" w14:paraId="00000027">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Dimension tables: HCP_Dim — one row per doctor with all attributes</w:t>
      </w:r>
    </w:p>
    <w:p w:rsidR="00000000" w:rsidDel="00000000" w:rsidP="00000000" w:rsidRDefault="00000000" w:rsidRPr="00000000" w14:paraId="00000028">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PII masking: some fields masked for non-privileged consumers</w:t>
      </w:r>
    </w:p>
    <w:p w:rsidR="00000000" w:rsidDel="00000000" w:rsidP="00000000" w:rsidRDefault="00000000" w:rsidRPr="00000000" w14:paraId="00000029">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Aggregations: interaction counts per HCP per quarter pre-calculated</w:t>
      </w:r>
    </w:p>
    <w:p w:rsidR="00000000" w:rsidDel="00000000" w:rsidP="00000000" w:rsidRDefault="00000000" w:rsidRPr="00000000" w14:paraId="0000002A">
      <w:pPr>
        <w:rPr>
          <w:rFonts w:ascii="Calibri" w:cs="Calibri" w:eastAsia="Calibri" w:hAnsi="Calibri"/>
        </w:rPr>
      </w:pPr>
      <w:r w:rsidDel="00000000" w:rsidR="00000000" w:rsidRPr="00000000">
        <w:rPr>
          <w:rtl w:val="0"/>
        </w:rPr>
      </w:r>
    </w:p>
    <w:p w:rsidR="00000000" w:rsidDel="00000000" w:rsidP="00000000" w:rsidRDefault="00000000" w:rsidRPr="00000000" w14:paraId="0000002B">
      <w:pPr>
        <w:rPr>
          <w:rFonts w:ascii="Calibri" w:cs="Calibri" w:eastAsia="Calibri" w:hAnsi="Calibri"/>
        </w:rPr>
      </w:pPr>
      <w:r w:rsidDel="00000000" w:rsidR="00000000" w:rsidRPr="00000000">
        <w:rPr>
          <w:rtl w:val="0"/>
        </w:rPr>
      </w:r>
    </w:p>
    <w:p w:rsidR="00000000" w:rsidDel="00000000" w:rsidP="00000000" w:rsidRDefault="00000000" w:rsidRPr="00000000" w14:paraId="0000002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Step 5 — Gold CDM (common data model)</w:t>
      </w:r>
    </w:p>
    <w:p w:rsidR="00000000" w:rsidDel="00000000" w:rsidP="00000000" w:rsidRDefault="00000000" w:rsidRPr="00000000" w14:paraId="0000002D">
      <w:pPr>
        <w:rPr>
          <w:rFonts w:ascii="Calibri" w:cs="Calibri" w:eastAsia="Calibri" w:hAnsi="Calibri"/>
        </w:rPr>
      </w:pPr>
      <w:r w:rsidDel="00000000" w:rsidR="00000000" w:rsidRPr="00000000">
        <w:rPr>
          <w:rFonts w:ascii="Calibri" w:cs="Calibri" w:eastAsia="Calibri" w:hAnsi="Calibri"/>
          <w:rtl w:val="0"/>
        </w:rPr>
        <w:t xml:space="preserve">The 5–10 Silver tables per domain are collapsed into one wide, flat, denormalised entity table. This is the "AI-ready" format.</w:t>
      </w:r>
    </w:p>
    <w:p w:rsidR="00000000" w:rsidDel="00000000" w:rsidP="00000000" w:rsidRDefault="00000000" w:rsidRPr="00000000" w14:paraId="0000002E">
      <w:pPr>
        <w:rPr>
          <w:rFonts w:ascii="Calibri" w:cs="Calibri" w:eastAsia="Calibri" w:hAnsi="Calibri"/>
        </w:rPr>
      </w:pPr>
      <w:r w:rsidDel="00000000" w:rsidR="00000000" w:rsidRPr="00000000">
        <w:rPr>
          <w:rtl w:val="0"/>
        </w:rPr>
      </w:r>
    </w:p>
    <w:p w:rsidR="00000000" w:rsidDel="00000000" w:rsidP="00000000" w:rsidRDefault="00000000" w:rsidRPr="00000000" w14:paraId="0000002F">
      <w:pPr>
        <w:numPr>
          <w:ilvl w:val="0"/>
          <w:numId w:val="21"/>
        </w:numPr>
        <w:ind w:left="720" w:hanging="360"/>
        <w:rPr>
          <w:rFonts w:ascii="Calibri" w:cs="Calibri" w:eastAsia="Calibri" w:hAnsi="Calibri"/>
        </w:rPr>
      </w:pPr>
      <w:r w:rsidDel="00000000" w:rsidR="00000000" w:rsidRPr="00000000">
        <w:rPr>
          <w:rFonts w:ascii="Calibri" w:cs="Calibri" w:eastAsia="Calibri" w:hAnsi="Calibri"/>
          <w:rtl w:val="0"/>
        </w:rPr>
        <w:t xml:space="preserve">5 HCP tables (specialty, affiliation, credential, territory, interaction) -&gt; 1 cdm_hcp table with 65 columns</w:t>
      </w:r>
    </w:p>
    <w:p w:rsidR="00000000" w:rsidDel="00000000" w:rsidP="00000000" w:rsidRDefault="00000000" w:rsidRPr="00000000" w14:paraId="00000030">
      <w:pPr>
        <w:numPr>
          <w:ilvl w:val="0"/>
          <w:numId w:val="21"/>
        </w:numPr>
        <w:ind w:left="720" w:hanging="360"/>
        <w:rPr>
          <w:rFonts w:ascii="Calibri" w:cs="Calibri" w:eastAsia="Calibri" w:hAnsi="Calibri"/>
        </w:rPr>
      </w:pPr>
      <w:r w:rsidDel="00000000" w:rsidR="00000000" w:rsidRPr="00000000">
        <w:rPr>
          <w:rFonts w:ascii="Calibri" w:cs="Calibri" w:eastAsia="Calibri" w:hAnsi="Calibri"/>
          <w:rtl w:val="0"/>
        </w:rPr>
        <w:t xml:space="preserve">Pre-computed metrics: interaction_count_90d, prescribing_index, last_visit_date</w:t>
      </w:r>
    </w:p>
    <w:p w:rsidR="00000000" w:rsidDel="00000000" w:rsidP="00000000" w:rsidRDefault="00000000" w:rsidRPr="00000000" w14:paraId="00000031">
      <w:pPr>
        <w:numPr>
          <w:ilvl w:val="0"/>
          <w:numId w:val="21"/>
        </w:numPr>
        <w:ind w:left="720" w:hanging="360"/>
        <w:rPr>
          <w:rFonts w:ascii="Calibri" w:cs="Calibri" w:eastAsia="Calibri" w:hAnsi="Calibri"/>
        </w:rPr>
      </w:pPr>
      <w:r w:rsidDel="00000000" w:rsidR="00000000" w:rsidRPr="00000000">
        <w:rPr>
          <w:rFonts w:ascii="Calibri" w:cs="Calibri" w:eastAsia="Calibri" w:hAnsi="Calibri"/>
          <w:rtl w:val="0"/>
        </w:rPr>
        <w:t xml:space="preserve">Business-friendly column names (not cryptic codes)</w:t>
      </w:r>
    </w:p>
    <w:p w:rsidR="00000000" w:rsidDel="00000000" w:rsidP="00000000" w:rsidRDefault="00000000" w:rsidRPr="00000000" w14:paraId="00000032">
      <w:pPr>
        <w:numPr>
          <w:ilvl w:val="0"/>
          <w:numId w:val="21"/>
        </w:numPr>
        <w:ind w:left="720" w:hanging="360"/>
        <w:rPr>
          <w:rFonts w:ascii="Calibri" w:cs="Calibri" w:eastAsia="Calibri" w:hAnsi="Calibri"/>
        </w:rPr>
      </w:pPr>
      <w:r w:rsidDel="00000000" w:rsidR="00000000" w:rsidRPr="00000000">
        <w:rPr>
          <w:rFonts w:ascii="Calibri" w:cs="Calibri" w:eastAsia="Calibri" w:hAnsi="Calibri"/>
          <w:rtl w:val="0"/>
        </w:rPr>
        <w:t xml:space="preserve">Domain CDMs: cdm_hcp, cdm_hco, cdm_territory, cdm_product, cdm_sales</w:t>
      </w:r>
    </w:p>
    <w:p w:rsidR="00000000" w:rsidDel="00000000" w:rsidP="00000000" w:rsidRDefault="00000000" w:rsidRPr="00000000" w14:paraId="00000033">
      <w:pPr>
        <w:rPr>
          <w:rFonts w:ascii="Calibri" w:cs="Calibri" w:eastAsia="Calibri" w:hAnsi="Calibri"/>
        </w:rPr>
      </w:pPr>
      <w:r w:rsidDel="00000000" w:rsidR="00000000" w:rsidRPr="00000000">
        <w:rPr>
          <w:rtl w:val="0"/>
        </w:rPr>
      </w:r>
    </w:p>
    <w:p w:rsidR="00000000" w:rsidDel="00000000" w:rsidP="00000000" w:rsidRDefault="00000000" w:rsidRPr="00000000" w14:paraId="0000003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Step 6 — Gold semantic layer</w:t>
      </w:r>
    </w:p>
    <w:p w:rsidR="00000000" w:rsidDel="00000000" w:rsidP="00000000" w:rsidRDefault="00000000" w:rsidRPr="00000000" w14:paraId="00000035">
      <w:pPr>
        <w:rPr>
          <w:rFonts w:ascii="Calibri" w:cs="Calibri" w:eastAsia="Calibri" w:hAnsi="Calibri"/>
        </w:rPr>
      </w:pPr>
      <w:r w:rsidDel="00000000" w:rsidR="00000000" w:rsidRPr="00000000">
        <w:rPr>
          <w:rFonts w:ascii="Calibri" w:cs="Calibri" w:eastAsia="Calibri" w:hAnsi="Calibri"/>
          <w:rtl w:val="0"/>
        </w:rPr>
        <w:t xml:space="preserve">Business definitions layered on top of CDM. This is what makes AI agent answers consistent and trusted.</w:t>
      </w:r>
    </w:p>
    <w:p w:rsidR="00000000" w:rsidDel="00000000" w:rsidP="00000000" w:rsidRDefault="00000000" w:rsidRPr="00000000" w14:paraId="00000036">
      <w:pPr>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"high value doctor" → prescribing_index ≥ 7 AND segment = 'A'</w:t>
      </w:r>
    </w:p>
    <w:p w:rsidR="00000000" w:rsidDel="00000000" w:rsidP="00000000" w:rsidRDefault="00000000" w:rsidRPr="00000000" w14:paraId="00000037">
      <w:pPr>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"engaged" → last_interaction_date ≥ CURRENT_DATE - 180</w:t>
      </w:r>
    </w:p>
    <w:p w:rsidR="00000000" w:rsidDel="00000000" w:rsidP="00000000" w:rsidRDefault="00000000" w:rsidRPr="00000000" w14:paraId="00000038">
      <w:pPr>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"South region" → state IN ('AP','TG','TN','KA','KL')</w:t>
      </w:r>
    </w:p>
    <w:p w:rsidR="00000000" w:rsidDel="00000000" w:rsidP="00000000" w:rsidRDefault="00000000" w:rsidRPr="00000000" w14:paraId="00000039">
      <w:pPr>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"coverage gap" → target_flag = 'Y' AND interaction_count_90d = 0</w:t>
      </w:r>
    </w:p>
    <w:p w:rsidR="00000000" w:rsidDel="00000000" w:rsidP="00000000" w:rsidRDefault="00000000" w:rsidRPr="00000000" w14:paraId="0000003A">
      <w:pPr>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Metric: "coverage_rate" → COUNT(DISTINCT hcp_id WHERE visited) / COUNT(DISTINCT hcp_id WHERE target)</w:t>
      </w:r>
    </w:p>
    <w:p w:rsidR="00000000" w:rsidDel="00000000" w:rsidP="00000000" w:rsidRDefault="00000000" w:rsidRPr="00000000" w14:paraId="0000003B">
      <w:pPr>
        <w:rPr>
          <w:rFonts w:ascii="Calibri" w:cs="Calibri" w:eastAsia="Calibri" w:hAnsi="Calibri"/>
        </w:rPr>
      </w:pPr>
      <w:r w:rsidDel="00000000" w:rsidR="00000000" w:rsidRPr="00000000">
        <w:rPr>
          <w:rtl w:val="0"/>
        </w:rPr>
      </w:r>
    </w:p>
    <w:p w:rsidR="00000000" w:rsidDel="00000000" w:rsidP="00000000" w:rsidRDefault="00000000" w:rsidRPr="00000000" w14:paraId="0000003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Step 7 — AI Agent consumes CDM + Semantic</w:t>
      </w:r>
    </w:p>
    <w:p w:rsidR="00000000" w:rsidDel="00000000" w:rsidP="00000000" w:rsidRDefault="00000000" w:rsidRPr="00000000" w14:paraId="0000003D">
      <w:pPr>
        <w:rPr>
          <w:rFonts w:ascii="Calibri" w:cs="Calibri" w:eastAsia="Calibri" w:hAnsi="Calibri"/>
        </w:rPr>
      </w:pPr>
      <w:r w:rsidDel="00000000" w:rsidR="00000000" w:rsidRPr="00000000">
        <w:rPr>
          <w:rFonts w:ascii="Calibri" w:cs="Calibri" w:eastAsia="Calibri" w:hAnsi="Calibri"/>
          <w:rtl w:val="0"/>
        </w:rPr>
        <w:t xml:space="preserve">The agent gets a natural language question, maps it through the semantic layer, generates a simple single-table SQL on CDM, and returns a trusted answer.</w:t>
      </w:r>
    </w:p>
    <w:p w:rsidR="00000000" w:rsidDel="00000000" w:rsidP="00000000" w:rsidRDefault="00000000" w:rsidRPr="00000000" w14:paraId="0000003E">
      <w:pPr>
        <w:rPr>
          <w:rFonts w:ascii="Calibri" w:cs="Calibri" w:eastAsia="Calibri" w:hAnsi="Calibri"/>
        </w:rPr>
      </w:pPr>
      <w:r w:rsidDel="00000000" w:rsidR="00000000" w:rsidRPr="00000000">
        <w:rPr>
          <w:rFonts w:ascii="Calibri" w:cs="Calibri" w:eastAsia="Calibri" w:hAnsi="Calibri"/>
          <w:rtl w:val="0"/>
        </w:rPr>
        <w:t xml:space="preserve">User asks: "Which high-value cardiologists in Hyderabad haven't we visited this quarter?"</w:t>
      </w:r>
    </w:p>
    <w:p w:rsidR="00000000" w:rsidDel="00000000" w:rsidP="00000000" w:rsidRDefault="00000000" w:rsidRPr="00000000" w14:paraId="0000003F">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Agent resolves "high-value" → prescribing_index ≥ 7</w:t>
      </w:r>
    </w:p>
    <w:p w:rsidR="00000000" w:rsidDel="00000000" w:rsidP="00000000" w:rsidRDefault="00000000" w:rsidRPr="00000000" w14:paraId="00000040">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Agent resolves "cardiologists" → primary_specialty = 'Cardiology'</w:t>
      </w:r>
    </w:p>
    <w:p w:rsidR="00000000" w:rsidDel="00000000" w:rsidP="00000000" w:rsidRDefault="00000000" w:rsidRPr="00000000" w14:paraId="00000041">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Agent resolves "Hyderabad" → affiliation_city = 'Hyderabad'</w:t>
      </w:r>
    </w:p>
    <w:p w:rsidR="00000000" w:rsidDel="00000000" w:rsidP="00000000" w:rsidRDefault="00000000" w:rsidRPr="00000000" w14:paraId="00000042">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Agent resolves "not visited this quarter" → interaction_count_current_quarter = 0</w:t>
      </w:r>
    </w:p>
    <w:p w:rsidR="00000000" w:rsidDel="00000000" w:rsidP="00000000" w:rsidRDefault="00000000" w:rsidRPr="00000000" w14:paraId="00000043">
      <w:pPr>
        <w:numPr>
          <w:ilvl w:val="0"/>
          <w:numId w:val="7"/>
        </w:numPr>
        <w:ind w:left="720" w:hanging="360"/>
        <w:rPr>
          <w:rFonts w:ascii="Calibri" w:cs="Calibri" w:eastAsia="Calibri" w:hAnsi="Calibri"/>
        </w:rPr>
      </w:pPr>
      <w:r w:rsidDel="00000000" w:rsidR="00000000" w:rsidRPr="00000000">
        <w:rPr>
          <w:rFonts w:ascii="Calibri" w:cs="Calibri" w:eastAsia="Calibri" w:hAnsi="Calibri"/>
          <w:rtl w:val="0"/>
        </w:rPr>
        <w:t xml:space="preserve">Runs one clean SQL on cdm_hcp — no joins — returns correct answer</w:t>
      </w:r>
    </w:p>
    <w:p w:rsidR="00000000" w:rsidDel="00000000" w:rsidP="00000000" w:rsidRDefault="00000000" w:rsidRPr="00000000" w14:paraId="00000044">
      <w:pPr>
        <w:rPr>
          <w:rFonts w:ascii="Calibri" w:cs="Calibri" w:eastAsia="Calibri" w:hAnsi="Calibri"/>
        </w:rPr>
      </w:pPr>
      <w:r w:rsidDel="00000000" w:rsidR="00000000" w:rsidRPr="00000000">
        <w:rPr>
          <w:rtl w:val="0"/>
        </w:rPr>
      </w:r>
    </w:p>
    <w:p w:rsidR="00000000" w:rsidDel="00000000" w:rsidP="00000000" w:rsidRDefault="00000000" w:rsidRPr="00000000" w14:paraId="00000045">
      <w:pPr>
        <w:rPr>
          <w:rFonts w:ascii="Calibri" w:cs="Calibri" w:eastAsia="Calibri" w:hAnsi="Calibri"/>
        </w:rPr>
      </w:pPr>
      <w:r w:rsidDel="00000000" w:rsidR="00000000" w:rsidRPr="00000000">
        <w:rPr>
          <w:rtl w:val="0"/>
        </w:rPr>
      </w:r>
    </w:p>
    <w:p w:rsidR="00000000" w:rsidDel="00000000" w:rsidP="00000000" w:rsidRDefault="00000000" w:rsidRPr="00000000" w14:paraId="00000046">
      <w:pPr>
        <w:rPr>
          <w:rFonts w:ascii="Calibri" w:cs="Calibri" w:eastAsia="Calibri" w:hAnsi="Calibri"/>
        </w:rPr>
      </w:pPr>
      <w:r w:rsidDel="00000000" w:rsidR="00000000" w:rsidRPr="00000000">
        <w:rPr>
          <w:rtl w:val="0"/>
        </w:rPr>
      </w:r>
    </w:p>
    <w:p w:rsidR="00000000" w:rsidDel="00000000" w:rsidP="00000000" w:rsidRDefault="00000000" w:rsidRPr="00000000" w14:paraId="00000047">
      <w:pPr>
        <w:pStyle w:val="Heading3"/>
        <w:keepNext w:val="0"/>
        <w:keepLines w:val="0"/>
        <w:pBdr>
          <w:top w:space="0" w:sz="0" w:val="nil"/>
          <w:left w:space="0" w:sz="0" w:val="nil"/>
          <w:bottom w:space="0" w:sz="0" w:val="nil"/>
          <w:right w:space="0" w:sz="0" w:val="nil"/>
          <w:between w:space="0" w:sz="0" w:val="nil"/>
        </w:pBdr>
        <w:spacing w:before="280" w:lineRule="auto"/>
        <w:rPr/>
        <w:sectPr>
          <w:type w:val="nextPage"/>
          <w:pgSz w:h="16834" w:w="11909" w:orient="portrait"/>
          <w:pgMar w:bottom="1440" w:top="1440" w:left="1440" w:right="1440" w:header="720" w:footer="720"/>
          <w:pgNumType w:start="1"/>
        </w:sectPr>
      </w:pPr>
      <w:bookmarkStart w:colFirst="0" w:colLast="0" w:name="_fld0wp4six50" w:id="4"/>
      <w:bookmarkEnd w:id="4"/>
      <w:r w:rsidDel="00000000" w:rsidR="00000000" w:rsidRPr="00000000">
        <w:rPr>
          <w:color w:val="faf9f5"/>
          <w:sz w:val="21"/>
          <w:szCs w:val="21"/>
          <w:rtl w:val="0"/>
        </w:rPr>
        <w:t xml:space="preserve">em</w:t>
      </w:r>
      <w:r w:rsidDel="00000000" w:rsidR="00000000" w:rsidRPr="00000000">
        <w:rPr>
          <w:rtl w:val="0"/>
        </w:rPr>
      </w:r>
    </w:p>
    <w:p w:rsidR="00000000" w:rsidDel="00000000" w:rsidP="00000000" w:rsidRDefault="00000000" w:rsidRPr="00000000" w14:paraId="0000004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q8nwox69p58b"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Why Each Layer Requried</w:t>
      </w:r>
      <w:r w:rsidDel="00000000" w:rsidR="00000000" w:rsidRPr="00000000">
        <w:rPr>
          <w:rtl w:val="0"/>
        </w:rPr>
      </w:r>
    </w:p>
    <w:p w:rsidR="00000000" w:rsidDel="00000000" w:rsidP="00000000" w:rsidRDefault="00000000" w:rsidRPr="00000000" w14:paraId="00000049">
      <w:pPr>
        <w:rPr>
          <w:rFonts w:ascii="Calibri" w:cs="Calibri" w:eastAsia="Calibri" w:hAnsi="Calibri"/>
        </w:rPr>
      </w:pPr>
      <w:r w:rsidDel="00000000" w:rsidR="00000000" w:rsidRPr="00000000">
        <w:rPr>
          <w:rFonts w:ascii="Calibri" w:cs="Calibri" w:eastAsia="Calibri" w:hAnsi="Calibri"/>
          <w:rtl w:val="0"/>
        </w:rPr>
        <w:t xml:space="preserve">Each layer solves a specific class of problem that cannot be solved by any other layer. Remove one and something breaks downstream.</w:t>
      </w:r>
    </w:p>
    <w:p w:rsidR="00000000" w:rsidDel="00000000" w:rsidP="00000000" w:rsidRDefault="00000000" w:rsidRPr="00000000" w14:paraId="0000004A">
      <w:pPr>
        <w:rPr>
          <w:rFonts w:ascii="Calibri" w:cs="Calibri" w:eastAsia="Calibri" w:hAnsi="Calibri"/>
        </w:rPr>
      </w:pPr>
      <w:r w:rsidDel="00000000" w:rsidR="00000000" w:rsidRPr="00000000">
        <w:rPr>
          <w:rtl w:val="0"/>
        </w:rPr>
      </w:r>
    </w:p>
    <w:p w:rsidR="00000000" w:rsidDel="00000000" w:rsidP="00000000" w:rsidRDefault="00000000" w:rsidRPr="00000000" w14:paraId="0000004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BRONZE:</w:t>
      </w:r>
    </w:p>
    <w:p w:rsidR="00000000" w:rsidDel="00000000" w:rsidP="00000000" w:rsidRDefault="00000000" w:rsidRPr="00000000" w14:paraId="0000004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Why: audit, reprocessing, compliance</w:t>
      </w:r>
    </w:p>
    <w:p w:rsidR="00000000" w:rsidDel="00000000" w:rsidP="00000000" w:rsidRDefault="00000000" w:rsidRPr="00000000" w14:paraId="0000004D">
      <w:pPr>
        <w:rPr>
          <w:rFonts w:ascii="Calibri" w:cs="Calibri" w:eastAsia="Calibri" w:hAnsi="Calibri"/>
        </w:rPr>
      </w:pPr>
      <w:r w:rsidDel="00000000" w:rsidR="00000000" w:rsidRPr="00000000">
        <w:rPr>
          <w:rFonts w:ascii="Calibri" w:cs="Calibri" w:eastAsia="Calibri" w:hAnsi="Calibri"/>
          <w:rtl w:val="0"/>
        </w:rPr>
        <w:t xml:space="preserve">Without Bronze, you have no raw data history. If a business rule changes next year, you must re-extract 3 years of data from source systems (which may have changed). If a regulator asks what the CRM said about an HCP on a specific date, you cannot answer. If a Silver pipeline corrupts data, you cannot recover.</w:t>
      </w:r>
    </w:p>
    <w:p w:rsidR="00000000" w:rsidDel="00000000" w:rsidP="00000000" w:rsidRDefault="00000000" w:rsidRPr="00000000" w14:paraId="0000004E">
      <w:pPr>
        <w:rPr>
          <w:rFonts w:ascii="Calibri" w:cs="Calibri" w:eastAsia="Calibri" w:hAnsi="Calibri"/>
        </w:rPr>
      </w:pPr>
      <w:r w:rsidDel="00000000" w:rsidR="00000000" w:rsidRPr="00000000">
        <w:rPr>
          <w:rtl w:val="0"/>
        </w:rPr>
      </w:r>
    </w:p>
    <w:p w:rsidR="00000000" w:rsidDel="00000000" w:rsidP="00000000" w:rsidRDefault="00000000" w:rsidRPr="00000000" w14:paraId="0000004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What Bronze gives you</w:t>
      </w:r>
    </w:p>
    <w:p w:rsidR="00000000" w:rsidDel="00000000" w:rsidP="00000000" w:rsidRDefault="00000000" w:rsidRPr="00000000" w14:paraId="00000050">
      <w:pPr>
        <w:numPr>
          <w:ilvl w:val="0"/>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Permanent audit trail</w:t>
      </w:r>
    </w:p>
    <w:p w:rsidR="00000000" w:rsidDel="00000000" w:rsidP="00000000" w:rsidRDefault="00000000" w:rsidRPr="00000000" w14:paraId="00000051">
      <w:pPr>
        <w:numPr>
          <w:ilvl w:val="0"/>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Re-process without re-extraction</w:t>
      </w:r>
    </w:p>
    <w:p w:rsidR="00000000" w:rsidDel="00000000" w:rsidP="00000000" w:rsidRDefault="00000000" w:rsidRPr="00000000" w14:paraId="00000052">
      <w:pPr>
        <w:numPr>
          <w:ilvl w:val="0"/>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Root cause debugging path</w:t>
      </w:r>
    </w:p>
    <w:p w:rsidR="00000000" w:rsidDel="00000000" w:rsidP="00000000" w:rsidRDefault="00000000" w:rsidRPr="00000000" w14:paraId="00000053">
      <w:pPr>
        <w:numPr>
          <w:ilvl w:val="0"/>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Regulatory data retention (HIPAA)</w:t>
      </w:r>
    </w:p>
    <w:p w:rsidR="00000000" w:rsidDel="00000000" w:rsidP="00000000" w:rsidRDefault="00000000" w:rsidRPr="00000000" w14:paraId="00000054">
      <w:pPr>
        <w:numPr>
          <w:ilvl w:val="0"/>
          <w:numId w:val="11"/>
        </w:numPr>
        <w:ind w:left="720" w:hanging="360"/>
        <w:rPr>
          <w:rFonts w:ascii="Calibri" w:cs="Calibri" w:eastAsia="Calibri" w:hAnsi="Calibri"/>
        </w:rPr>
      </w:pPr>
      <w:r w:rsidDel="00000000" w:rsidR="00000000" w:rsidRPr="00000000">
        <w:rPr>
          <w:rFonts w:ascii="Calibri" w:cs="Calibri" w:eastAsia="Calibri" w:hAnsi="Calibri"/>
          <w:rtl w:val="0"/>
        </w:rPr>
        <w:t xml:space="preserve">Source system independence</w:t>
      </w:r>
    </w:p>
    <w:p w:rsidR="00000000" w:rsidDel="00000000" w:rsidP="00000000" w:rsidRDefault="00000000" w:rsidRPr="00000000" w14:paraId="00000055">
      <w:pPr>
        <w:rPr>
          <w:rFonts w:ascii="Calibri" w:cs="Calibri" w:eastAsia="Calibri" w:hAnsi="Calibri"/>
        </w:rPr>
      </w:pPr>
      <w:r w:rsidDel="00000000" w:rsidR="00000000" w:rsidRPr="00000000">
        <w:rPr>
          <w:rtl w:val="0"/>
        </w:rPr>
      </w:r>
    </w:p>
    <w:p w:rsidR="00000000" w:rsidDel="00000000" w:rsidP="00000000" w:rsidRDefault="00000000" w:rsidRPr="00000000" w14:paraId="0000005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Cost of removing Bronze</w:t>
      </w:r>
    </w:p>
    <w:p w:rsidR="00000000" w:rsidDel="00000000" w:rsidP="00000000" w:rsidRDefault="00000000" w:rsidRPr="00000000" w14:paraId="00000057">
      <w:pPr>
        <w:numPr>
          <w:ilvl w:val="0"/>
          <w:numId w:val="15"/>
        </w:numPr>
        <w:ind w:left="720" w:hanging="360"/>
        <w:rPr>
          <w:rFonts w:ascii="Calibri" w:cs="Calibri" w:eastAsia="Calibri" w:hAnsi="Calibri"/>
        </w:rPr>
      </w:pPr>
      <w:r w:rsidDel="00000000" w:rsidR="00000000" w:rsidRPr="00000000">
        <w:rPr>
          <w:rFonts w:ascii="Calibri" w:cs="Calibri" w:eastAsia="Calibri" w:hAnsi="Calibri"/>
          <w:rtl w:val="0"/>
        </w:rPr>
        <w:t xml:space="preserve">Cannot trace bad data back to source</w:t>
      </w:r>
    </w:p>
    <w:p w:rsidR="00000000" w:rsidDel="00000000" w:rsidP="00000000" w:rsidRDefault="00000000" w:rsidRPr="00000000" w14:paraId="00000058">
      <w:pPr>
        <w:numPr>
          <w:ilvl w:val="0"/>
          <w:numId w:val="15"/>
        </w:numPr>
        <w:ind w:left="720" w:hanging="360"/>
        <w:rPr>
          <w:rFonts w:ascii="Calibri" w:cs="Calibri" w:eastAsia="Calibri" w:hAnsi="Calibri"/>
        </w:rPr>
      </w:pPr>
      <w:r w:rsidDel="00000000" w:rsidR="00000000" w:rsidRPr="00000000">
        <w:rPr>
          <w:rFonts w:ascii="Calibri" w:cs="Calibri" w:eastAsia="Calibri" w:hAnsi="Calibri"/>
          <w:rtl w:val="0"/>
        </w:rPr>
        <w:t xml:space="preserve">Rule changes = months of re-extraction</w:t>
      </w:r>
    </w:p>
    <w:p w:rsidR="00000000" w:rsidDel="00000000" w:rsidP="00000000" w:rsidRDefault="00000000" w:rsidRPr="00000000" w14:paraId="00000059">
      <w:pPr>
        <w:numPr>
          <w:ilvl w:val="0"/>
          <w:numId w:val="15"/>
        </w:numPr>
        <w:ind w:left="720" w:hanging="360"/>
        <w:rPr>
          <w:rFonts w:ascii="Calibri" w:cs="Calibri" w:eastAsia="Calibri" w:hAnsi="Calibri"/>
        </w:rPr>
      </w:pPr>
      <w:r w:rsidDel="00000000" w:rsidR="00000000" w:rsidRPr="00000000">
        <w:rPr>
          <w:rFonts w:ascii="Calibri" w:cs="Calibri" w:eastAsia="Calibri" w:hAnsi="Calibri"/>
          <w:rtl w:val="0"/>
        </w:rPr>
        <w:t xml:space="preserve">Failed compliance audits</w:t>
      </w:r>
    </w:p>
    <w:p w:rsidR="00000000" w:rsidDel="00000000" w:rsidP="00000000" w:rsidRDefault="00000000" w:rsidRPr="00000000" w14:paraId="0000005A">
      <w:pPr>
        <w:numPr>
          <w:ilvl w:val="0"/>
          <w:numId w:val="15"/>
        </w:numPr>
        <w:ind w:left="720" w:hanging="360"/>
        <w:rPr>
          <w:rFonts w:ascii="Calibri" w:cs="Calibri" w:eastAsia="Calibri" w:hAnsi="Calibri"/>
        </w:rPr>
      </w:pPr>
      <w:r w:rsidDel="00000000" w:rsidR="00000000" w:rsidRPr="00000000">
        <w:rPr>
          <w:rFonts w:ascii="Calibri" w:cs="Calibri" w:eastAsia="Calibri" w:hAnsi="Calibri"/>
          <w:rtl w:val="0"/>
        </w:rPr>
        <w:t xml:space="preserve">No recovery path if Silver corrupts</w:t>
      </w:r>
    </w:p>
    <w:p w:rsidR="00000000" w:rsidDel="00000000" w:rsidP="00000000" w:rsidRDefault="00000000" w:rsidRPr="00000000" w14:paraId="0000005B">
      <w:pPr>
        <w:numPr>
          <w:ilvl w:val="0"/>
          <w:numId w:val="15"/>
        </w:numPr>
        <w:ind w:left="720" w:hanging="360"/>
        <w:rPr>
          <w:rFonts w:ascii="Calibri" w:cs="Calibri" w:eastAsia="Calibri" w:hAnsi="Calibri"/>
        </w:rPr>
      </w:pPr>
      <w:r w:rsidDel="00000000" w:rsidR="00000000" w:rsidRPr="00000000">
        <w:rPr>
          <w:rFonts w:ascii="Calibri" w:cs="Calibri" w:eastAsia="Calibri" w:hAnsi="Calibri"/>
          <w:rtl w:val="0"/>
        </w:rPr>
        <w:t xml:space="preserve">Cannot answer "what did the source say on day X?"</w:t>
      </w:r>
    </w:p>
    <w:p w:rsidR="00000000" w:rsidDel="00000000" w:rsidP="00000000" w:rsidRDefault="00000000" w:rsidRPr="00000000" w14:paraId="0000005C">
      <w:pPr>
        <w:rPr>
          <w:rFonts w:ascii="Calibri" w:cs="Calibri" w:eastAsia="Calibri" w:hAnsi="Calibri"/>
        </w:rPr>
      </w:pPr>
      <w:r w:rsidDel="00000000" w:rsidR="00000000" w:rsidRPr="00000000">
        <w:rPr>
          <w:rtl w:val="0"/>
        </w:rPr>
      </w:r>
    </w:p>
    <w:p w:rsidR="00000000" w:rsidDel="00000000" w:rsidP="00000000" w:rsidRDefault="00000000" w:rsidRPr="00000000" w14:paraId="0000005D">
      <w:pPr>
        <w:rPr>
          <w:rFonts w:ascii="Calibri" w:cs="Calibri" w:eastAsia="Calibri" w:hAnsi="Calibri"/>
        </w:rPr>
      </w:pPr>
      <w:r w:rsidDel="00000000" w:rsidR="00000000" w:rsidRPr="00000000">
        <w:rPr>
          <w:rtl w:val="0"/>
        </w:rPr>
      </w:r>
    </w:p>
    <w:p w:rsidR="00000000" w:rsidDel="00000000" w:rsidP="00000000" w:rsidRDefault="00000000" w:rsidRPr="00000000" w14:paraId="0000005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SILVER: </w:t>
      </w:r>
    </w:p>
    <w:p w:rsidR="00000000" w:rsidDel="00000000" w:rsidP="00000000" w:rsidRDefault="00000000" w:rsidRPr="00000000" w14:paraId="0000005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Why: entity resolution, standardisation</w:t>
      </w:r>
    </w:p>
    <w:p w:rsidR="00000000" w:rsidDel="00000000" w:rsidP="00000000" w:rsidRDefault="00000000" w:rsidRPr="00000000" w14:paraId="00000060">
      <w:pPr>
        <w:rPr>
          <w:rFonts w:ascii="Calibri" w:cs="Calibri" w:eastAsia="Calibri" w:hAnsi="Calibri"/>
        </w:rPr>
      </w:pPr>
      <w:r w:rsidDel="00000000" w:rsidR="00000000" w:rsidRPr="00000000">
        <w:rPr>
          <w:rFonts w:ascii="Calibri" w:cs="Calibri" w:eastAsia="Calibri" w:hAnsi="Calibri"/>
          <w:rtl w:val="0"/>
        </w:rPr>
        <w:t xml:space="preserve">Without INT, the same doctor appears as 3 different people in downstream data. AI agents built on top will count duplicates, answer with wrong HCP counts, and give sales reps conflicting information about the same doctor.</w:t>
      </w:r>
    </w:p>
    <w:p w:rsidR="00000000" w:rsidDel="00000000" w:rsidP="00000000" w:rsidRDefault="00000000" w:rsidRPr="00000000" w14:paraId="00000061">
      <w:pPr>
        <w:rPr>
          <w:rFonts w:ascii="Calibri" w:cs="Calibri" w:eastAsia="Calibri" w:hAnsi="Calibri"/>
        </w:rPr>
      </w:pPr>
      <w:r w:rsidDel="00000000" w:rsidR="00000000" w:rsidRPr="00000000">
        <w:rPr>
          <w:rtl w:val="0"/>
        </w:rPr>
      </w:r>
    </w:p>
    <w:p w:rsidR="00000000" w:rsidDel="00000000" w:rsidP="00000000" w:rsidRDefault="00000000" w:rsidRPr="00000000" w14:paraId="0000006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What INT gives you</w:t>
      </w:r>
    </w:p>
    <w:p w:rsidR="00000000" w:rsidDel="00000000" w:rsidP="00000000" w:rsidRDefault="00000000" w:rsidRPr="00000000" w14:paraId="00000063">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One golden HCP record per doctor</w:t>
      </w:r>
    </w:p>
    <w:p w:rsidR="00000000" w:rsidDel="00000000" w:rsidP="00000000" w:rsidRDefault="00000000" w:rsidRPr="00000000" w14:paraId="00000064">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Consistent column names and types</w:t>
      </w:r>
    </w:p>
    <w:p w:rsidR="00000000" w:rsidDel="00000000" w:rsidP="00000000" w:rsidRDefault="00000000" w:rsidRPr="00000000" w14:paraId="00000065">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Cross-source data merged correctly</w:t>
      </w:r>
    </w:p>
    <w:p w:rsidR="00000000" w:rsidDel="00000000" w:rsidP="00000000" w:rsidRDefault="00000000" w:rsidRPr="00000000" w14:paraId="00000066">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Reference data decoded to business terms</w:t>
      </w:r>
    </w:p>
    <w:p w:rsidR="00000000" w:rsidDel="00000000" w:rsidP="00000000" w:rsidRDefault="00000000" w:rsidRPr="00000000" w14:paraId="00000067">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Nulls handled predictably</w:t>
      </w:r>
    </w:p>
    <w:p w:rsidR="00000000" w:rsidDel="00000000" w:rsidP="00000000" w:rsidRDefault="00000000" w:rsidRPr="00000000" w14:paraId="00000068">
      <w:pPr>
        <w:rPr>
          <w:rFonts w:ascii="Calibri" w:cs="Calibri" w:eastAsia="Calibri" w:hAnsi="Calibri"/>
        </w:rPr>
      </w:pPr>
      <w:r w:rsidDel="00000000" w:rsidR="00000000" w:rsidRPr="00000000">
        <w:rPr>
          <w:rtl w:val="0"/>
        </w:rPr>
      </w:r>
    </w:p>
    <w:p w:rsidR="00000000" w:rsidDel="00000000" w:rsidP="00000000" w:rsidRDefault="00000000" w:rsidRPr="00000000" w14:paraId="0000006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Cost of removing INT</w:t>
      </w:r>
    </w:p>
    <w:p w:rsidR="00000000" w:rsidDel="00000000" w:rsidP="00000000" w:rsidRDefault="00000000" w:rsidRPr="00000000" w14:paraId="0000006A">
      <w:pPr>
        <w:numPr>
          <w:ilvl w:val="0"/>
          <w:numId w:val="19"/>
        </w:numPr>
        <w:ind w:left="720" w:hanging="360"/>
        <w:rPr>
          <w:rFonts w:ascii="Calibri" w:cs="Calibri" w:eastAsia="Calibri" w:hAnsi="Calibri"/>
        </w:rPr>
      </w:pPr>
      <w:r w:rsidDel="00000000" w:rsidR="00000000" w:rsidRPr="00000000">
        <w:rPr>
          <w:rFonts w:ascii="Calibri" w:cs="Calibri" w:eastAsia="Calibri" w:hAnsi="Calibri"/>
          <w:rtl w:val="0"/>
        </w:rPr>
        <w:t xml:space="preserve">AI sees 3 versions of the same doctor</w:t>
      </w:r>
    </w:p>
    <w:p w:rsidR="00000000" w:rsidDel="00000000" w:rsidP="00000000" w:rsidRDefault="00000000" w:rsidRPr="00000000" w14:paraId="0000006B">
      <w:pPr>
        <w:numPr>
          <w:ilvl w:val="0"/>
          <w:numId w:val="19"/>
        </w:numPr>
        <w:ind w:left="720" w:hanging="360"/>
        <w:rPr>
          <w:rFonts w:ascii="Calibri" w:cs="Calibri" w:eastAsia="Calibri" w:hAnsi="Calibri"/>
        </w:rPr>
      </w:pPr>
      <w:r w:rsidDel="00000000" w:rsidR="00000000" w:rsidRPr="00000000">
        <w:rPr>
          <w:rFonts w:ascii="Calibri" w:cs="Calibri" w:eastAsia="Calibri" w:hAnsi="Calibri"/>
          <w:rtl w:val="0"/>
        </w:rPr>
        <w:t xml:space="preserve">Duplicate HCPs inflate counts</w:t>
      </w:r>
    </w:p>
    <w:p w:rsidR="00000000" w:rsidDel="00000000" w:rsidP="00000000" w:rsidRDefault="00000000" w:rsidRPr="00000000" w14:paraId="0000006C">
      <w:pPr>
        <w:numPr>
          <w:ilvl w:val="0"/>
          <w:numId w:val="19"/>
        </w:numPr>
        <w:ind w:left="720" w:hanging="360"/>
        <w:rPr>
          <w:rFonts w:ascii="Calibri" w:cs="Calibri" w:eastAsia="Calibri" w:hAnsi="Calibri"/>
        </w:rPr>
      </w:pPr>
      <w:r w:rsidDel="00000000" w:rsidR="00000000" w:rsidRPr="00000000">
        <w:rPr>
          <w:rFonts w:ascii="Calibri" w:cs="Calibri" w:eastAsia="Calibri" w:hAnsi="Calibri"/>
          <w:rtl w:val="0"/>
        </w:rPr>
        <w:t xml:space="preserve">No consistent ID across CRM + MDM + EHR</w:t>
      </w:r>
    </w:p>
    <w:p w:rsidR="00000000" w:rsidDel="00000000" w:rsidP="00000000" w:rsidRDefault="00000000" w:rsidRPr="00000000" w14:paraId="0000006D">
      <w:pPr>
        <w:numPr>
          <w:ilvl w:val="0"/>
          <w:numId w:val="19"/>
        </w:numPr>
        <w:ind w:left="720" w:hanging="360"/>
        <w:rPr>
          <w:rFonts w:ascii="Calibri" w:cs="Calibri" w:eastAsia="Calibri" w:hAnsi="Calibri"/>
        </w:rPr>
      </w:pPr>
      <w:r w:rsidDel="00000000" w:rsidR="00000000" w:rsidRPr="00000000">
        <w:rPr>
          <w:rFonts w:ascii="Calibri" w:cs="Calibri" w:eastAsia="Calibri" w:hAnsi="Calibri"/>
          <w:rtl w:val="0"/>
        </w:rPr>
        <w:t xml:space="preserve">AI writes SQL on raw column names (spclt_cd) — breaks often</w:t>
      </w:r>
    </w:p>
    <w:p w:rsidR="00000000" w:rsidDel="00000000" w:rsidP="00000000" w:rsidRDefault="00000000" w:rsidRPr="00000000" w14:paraId="0000006E">
      <w:pPr>
        <w:numPr>
          <w:ilvl w:val="0"/>
          <w:numId w:val="19"/>
        </w:numPr>
        <w:ind w:left="720" w:hanging="360"/>
        <w:rPr>
          <w:rFonts w:ascii="Calibri" w:cs="Calibri" w:eastAsia="Calibri" w:hAnsi="Calibri"/>
        </w:rPr>
      </w:pPr>
      <w:r w:rsidDel="00000000" w:rsidR="00000000" w:rsidRPr="00000000">
        <w:rPr>
          <w:rFonts w:ascii="Calibri" w:cs="Calibri" w:eastAsia="Calibri" w:hAnsi="Calibri"/>
          <w:rtl w:val="0"/>
        </w:rPr>
        <w:t xml:space="preserve">Business reports disagree with AI agent answers</w:t>
      </w:r>
    </w:p>
    <w:p w:rsidR="00000000" w:rsidDel="00000000" w:rsidP="00000000" w:rsidRDefault="00000000" w:rsidRPr="00000000" w14:paraId="0000006F">
      <w:pPr>
        <w:rPr>
          <w:rFonts w:ascii="Calibri" w:cs="Calibri" w:eastAsia="Calibri" w:hAnsi="Calibri"/>
        </w:rPr>
      </w:pPr>
      <w:r w:rsidDel="00000000" w:rsidR="00000000" w:rsidRPr="00000000">
        <w:rPr>
          <w:rtl w:val="0"/>
        </w:rPr>
      </w:r>
    </w:p>
    <w:p w:rsidR="00000000" w:rsidDel="00000000" w:rsidP="00000000" w:rsidRDefault="00000000" w:rsidRPr="00000000" w14:paraId="00000070">
      <w:pPr>
        <w:rPr>
          <w:rFonts w:ascii="Calibri" w:cs="Calibri" w:eastAsia="Calibri" w:hAnsi="Calibri"/>
        </w:rPr>
      </w:pPr>
      <w:r w:rsidDel="00000000" w:rsidR="00000000" w:rsidRPr="00000000">
        <w:rPr>
          <w:rtl w:val="0"/>
        </w:rPr>
      </w:r>
    </w:p>
    <w:p w:rsidR="00000000" w:rsidDel="00000000" w:rsidP="00000000" w:rsidRDefault="00000000" w:rsidRPr="00000000" w14:paraId="00000071">
      <w:pPr>
        <w:rPr>
          <w:rFonts w:ascii="Calibri" w:cs="Calibri" w:eastAsia="Calibri" w:hAnsi="Calibri"/>
        </w:rPr>
      </w:pPr>
      <w:r w:rsidDel="00000000" w:rsidR="00000000" w:rsidRPr="00000000">
        <w:rPr>
          <w:rFonts w:ascii="Calibri" w:cs="Calibri" w:eastAsia="Calibri" w:hAnsi="Calibri"/>
          <w:b w:val="1"/>
          <w:bCs w:val="1"/>
          <w:rtl w:val="0"/>
        </w:rPr>
        <w:t xml:space="preserve">SILVER DWH :</w:t>
      </w:r>
      <w:r w:rsidDel="00000000" w:rsidR="00000000" w:rsidRPr="00000000">
        <w:rPr>
          <w:rFonts w:ascii="Calibri" w:cs="Calibri" w:eastAsia="Calibri" w:hAnsi="Calibri"/>
          <w:rtl w:val="0"/>
        </w:rPr>
        <w:t xml:space="preserve"> Why: business rules, history, modelling</w:t>
      </w:r>
    </w:p>
    <w:p w:rsidR="00000000" w:rsidDel="00000000" w:rsidP="00000000" w:rsidRDefault="00000000" w:rsidRPr="00000000" w14:paraId="00000072">
      <w:pPr>
        <w:rPr>
          <w:rFonts w:ascii="Calibri" w:cs="Calibri" w:eastAsia="Calibri" w:hAnsi="Calibri"/>
        </w:rPr>
      </w:pPr>
      <w:r w:rsidDel="00000000" w:rsidR="00000000" w:rsidRPr="00000000">
        <w:rPr>
          <w:rFonts w:ascii="Calibri" w:cs="Calibri" w:eastAsia="Calibri" w:hAnsi="Calibri"/>
          <w:rtl w:val="0"/>
        </w:rPr>
        <w:t xml:space="preserve">Without DWH, there is no consistent definition of business metrics. "Active HCP" means different things in different reports. Historical tracking is lost — you can't see what segment a doctor was in last quarter vs this quarter.</w:t>
      </w:r>
    </w:p>
    <w:p w:rsidR="00000000" w:rsidDel="00000000" w:rsidP="00000000" w:rsidRDefault="00000000" w:rsidRPr="00000000" w14:paraId="00000073">
      <w:pPr>
        <w:rPr>
          <w:rFonts w:ascii="Calibri" w:cs="Calibri" w:eastAsia="Calibri" w:hAnsi="Calibri"/>
        </w:rPr>
      </w:pPr>
      <w:r w:rsidDel="00000000" w:rsidR="00000000" w:rsidRPr="00000000">
        <w:rPr>
          <w:rtl w:val="0"/>
        </w:rPr>
      </w:r>
    </w:p>
    <w:p w:rsidR="00000000" w:rsidDel="00000000" w:rsidP="00000000" w:rsidRDefault="00000000" w:rsidRPr="00000000" w14:paraId="0000007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What DWH gives you</w:t>
      </w:r>
    </w:p>
    <w:p w:rsidR="00000000" w:rsidDel="00000000" w:rsidP="00000000" w:rsidRDefault="00000000" w:rsidRPr="00000000" w14:paraId="00000075">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Consistent business rule application</w:t>
      </w:r>
    </w:p>
    <w:p w:rsidR="00000000" w:rsidDel="00000000" w:rsidP="00000000" w:rsidRDefault="00000000" w:rsidRPr="00000000" w14:paraId="00000076">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Historical tracking (SCD Type 2)</w:t>
      </w:r>
    </w:p>
    <w:p w:rsidR="00000000" w:rsidDel="00000000" w:rsidP="00000000" w:rsidRDefault="00000000" w:rsidRPr="00000000" w14:paraId="00000077">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Pre-calculated metrics for performance</w:t>
      </w:r>
    </w:p>
    <w:p w:rsidR="00000000" w:rsidDel="00000000" w:rsidP="00000000" w:rsidRDefault="00000000" w:rsidRPr="00000000" w14:paraId="00000078">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Domain data model (fact + dimension)</w:t>
      </w:r>
    </w:p>
    <w:p w:rsidR="00000000" w:rsidDel="00000000" w:rsidP="00000000" w:rsidRDefault="00000000" w:rsidRPr="00000000" w14:paraId="00000079">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PII governance and masking</w:t>
      </w:r>
    </w:p>
    <w:p w:rsidR="00000000" w:rsidDel="00000000" w:rsidP="00000000" w:rsidRDefault="00000000" w:rsidRPr="00000000" w14:paraId="0000007A">
      <w:pPr>
        <w:rPr>
          <w:rFonts w:ascii="Calibri" w:cs="Calibri" w:eastAsia="Calibri" w:hAnsi="Calibri"/>
        </w:rPr>
      </w:pPr>
      <w:r w:rsidDel="00000000" w:rsidR="00000000" w:rsidRPr="00000000">
        <w:rPr>
          <w:rtl w:val="0"/>
        </w:rPr>
      </w:r>
    </w:p>
    <w:p w:rsidR="00000000" w:rsidDel="00000000" w:rsidP="00000000" w:rsidRDefault="00000000" w:rsidRPr="00000000" w14:paraId="0000007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Cost of removing DWH</w:t>
      </w:r>
    </w:p>
    <w:p w:rsidR="00000000" w:rsidDel="00000000" w:rsidP="00000000" w:rsidRDefault="00000000" w:rsidRPr="00000000" w14:paraId="0000007C">
      <w:pPr>
        <w:numPr>
          <w:ilvl w:val="0"/>
          <w:numId w:val="20"/>
        </w:numPr>
        <w:ind w:left="720" w:hanging="360"/>
        <w:rPr>
          <w:rFonts w:ascii="Calibri" w:cs="Calibri" w:eastAsia="Calibri" w:hAnsi="Calibri"/>
        </w:rPr>
      </w:pPr>
      <w:r w:rsidDel="00000000" w:rsidR="00000000" w:rsidRPr="00000000">
        <w:rPr>
          <w:rFonts w:ascii="Calibri" w:cs="Calibri" w:eastAsia="Calibri" w:hAnsi="Calibri"/>
          <w:rtl w:val="0"/>
        </w:rPr>
        <w:t xml:space="preserve">Every team calculates metrics differently</w:t>
      </w:r>
    </w:p>
    <w:p w:rsidR="00000000" w:rsidDel="00000000" w:rsidP="00000000" w:rsidRDefault="00000000" w:rsidRPr="00000000" w14:paraId="0000007D">
      <w:pPr>
        <w:numPr>
          <w:ilvl w:val="0"/>
          <w:numId w:val="20"/>
        </w:numPr>
        <w:ind w:left="720" w:hanging="360"/>
        <w:rPr>
          <w:rFonts w:ascii="Calibri" w:cs="Calibri" w:eastAsia="Calibri" w:hAnsi="Calibri"/>
        </w:rPr>
      </w:pPr>
      <w:r w:rsidDel="00000000" w:rsidR="00000000" w:rsidRPr="00000000">
        <w:rPr>
          <w:rFonts w:ascii="Calibri" w:cs="Calibri" w:eastAsia="Calibri" w:hAnsi="Calibri"/>
          <w:rtl w:val="0"/>
        </w:rPr>
        <w:t xml:space="preserve">No historical view of HCP changes</w:t>
      </w:r>
    </w:p>
    <w:p w:rsidR="00000000" w:rsidDel="00000000" w:rsidP="00000000" w:rsidRDefault="00000000" w:rsidRPr="00000000" w14:paraId="0000007E">
      <w:pPr>
        <w:numPr>
          <w:ilvl w:val="0"/>
          <w:numId w:val="20"/>
        </w:numPr>
        <w:ind w:left="720" w:hanging="360"/>
        <w:rPr>
          <w:rFonts w:ascii="Calibri" w:cs="Calibri" w:eastAsia="Calibri" w:hAnsi="Calibri"/>
        </w:rPr>
      </w:pPr>
      <w:r w:rsidDel="00000000" w:rsidR="00000000" w:rsidRPr="00000000">
        <w:rPr>
          <w:rFonts w:ascii="Calibri" w:cs="Calibri" w:eastAsia="Calibri" w:hAnsi="Calibri"/>
          <w:rtl w:val="0"/>
        </w:rPr>
        <w:t xml:space="preserve">AI must compute everything on-the-fly = slower, less accurate</w:t>
      </w:r>
    </w:p>
    <w:p w:rsidR="00000000" w:rsidDel="00000000" w:rsidP="00000000" w:rsidRDefault="00000000" w:rsidRPr="00000000" w14:paraId="0000007F">
      <w:pPr>
        <w:numPr>
          <w:ilvl w:val="0"/>
          <w:numId w:val="20"/>
        </w:numPr>
        <w:ind w:left="720" w:hanging="360"/>
        <w:rPr>
          <w:rFonts w:ascii="Calibri" w:cs="Calibri" w:eastAsia="Calibri" w:hAnsi="Calibri"/>
        </w:rPr>
      </w:pPr>
      <w:r w:rsidDel="00000000" w:rsidR="00000000" w:rsidRPr="00000000">
        <w:rPr>
          <w:rFonts w:ascii="Calibri" w:cs="Calibri" w:eastAsia="Calibri" w:hAnsi="Calibri"/>
          <w:rtl w:val="0"/>
        </w:rPr>
        <w:t xml:space="preserve">No consistent "active HCP" definition</w:t>
      </w:r>
    </w:p>
    <w:p w:rsidR="00000000" w:rsidDel="00000000" w:rsidP="00000000" w:rsidRDefault="00000000" w:rsidRPr="00000000" w14:paraId="00000080">
      <w:pPr>
        <w:numPr>
          <w:ilvl w:val="0"/>
          <w:numId w:val="20"/>
        </w:numPr>
        <w:ind w:left="720" w:hanging="360"/>
        <w:rPr>
          <w:rFonts w:ascii="Calibri" w:cs="Calibri" w:eastAsia="Calibri" w:hAnsi="Calibri"/>
        </w:rPr>
      </w:pPr>
      <w:r w:rsidDel="00000000" w:rsidR="00000000" w:rsidRPr="00000000">
        <w:rPr>
          <w:rFonts w:ascii="Calibri" w:cs="Calibri" w:eastAsia="Calibri" w:hAnsi="Calibri"/>
          <w:rtl w:val="0"/>
        </w:rPr>
        <w:t xml:space="preserve">PII leaks to downstream consumers</w:t>
      </w:r>
    </w:p>
    <w:p w:rsidR="00000000" w:rsidDel="00000000" w:rsidP="00000000" w:rsidRDefault="00000000" w:rsidRPr="00000000" w14:paraId="00000081">
      <w:pPr>
        <w:rPr>
          <w:rFonts w:ascii="Calibri" w:cs="Calibri" w:eastAsia="Calibri" w:hAnsi="Calibri"/>
        </w:rPr>
      </w:pPr>
      <w:r w:rsidDel="00000000" w:rsidR="00000000" w:rsidRPr="00000000">
        <w:rPr>
          <w:rtl w:val="0"/>
        </w:rPr>
      </w:r>
    </w:p>
    <w:p w:rsidR="00000000" w:rsidDel="00000000" w:rsidP="00000000" w:rsidRDefault="00000000" w:rsidRPr="00000000" w14:paraId="00000082">
      <w:pPr>
        <w:rPr>
          <w:rFonts w:ascii="Calibri" w:cs="Calibri" w:eastAsia="Calibri" w:hAnsi="Calibri"/>
        </w:rPr>
      </w:pPr>
      <w:r w:rsidDel="00000000" w:rsidR="00000000" w:rsidRPr="00000000">
        <w:rPr>
          <w:rtl w:val="0"/>
        </w:rPr>
      </w:r>
    </w:p>
    <w:p w:rsidR="00000000" w:rsidDel="00000000" w:rsidP="00000000" w:rsidRDefault="00000000" w:rsidRPr="00000000" w14:paraId="0000008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GOLD:</w:t>
      </w:r>
    </w:p>
    <w:p w:rsidR="00000000" w:rsidDel="00000000" w:rsidP="00000000" w:rsidRDefault="00000000" w:rsidRPr="00000000" w14:paraId="0000008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GOLD CDM : Why: AI accuracy, single entity, no joins</w:t>
      </w:r>
    </w:p>
    <w:p w:rsidR="00000000" w:rsidDel="00000000" w:rsidP="00000000" w:rsidRDefault="00000000" w:rsidRPr="00000000" w14:paraId="00000085">
      <w:pPr>
        <w:rPr>
          <w:rFonts w:ascii="Calibri" w:cs="Calibri" w:eastAsia="Calibri" w:hAnsi="Calibri"/>
        </w:rPr>
      </w:pPr>
      <w:r w:rsidDel="00000000" w:rsidR="00000000" w:rsidRPr="00000000">
        <w:rPr>
          <w:rFonts w:ascii="Calibri" w:cs="Calibri" w:eastAsia="Calibri" w:hAnsi="Calibri"/>
          <w:rtl w:val="0"/>
        </w:rPr>
        <w:t xml:space="preserve">Without CDM, AI agents must write 5–8 table SQL joins to answer basic questions. Error rate is 30–40%. With CDM, it is one table, one query. Error rate drops below 5%. CDM is not optional for AI use cases.</w:t>
      </w:r>
    </w:p>
    <w:p w:rsidR="00000000" w:rsidDel="00000000" w:rsidP="00000000" w:rsidRDefault="00000000" w:rsidRPr="00000000" w14:paraId="00000086">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What CDM gives you</w:t>
      </w:r>
    </w:p>
    <w:p w:rsidR="00000000" w:rsidDel="00000000" w:rsidP="00000000" w:rsidRDefault="00000000" w:rsidRPr="00000000" w14:paraId="00000088">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One table per entity domain</w:t>
      </w:r>
    </w:p>
    <w:p w:rsidR="00000000" w:rsidDel="00000000" w:rsidP="00000000" w:rsidRDefault="00000000" w:rsidRPr="00000000" w14:paraId="00000089">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AI writes simple single-table SQL</w:t>
      </w:r>
    </w:p>
    <w:p w:rsidR="00000000" w:rsidDel="00000000" w:rsidP="00000000" w:rsidRDefault="00000000" w:rsidRPr="00000000" w14:paraId="0000008A">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Pre-computed metrics embedded</w:t>
      </w:r>
    </w:p>
    <w:p w:rsidR="00000000" w:rsidDel="00000000" w:rsidP="00000000" w:rsidRDefault="00000000" w:rsidRPr="00000000" w14:paraId="0000008B">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Consistent HCP definition enterprise-wide</w:t>
      </w:r>
    </w:p>
    <w:p w:rsidR="00000000" w:rsidDel="00000000" w:rsidP="00000000" w:rsidRDefault="00000000" w:rsidRPr="00000000" w14:paraId="0000008C">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Sub-5% AI error rate on queries</w:t>
      </w:r>
    </w:p>
    <w:p w:rsidR="00000000" w:rsidDel="00000000" w:rsidP="00000000" w:rsidRDefault="00000000" w:rsidRPr="00000000" w14:paraId="0000008D">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E">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Cost of removing CDM</w:t>
      </w:r>
    </w:p>
    <w:p w:rsidR="00000000" w:rsidDel="00000000" w:rsidP="00000000" w:rsidRDefault="00000000" w:rsidRPr="00000000" w14:paraId="00000090">
      <w:pPr>
        <w:numPr>
          <w:ilvl w:val="0"/>
          <w:numId w:val="16"/>
        </w:numPr>
        <w:ind w:left="720" w:hanging="360"/>
        <w:rPr>
          <w:rFonts w:ascii="Calibri" w:cs="Calibri" w:eastAsia="Calibri" w:hAnsi="Calibri"/>
        </w:rPr>
      </w:pPr>
      <w:r w:rsidDel="00000000" w:rsidR="00000000" w:rsidRPr="00000000">
        <w:rPr>
          <w:rFonts w:ascii="Calibri" w:cs="Calibri" w:eastAsia="Calibri" w:hAnsi="Calibri"/>
          <w:rtl w:val="0"/>
        </w:rPr>
        <w:t xml:space="preserve">Agent must write 5-8 table SQL joins</w:t>
      </w:r>
    </w:p>
    <w:p w:rsidR="00000000" w:rsidDel="00000000" w:rsidP="00000000" w:rsidRDefault="00000000" w:rsidRPr="00000000" w14:paraId="00000091">
      <w:pPr>
        <w:numPr>
          <w:ilvl w:val="0"/>
          <w:numId w:val="16"/>
        </w:numPr>
        <w:ind w:left="720" w:hanging="360"/>
        <w:rPr>
          <w:rFonts w:ascii="Calibri" w:cs="Calibri" w:eastAsia="Calibri" w:hAnsi="Calibri"/>
        </w:rPr>
      </w:pPr>
      <w:r w:rsidDel="00000000" w:rsidR="00000000" w:rsidRPr="00000000">
        <w:rPr>
          <w:rFonts w:ascii="Calibri" w:cs="Calibri" w:eastAsia="Calibri" w:hAnsi="Calibri"/>
          <w:rtl w:val="0"/>
        </w:rPr>
        <w:t xml:space="preserve">30–40% wrong answer rate from AI</w:t>
      </w:r>
    </w:p>
    <w:p w:rsidR="00000000" w:rsidDel="00000000" w:rsidP="00000000" w:rsidRDefault="00000000" w:rsidRPr="00000000" w14:paraId="00000092">
      <w:pPr>
        <w:numPr>
          <w:ilvl w:val="0"/>
          <w:numId w:val="16"/>
        </w:numPr>
        <w:ind w:left="720" w:hanging="360"/>
        <w:rPr>
          <w:rFonts w:ascii="Calibri" w:cs="Calibri" w:eastAsia="Calibri" w:hAnsi="Calibri"/>
        </w:rPr>
      </w:pPr>
      <w:r w:rsidDel="00000000" w:rsidR="00000000" w:rsidRPr="00000000">
        <w:rPr>
          <w:rFonts w:ascii="Calibri" w:cs="Calibri" w:eastAsia="Calibri" w:hAnsi="Calibri"/>
          <w:rtl w:val="0"/>
        </w:rPr>
        <w:t xml:space="preserve">Different reports define HCP differently</w:t>
      </w:r>
    </w:p>
    <w:p w:rsidR="00000000" w:rsidDel="00000000" w:rsidP="00000000" w:rsidRDefault="00000000" w:rsidRPr="00000000" w14:paraId="00000093">
      <w:pPr>
        <w:numPr>
          <w:ilvl w:val="0"/>
          <w:numId w:val="16"/>
        </w:numPr>
        <w:ind w:left="720" w:hanging="360"/>
        <w:rPr>
          <w:rFonts w:ascii="Calibri" w:cs="Calibri" w:eastAsia="Calibri" w:hAnsi="Calibri"/>
        </w:rPr>
      </w:pPr>
      <w:r w:rsidDel="00000000" w:rsidR="00000000" w:rsidRPr="00000000">
        <w:rPr>
          <w:rFonts w:ascii="Calibri" w:cs="Calibri" w:eastAsia="Calibri" w:hAnsi="Calibri"/>
          <w:rtl w:val="0"/>
        </w:rPr>
        <w:t xml:space="preserve">Slow query performance (no pre-aggregation)</w:t>
      </w:r>
    </w:p>
    <w:p w:rsidR="00000000" w:rsidDel="00000000" w:rsidP="00000000" w:rsidRDefault="00000000" w:rsidRPr="00000000" w14:paraId="00000094">
      <w:pPr>
        <w:numPr>
          <w:ilvl w:val="0"/>
          <w:numId w:val="16"/>
        </w:numPr>
        <w:ind w:left="720" w:hanging="360"/>
        <w:rPr>
          <w:rFonts w:ascii="Calibri" w:cs="Calibri" w:eastAsia="Calibri" w:hAnsi="Calibri"/>
        </w:rPr>
      </w:pPr>
      <w:r w:rsidDel="00000000" w:rsidR="00000000" w:rsidRPr="00000000">
        <w:rPr>
          <w:rFonts w:ascii="Calibri" w:cs="Calibri" w:eastAsia="Calibri" w:hAnsi="Calibri"/>
          <w:rtl w:val="0"/>
        </w:rPr>
        <w:t xml:space="preserve">Each agent team builds their own CDM anyway</w:t>
      </w:r>
    </w:p>
    <w:p w:rsidR="00000000" w:rsidDel="00000000" w:rsidP="00000000" w:rsidRDefault="00000000" w:rsidRPr="00000000" w14:paraId="00000095">
      <w:pPr>
        <w:rPr>
          <w:rFonts w:ascii="Calibri" w:cs="Calibri" w:eastAsia="Calibri" w:hAnsi="Calibri"/>
        </w:rPr>
      </w:pPr>
      <w:r w:rsidDel="00000000" w:rsidR="00000000" w:rsidRPr="00000000">
        <w:rPr>
          <w:rtl w:val="0"/>
        </w:rPr>
      </w:r>
    </w:p>
    <w:p w:rsidR="00000000" w:rsidDel="00000000" w:rsidP="00000000" w:rsidRDefault="00000000" w:rsidRPr="00000000" w14:paraId="00000096">
      <w:pPr>
        <w:rPr>
          <w:rFonts w:ascii="Calibri" w:cs="Calibri" w:eastAsia="Calibri" w:hAnsi="Calibri"/>
        </w:rPr>
      </w:pPr>
      <w:r w:rsidDel="00000000" w:rsidR="00000000" w:rsidRPr="00000000">
        <w:rPr>
          <w:rtl w:val="0"/>
        </w:rPr>
      </w:r>
    </w:p>
    <w:p w:rsidR="00000000" w:rsidDel="00000000" w:rsidP="00000000" w:rsidRDefault="00000000" w:rsidRPr="00000000" w14:paraId="00000097">
      <w:pPr>
        <w:rPr>
          <w:rFonts w:ascii="Calibri" w:cs="Calibri" w:eastAsia="Calibri" w:hAnsi="Calibri"/>
        </w:rPr>
      </w:pPr>
      <w:r w:rsidDel="00000000" w:rsidR="00000000" w:rsidRPr="00000000">
        <w:rPr>
          <w:rtl w:val="0"/>
        </w:rPr>
      </w:r>
    </w:p>
    <w:p w:rsidR="00000000" w:rsidDel="00000000" w:rsidP="00000000" w:rsidRDefault="00000000" w:rsidRPr="00000000" w14:paraId="00000098">
      <w:pPr>
        <w:rPr>
          <w:rFonts w:ascii="Calibri" w:cs="Calibri" w:eastAsia="Calibri" w:hAnsi="Calibri"/>
        </w:rPr>
      </w:pPr>
      <w:r w:rsidDel="00000000" w:rsidR="00000000" w:rsidRPr="00000000">
        <w:rPr>
          <w:rtl w:val="0"/>
        </w:rPr>
      </w:r>
    </w:p>
    <w:p w:rsidR="00000000" w:rsidDel="00000000" w:rsidP="00000000" w:rsidRDefault="00000000" w:rsidRPr="00000000" w14:paraId="00000099">
      <w:pPr>
        <w:rPr>
          <w:rFonts w:ascii="Calibri" w:cs="Calibri" w:eastAsia="Calibri" w:hAnsi="Calibri"/>
        </w:rPr>
      </w:pPr>
      <w:r w:rsidDel="00000000" w:rsidR="00000000" w:rsidRPr="00000000">
        <w:rPr>
          <w:rtl w:val="0"/>
        </w:rPr>
      </w:r>
    </w:p>
    <w:p w:rsidR="00000000" w:rsidDel="00000000" w:rsidP="00000000" w:rsidRDefault="00000000" w:rsidRPr="00000000" w14:paraId="0000009A">
      <w:pPr>
        <w:rPr>
          <w:rFonts w:ascii="Calibri" w:cs="Calibri" w:eastAsia="Calibri" w:hAnsi="Calibri"/>
        </w:rPr>
      </w:pPr>
      <w:r w:rsidDel="00000000" w:rsidR="00000000" w:rsidRPr="00000000">
        <w:rPr>
          <w:rtl w:val="0"/>
        </w:rPr>
      </w:r>
    </w:p>
    <w:p w:rsidR="00000000" w:rsidDel="00000000" w:rsidP="00000000" w:rsidRDefault="00000000" w:rsidRPr="00000000" w14:paraId="0000009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SEMANTIC : Why: consistent meaning, business terms, governed metrics</w:t>
      </w:r>
    </w:p>
    <w:p w:rsidR="00000000" w:rsidDel="00000000" w:rsidP="00000000" w:rsidRDefault="00000000" w:rsidRPr="00000000" w14:paraId="0000009C">
      <w:pPr>
        <w:rPr>
          <w:rFonts w:ascii="Calibri" w:cs="Calibri" w:eastAsia="Calibri" w:hAnsi="Calibri"/>
        </w:rPr>
      </w:pPr>
      <w:r w:rsidDel="00000000" w:rsidR="00000000" w:rsidRPr="00000000">
        <w:rPr>
          <w:rFonts w:ascii="Calibri" w:cs="Calibri" w:eastAsia="Calibri" w:hAnsi="Calibri"/>
          <w:rtl w:val="0"/>
        </w:rPr>
        <w:t xml:space="preserve">Without a semantic layer, two people asking the same question in different ways get different answers because "coverage" and "high value" mean different things to different SQL queries. The semantic layer defines it once for everyone.</w:t>
      </w:r>
    </w:p>
    <w:p w:rsidR="00000000" w:rsidDel="00000000" w:rsidP="00000000" w:rsidRDefault="00000000" w:rsidRPr="00000000" w14:paraId="0000009D">
      <w:pPr>
        <w:rPr>
          <w:rFonts w:ascii="Calibri" w:cs="Calibri" w:eastAsia="Calibri" w:hAnsi="Calibri"/>
        </w:rPr>
      </w:pPr>
      <w:r w:rsidDel="00000000" w:rsidR="00000000" w:rsidRPr="00000000">
        <w:rPr>
          <w:rtl w:val="0"/>
        </w:rPr>
      </w:r>
    </w:p>
    <w:p w:rsidR="00000000" w:rsidDel="00000000" w:rsidP="00000000" w:rsidRDefault="00000000" w:rsidRPr="00000000" w14:paraId="0000009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What Semantic gives you</w:t>
      </w:r>
    </w:p>
    <w:p w:rsidR="00000000" w:rsidDel="00000000" w:rsidP="00000000" w:rsidRDefault="00000000" w:rsidRPr="00000000" w14:paraId="0000009F">
      <w:pPr>
        <w:numPr>
          <w:ilvl w:val="0"/>
          <w:numId w:val="14"/>
        </w:numPr>
        <w:ind w:left="720" w:hanging="360"/>
        <w:rPr>
          <w:rFonts w:ascii="Calibri" w:cs="Calibri" w:eastAsia="Calibri" w:hAnsi="Calibri"/>
        </w:rPr>
      </w:pPr>
      <w:r w:rsidDel="00000000" w:rsidR="00000000" w:rsidRPr="00000000">
        <w:rPr>
          <w:rFonts w:ascii="Calibri" w:cs="Calibri" w:eastAsia="Calibri" w:hAnsi="Calibri"/>
          <w:rtl w:val="0"/>
        </w:rPr>
        <w:t xml:space="preserve">One definition of every business term</w:t>
      </w:r>
    </w:p>
    <w:p w:rsidR="00000000" w:rsidDel="00000000" w:rsidP="00000000" w:rsidRDefault="00000000" w:rsidRPr="00000000" w14:paraId="000000A0">
      <w:pPr>
        <w:numPr>
          <w:ilvl w:val="0"/>
          <w:numId w:val="14"/>
        </w:numPr>
        <w:ind w:left="720" w:hanging="360"/>
        <w:rPr>
          <w:rFonts w:ascii="Calibri" w:cs="Calibri" w:eastAsia="Calibri" w:hAnsi="Calibri"/>
        </w:rPr>
      </w:pPr>
      <w:r w:rsidDel="00000000" w:rsidR="00000000" w:rsidRPr="00000000">
        <w:rPr>
          <w:rFonts w:ascii="Calibri" w:cs="Calibri" w:eastAsia="Calibri" w:hAnsi="Calibri"/>
          <w:rtl w:val="0"/>
        </w:rPr>
        <w:t xml:space="preserve">Agent always uses same metric formula</w:t>
      </w:r>
    </w:p>
    <w:p w:rsidR="00000000" w:rsidDel="00000000" w:rsidP="00000000" w:rsidRDefault="00000000" w:rsidRPr="00000000" w14:paraId="000000A1">
      <w:pPr>
        <w:numPr>
          <w:ilvl w:val="0"/>
          <w:numId w:val="14"/>
        </w:numPr>
        <w:ind w:left="720" w:hanging="360"/>
        <w:rPr>
          <w:rFonts w:ascii="Calibri" w:cs="Calibri" w:eastAsia="Calibri" w:hAnsi="Calibri"/>
        </w:rPr>
      </w:pPr>
      <w:r w:rsidDel="00000000" w:rsidR="00000000" w:rsidRPr="00000000">
        <w:rPr>
          <w:rFonts w:ascii="Calibri" w:cs="Calibri" w:eastAsia="Calibri" w:hAnsi="Calibri"/>
          <w:rtl w:val="0"/>
        </w:rPr>
        <w:t xml:space="preserve">Natural language maps correctly to SQL</w:t>
      </w:r>
    </w:p>
    <w:p w:rsidR="00000000" w:rsidDel="00000000" w:rsidP="00000000" w:rsidRDefault="00000000" w:rsidRPr="00000000" w14:paraId="000000A2">
      <w:pPr>
        <w:numPr>
          <w:ilvl w:val="0"/>
          <w:numId w:val="14"/>
        </w:numPr>
        <w:ind w:left="720" w:hanging="360"/>
        <w:rPr>
          <w:rFonts w:ascii="Calibri" w:cs="Calibri" w:eastAsia="Calibri" w:hAnsi="Calibri"/>
        </w:rPr>
      </w:pPr>
      <w:r w:rsidDel="00000000" w:rsidR="00000000" w:rsidRPr="00000000">
        <w:rPr>
          <w:rFonts w:ascii="Calibri" w:cs="Calibri" w:eastAsia="Calibri" w:hAnsi="Calibri"/>
          <w:rtl w:val="0"/>
        </w:rPr>
        <w:t xml:space="preserve">Governed, auditable query logic</w:t>
      </w:r>
    </w:p>
    <w:p w:rsidR="00000000" w:rsidDel="00000000" w:rsidP="00000000" w:rsidRDefault="00000000" w:rsidRPr="00000000" w14:paraId="000000A3">
      <w:pPr>
        <w:numPr>
          <w:ilvl w:val="0"/>
          <w:numId w:val="14"/>
        </w:numPr>
        <w:ind w:left="720" w:hanging="360"/>
        <w:rPr>
          <w:rFonts w:ascii="Calibri" w:cs="Calibri" w:eastAsia="Calibri" w:hAnsi="Calibri"/>
        </w:rPr>
      </w:pPr>
      <w:r w:rsidDel="00000000" w:rsidR="00000000" w:rsidRPr="00000000">
        <w:rPr>
          <w:rFonts w:ascii="Calibri" w:cs="Calibri" w:eastAsia="Calibri" w:hAnsi="Calibri"/>
          <w:rtl w:val="0"/>
        </w:rPr>
        <w:t xml:space="preserve">No metric inconsistency across reports</w:t>
      </w:r>
    </w:p>
    <w:p w:rsidR="00000000" w:rsidDel="00000000" w:rsidP="00000000" w:rsidRDefault="00000000" w:rsidRPr="00000000" w14:paraId="000000A4">
      <w:pPr>
        <w:rPr>
          <w:rFonts w:ascii="Calibri" w:cs="Calibri" w:eastAsia="Calibri" w:hAnsi="Calibri"/>
        </w:rPr>
      </w:pPr>
      <w:r w:rsidDel="00000000" w:rsidR="00000000" w:rsidRPr="00000000">
        <w:rPr>
          <w:rtl w:val="0"/>
        </w:rPr>
      </w:r>
    </w:p>
    <w:p w:rsidR="00000000" w:rsidDel="00000000" w:rsidP="00000000" w:rsidRDefault="00000000" w:rsidRPr="00000000" w14:paraId="000000A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Cost of removing Semantic</w:t>
      </w:r>
    </w:p>
    <w:p w:rsidR="00000000" w:rsidDel="00000000" w:rsidP="00000000" w:rsidRDefault="00000000" w:rsidRPr="00000000" w14:paraId="000000A6">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Agent interprets "high value" differently each time</w:t>
      </w:r>
    </w:p>
    <w:p w:rsidR="00000000" w:rsidDel="00000000" w:rsidP="00000000" w:rsidRDefault="00000000" w:rsidRPr="00000000" w14:paraId="000000A7">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"Coverage" means different things in different queries</w:t>
      </w:r>
    </w:p>
    <w:p w:rsidR="00000000" w:rsidDel="00000000" w:rsidP="00000000" w:rsidRDefault="00000000" w:rsidRPr="00000000" w14:paraId="000000A8">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Business reviews question AI answers</w:t>
      </w:r>
    </w:p>
    <w:p w:rsidR="00000000" w:rsidDel="00000000" w:rsidP="00000000" w:rsidRDefault="00000000" w:rsidRPr="00000000" w14:paraId="000000A9">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No trust in AI agent outputs</w:t>
      </w:r>
    </w:p>
    <w:p w:rsidR="00000000" w:rsidDel="00000000" w:rsidP="00000000" w:rsidRDefault="00000000" w:rsidRPr="00000000" w14:paraId="000000AA">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Teams build their own definitions — inconsistency</w:t>
      </w:r>
    </w:p>
    <w:p w:rsidR="00000000" w:rsidDel="00000000" w:rsidP="00000000" w:rsidRDefault="00000000" w:rsidRPr="00000000" w14:paraId="000000AB">
      <w:pPr>
        <w:rPr>
          <w:rFonts w:ascii="Calibri" w:cs="Calibri" w:eastAsia="Calibri" w:hAnsi="Calibri"/>
        </w:rPr>
      </w:pPr>
      <w:r w:rsidDel="00000000" w:rsidR="00000000" w:rsidRPr="00000000">
        <w:rPr>
          <w:rtl w:val="0"/>
        </w:rPr>
      </w:r>
    </w:p>
    <w:p w:rsidR="00000000" w:rsidDel="00000000" w:rsidP="00000000" w:rsidRDefault="00000000" w:rsidRPr="00000000" w14:paraId="000000AC">
      <w:pPr>
        <w:rPr>
          <w:rFonts w:ascii="Calibri" w:cs="Calibri" w:eastAsia="Calibri" w:hAnsi="Calibri"/>
        </w:rPr>
      </w:pPr>
      <w:r w:rsidDel="00000000" w:rsidR="00000000" w:rsidRPr="00000000">
        <w:rPr>
          <w:rtl w:val="0"/>
        </w:rPr>
      </w:r>
    </w:p>
    <w:p w:rsidR="00000000" w:rsidDel="00000000" w:rsidP="00000000" w:rsidRDefault="00000000" w:rsidRPr="00000000" w14:paraId="000000AD">
      <w:pPr>
        <w:rPr>
          <w:rFonts w:ascii="Calibri" w:cs="Calibri" w:eastAsia="Calibri" w:hAnsi="Calibri"/>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sectPr>
          <w:type w:val="nextPage"/>
          <w:pgSz w:h="16834" w:w="11909" w:orient="portrait"/>
          <w:pgMar w:bottom="1440" w:top="1440" w:left="1440" w:right="1440" w:header="720" w:footer="720"/>
          <w:pgNumType w:start="1"/>
        </w:sectPr>
      </w:pPr>
      <w:bookmarkStart w:colFirst="0" w:colLast="0" w:name="_j0p57m572w51"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With all layers — full architecture Pros and Cons</w:t>
      </w:r>
      <w:r w:rsidDel="00000000" w:rsidR="00000000" w:rsidRPr="00000000">
        <w:rPr>
          <w:rtl w:val="0"/>
        </w:rPr>
      </w:r>
    </w:p>
    <w:p w:rsidR="00000000" w:rsidDel="00000000" w:rsidP="00000000" w:rsidRDefault="00000000" w:rsidRPr="00000000" w14:paraId="000000AF">
      <w:pPr>
        <w:rPr>
          <w:rFonts w:ascii="Calibri" w:cs="Calibri" w:eastAsia="Calibri" w:hAnsi="Calibri"/>
        </w:rPr>
      </w:pPr>
      <w:r w:rsidDel="00000000" w:rsidR="00000000" w:rsidRPr="00000000">
        <w:rPr>
          <w:rFonts w:ascii="Calibri" w:cs="Calibri" w:eastAsia="Calibri" w:hAnsi="Calibri"/>
          <w:rtl w:val="0"/>
        </w:rPr>
        <w:t xml:space="preserve">Running the complete Bronze → Silver (INT + DWH) → Gold (CDM + Semantic) → Agent stack.</w:t>
      </w:r>
    </w:p>
    <w:p w:rsidR="00000000" w:rsidDel="00000000" w:rsidP="00000000" w:rsidRDefault="00000000" w:rsidRPr="00000000" w14:paraId="000000B0">
      <w:pPr>
        <w:rPr>
          <w:rFonts w:ascii="Calibri" w:cs="Calibri" w:eastAsia="Calibri" w:hAnsi="Calibri"/>
        </w:rPr>
      </w:pPr>
      <w:r w:rsidDel="00000000" w:rsidR="00000000" w:rsidRPr="00000000">
        <w:rPr>
          <w:rFonts w:ascii="Calibri" w:cs="Calibri" w:eastAsia="Calibri" w:hAnsi="Calibri"/>
          <w:rtl w:val="0"/>
        </w:rPr>
        <w:t xml:space="preserve">This is the proven, enterprise-grade approach. Every layer earns its place.</w:t>
      </w:r>
    </w:p>
    <w:p w:rsidR="00000000" w:rsidDel="00000000" w:rsidP="00000000" w:rsidRDefault="00000000" w:rsidRPr="00000000" w14:paraId="000000B1">
      <w:pPr>
        <w:rPr>
          <w:rFonts w:ascii="Calibri" w:cs="Calibri" w:eastAsia="Calibri" w:hAnsi="Calibri"/>
        </w:rPr>
      </w:pPr>
      <w:r w:rsidDel="00000000" w:rsidR="00000000" w:rsidRPr="00000000">
        <w:rPr>
          <w:rtl w:val="0"/>
        </w:rPr>
      </w:r>
    </w:p>
    <w:p w:rsidR="00000000" w:rsidDel="00000000" w:rsidP="00000000" w:rsidRDefault="00000000" w:rsidRPr="00000000" w14:paraId="000000B2">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533400"/>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rFonts w:ascii="Calibri" w:cs="Calibri" w:eastAsia="Calibri" w:hAnsi="Calibri"/>
        </w:rPr>
      </w:pPr>
      <w:r w:rsidDel="00000000" w:rsidR="00000000" w:rsidRPr="00000000">
        <w:rPr>
          <w:rtl w:val="0"/>
        </w:rPr>
      </w:r>
    </w:p>
    <w:p w:rsidR="00000000" w:rsidDel="00000000" w:rsidP="00000000" w:rsidRDefault="00000000" w:rsidRPr="00000000" w14:paraId="000000B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PROS OF FULL ARCHITECURE </w:t>
      </w:r>
    </w:p>
    <w:p w:rsidR="00000000" w:rsidDel="00000000" w:rsidP="00000000" w:rsidRDefault="00000000" w:rsidRPr="00000000" w14:paraId="000000B5">
      <w:pPr>
        <w:rPr>
          <w:rFonts w:ascii="Calibri" w:cs="Calibri" w:eastAsia="Calibri" w:hAnsi="Calibri"/>
        </w:rPr>
      </w:pPr>
      <w:r w:rsidDel="00000000" w:rsidR="00000000" w:rsidRPr="00000000">
        <w:rPr>
          <w:rFonts w:ascii="Calibri" w:cs="Calibri" w:eastAsia="Calibri" w:hAnsi="Calibri"/>
          <w:b w:val="1"/>
          <w:bCs w:val="1"/>
          <w:rtl w:val="0"/>
        </w:rPr>
        <w:t xml:space="preserve">Full audit trail</w:t>
      </w:r>
      <w:r w:rsidDel="00000000" w:rsidR="00000000" w:rsidRPr="00000000">
        <w:rPr>
          <w:rtl w:val="0"/>
        </w:rPr>
      </w:r>
    </w:p>
    <w:p w:rsidR="00000000" w:rsidDel="00000000" w:rsidP="00000000" w:rsidRDefault="00000000" w:rsidRPr="00000000" w14:paraId="000000B6">
      <w:pPr>
        <w:rPr>
          <w:rFonts w:ascii="Calibri" w:cs="Calibri" w:eastAsia="Calibri" w:hAnsi="Calibri"/>
        </w:rPr>
      </w:pPr>
      <w:r w:rsidDel="00000000" w:rsidR="00000000" w:rsidRPr="00000000">
        <w:rPr>
          <w:rFonts w:ascii="Calibri" w:cs="Calibri" w:eastAsia="Calibri" w:hAnsi="Calibri"/>
          <w:rtl w:val="0"/>
        </w:rPr>
        <w:t xml:space="preserve">Bronze preserves every raw record forever — regulators, debugging, reprocessing all covered</w:t>
      </w:r>
    </w:p>
    <w:p w:rsidR="00000000" w:rsidDel="00000000" w:rsidP="00000000" w:rsidRDefault="00000000" w:rsidRPr="00000000" w14:paraId="000000B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Clean entity resolution</w:t>
      </w:r>
    </w:p>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Silver INT ensures one HCP = one record across all sources. No duplicates reach AI agent</w:t>
      </w:r>
    </w:p>
    <w:p w:rsidR="00000000" w:rsidDel="00000000" w:rsidP="00000000" w:rsidRDefault="00000000" w:rsidRPr="00000000" w14:paraId="000000B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Consistent business rules</w:t>
      </w:r>
    </w:p>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rtl w:val="0"/>
        </w:rPr>
        <w:t xml:space="preserve">Silver DWH applies business logic once — all consumers (BI, AI, reports) use same definitions</w:t>
      </w:r>
    </w:p>
    <w:p w:rsidR="00000000" w:rsidDel="00000000" w:rsidP="00000000" w:rsidRDefault="00000000" w:rsidRPr="00000000" w14:paraId="000000B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AI accuracy very high</w:t>
      </w:r>
    </w:p>
    <w:p w:rsidR="00000000" w:rsidDel="00000000" w:rsidP="00000000" w:rsidRDefault="00000000" w:rsidRPr="00000000" w14:paraId="000000BC">
      <w:pPr>
        <w:rPr>
          <w:rFonts w:ascii="Calibri" w:cs="Calibri" w:eastAsia="Calibri" w:hAnsi="Calibri"/>
        </w:rPr>
      </w:pPr>
      <w:r w:rsidDel="00000000" w:rsidR="00000000" w:rsidRPr="00000000">
        <w:rPr>
          <w:rFonts w:ascii="Calibri" w:cs="Calibri" w:eastAsia="Calibri" w:hAnsi="Calibri"/>
          <w:rtl w:val="0"/>
        </w:rPr>
        <w:t xml:space="preserve">Agent queries CDM — single table, pre-computed metrics — error rate below 5%</w:t>
      </w:r>
    </w:p>
    <w:p w:rsidR="00000000" w:rsidDel="00000000" w:rsidP="00000000" w:rsidRDefault="00000000" w:rsidRPr="00000000" w14:paraId="000000B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Semantic consistency</w:t>
      </w:r>
    </w:p>
    <w:p w:rsidR="00000000" w:rsidDel="00000000" w:rsidP="00000000" w:rsidRDefault="00000000" w:rsidRPr="00000000" w14:paraId="000000BE">
      <w:pPr>
        <w:rPr>
          <w:rFonts w:ascii="Calibri" w:cs="Calibri" w:eastAsia="Calibri" w:hAnsi="Calibri"/>
        </w:rPr>
      </w:pPr>
      <w:r w:rsidDel="00000000" w:rsidR="00000000" w:rsidRPr="00000000">
        <w:rPr>
          <w:rFonts w:ascii="Calibri" w:cs="Calibri" w:eastAsia="Calibri" w:hAnsi="Calibri"/>
          <w:rtl w:val="0"/>
        </w:rPr>
        <w:t xml:space="preserve">"Coverage rate" always means the same thing. No metric inconsistency across teams</w:t>
      </w:r>
    </w:p>
    <w:p w:rsidR="00000000" w:rsidDel="00000000" w:rsidP="00000000" w:rsidRDefault="00000000" w:rsidRPr="00000000" w14:paraId="000000B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Multiple consumers</w:t>
      </w:r>
    </w:p>
    <w:p w:rsidR="00000000" w:rsidDel="00000000" w:rsidP="00000000" w:rsidRDefault="00000000" w:rsidRPr="00000000" w14:paraId="000000C0">
      <w:pPr>
        <w:rPr>
          <w:rFonts w:ascii="Calibri" w:cs="Calibri" w:eastAsia="Calibri" w:hAnsi="Calibri"/>
        </w:rPr>
      </w:pPr>
      <w:r w:rsidDel="00000000" w:rsidR="00000000" w:rsidRPr="00000000">
        <w:rPr>
          <w:rFonts w:ascii="Calibri" w:cs="Calibri" w:eastAsia="Calibri" w:hAnsi="Calibri"/>
          <w:rtl w:val="0"/>
        </w:rPr>
        <w:t xml:space="preserve">BI tools consume Silver DWH, AI consumes Gold CDM, operations consume INT — each gets right layer</w:t>
      </w:r>
    </w:p>
    <w:p w:rsidR="00000000" w:rsidDel="00000000" w:rsidP="00000000" w:rsidRDefault="00000000" w:rsidRPr="00000000" w14:paraId="000000C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Regulatory compliance</w:t>
      </w:r>
    </w:p>
    <w:p w:rsidR="00000000" w:rsidDel="00000000" w:rsidP="00000000" w:rsidRDefault="00000000" w:rsidRPr="00000000" w14:paraId="000000C2">
      <w:pPr>
        <w:rPr>
          <w:rFonts w:ascii="Calibri" w:cs="Calibri" w:eastAsia="Calibri" w:hAnsi="Calibri"/>
        </w:rPr>
      </w:pPr>
      <w:r w:rsidDel="00000000" w:rsidR="00000000" w:rsidRPr="00000000">
        <w:rPr>
          <w:rFonts w:ascii="Calibri" w:cs="Calibri" w:eastAsia="Calibri" w:hAnsi="Calibri"/>
          <w:rtl w:val="0"/>
        </w:rPr>
        <w:t xml:space="preserve">HIPAA, GDPR, UCPMP — Bronze gives data lineage, Silver gives quality evidence, Gold gives masking</w:t>
      </w:r>
    </w:p>
    <w:p w:rsidR="00000000" w:rsidDel="00000000" w:rsidP="00000000" w:rsidRDefault="00000000" w:rsidRPr="00000000" w14:paraId="000000C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Failure recovery</w:t>
        <w:tab/>
      </w:r>
    </w:p>
    <w:p w:rsidR="00000000" w:rsidDel="00000000" w:rsidP="00000000" w:rsidRDefault="00000000" w:rsidRPr="00000000" w14:paraId="000000C4">
      <w:pPr>
        <w:rPr>
          <w:rFonts w:ascii="Calibri" w:cs="Calibri" w:eastAsia="Calibri" w:hAnsi="Calibri"/>
        </w:rPr>
      </w:pPr>
      <w:r w:rsidDel="00000000" w:rsidR="00000000" w:rsidRPr="00000000">
        <w:rPr>
          <w:rFonts w:ascii="Calibri" w:cs="Calibri" w:eastAsia="Calibri" w:hAnsi="Calibri"/>
          <w:rtl w:val="0"/>
        </w:rPr>
        <w:t xml:space="preserve">Any layer fails — downstream can wait or fall back. Bronze always has the truth</w:t>
      </w:r>
    </w:p>
    <w:p w:rsidR="00000000" w:rsidDel="00000000" w:rsidP="00000000" w:rsidRDefault="00000000" w:rsidRPr="00000000" w14:paraId="000000C5">
      <w:pPr>
        <w:rPr>
          <w:rFonts w:ascii="Calibri" w:cs="Calibri" w:eastAsia="Calibri" w:hAnsi="Calibri"/>
        </w:rPr>
      </w:pPr>
      <w:r w:rsidDel="00000000" w:rsidR="00000000" w:rsidRPr="00000000">
        <w:rPr>
          <w:rtl w:val="0"/>
        </w:rPr>
      </w:r>
    </w:p>
    <w:p w:rsidR="00000000" w:rsidDel="00000000" w:rsidP="00000000" w:rsidRDefault="00000000" w:rsidRPr="00000000" w14:paraId="000000C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CONS OF FULL ARCHITECTURE</w:t>
      </w:r>
    </w:p>
    <w:p w:rsidR="00000000" w:rsidDel="00000000" w:rsidP="00000000" w:rsidRDefault="00000000" w:rsidRPr="00000000" w14:paraId="000000C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More layers to maintain</w:t>
        <w:tab/>
      </w:r>
    </w:p>
    <w:p w:rsidR="00000000" w:rsidDel="00000000" w:rsidP="00000000" w:rsidRDefault="00000000" w:rsidRPr="00000000" w14:paraId="000000C8">
      <w:pPr>
        <w:rPr>
          <w:rFonts w:ascii="Calibri" w:cs="Calibri" w:eastAsia="Calibri" w:hAnsi="Calibri"/>
        </w:rPr>
      </w:pPr>
      <w:r w:rsidDel="00000000" w:rsidR="00000000" w:rsidRPr="00000000">
        <w:rPr>
          <w:rFonts w:ascii="Calibri" w:cs="Calibri" w:eastAsia="Calibri" w:hAnsi="Calibri"/>
          <w:rtl w:val="0"/>
        </w:rPr>
        <w:t xml:space="preserve">4–5 pipeline layers = more code, more monitoring, more failure points for engineering team</w:t>
      </w:r>
    </w:p>
    <w:p w:rsidR="00000000" w:rsidDel="00000000" w:rsidP="00000000" w:rsidRDefault="00000000" w:rsidRPr="00000000" w14:paraId="000000C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Higher latency</w:t>
      </w:r>
    </w:p>
    <w:p w:rsidR="00000000" w:rsidDel="00000000" w:rsidP="00000000" w:rsidRDefault="00000000" w:rsidRPr="00000000" w14:paraId="000000CA">
      <w:pPr>
        <w:rPr>
          <w:rFonts w:ascii="Calibri" w:cs="Calibri" w:eastAsia="Calibri" w:hAnsi="Calibri"/>
        </w:rPr>
      </w:pPr>
      <w:r w:rsidDel="00000000" w:rsidR="00000000" w:rsidRPr="00000000">
        <w:rPr>
          <w:rFonts w:ascii="Calibri" w:cs="Calibri" w:eastAsia="Calibri" w:hAnsi="Calibri"/>
          <w:rtl w:val="0"/>
        </w:rPr>
        <w:t xml:space="preserve">Bronze → Silver → Gold pipeline can take 6–12 hours end-to-end. Real-time use cases suffer</w:t>
      </w:r>
    </w:p>
    <w:p w:rsidR="00000000" w:rsidDel="00000000" w:rsidP="00000000" w:rsidRDefault="00000000" w:rsidRPr="00000000" w14:paraId="000000C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Storage cost (3x data)</w:t>
      </w:r>
    </w:p>
    <w:p w:rsidR="00000000" w:rsidDel="00000000" w:rsidP="00000000" w:rsidRDefault="00000000" w:rsidRPr="00000000" w14:paraId="000000CC">
      <w:pPr>
        <w:rPr>
          <w:rFonts w:ascii="Calibri" w:cs="Calibri" w:eastAsia="Calibri" w:hAnsi="Calibri"/>
        </w:rPr>
      </w:pPr>
      <w:r w:rsidDel="00000000" w:rsidR="00000000" w:rsidRPr="00000000">
        <w:rPr>
          <w:rFonts w:ascii="Calibri" w:cs="Calibri" w:eastAsia="Calibri" w:hAnsi="Calibri"/>
          <w:rtl w:val="0"/>
        </w:rPr>
        <w:t xml:space="preserve">Same data stored in Bronze (raw), Silver (clean), Gold (flat) — roughly 2.5–3x storage usage</w:t>
      </w:r>
    </w:p>
    <w:p w:rsidR="00000000" w:rsidDel="00000000" w:rsidP="00000000" w:rsidRDefault="00000000" w:rsidRPr="00000000" w14:paraId="000000C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Slower to onboard new domains</w:t>
      </w:r>
    </w:p>
    <w:p w:rsidR="00000000" w:rsidDel="00000000" w:rsidP="00000000" w:rsidRDefault="00000000" w:rsidRPr="00000000" w14:paraId="000000CE">
      <w:pPr>
        <w:rPr>
          <w:rFonts w:ascii="Calibri" w:cs="Calibri" w:eastAsia="Calibri" w:hAnsi="Calibri"/>
        </w:rPr>
      </w:pPr>
      <w:r w:rsidDel="00000000" w:rsidR="00000000" w:rsidRPr="00000000">
        <w:rPr>
          <w:rFonts w:ascii="Calibri" w:cs="Calibri" w:eastAsia="Calibri" w:hAnsi="Calibri"/>
          <w:rtl w:val="0"/>
        </w:rPr>
        <w:t xml:space="preserve">New data source takes longer to reach Gold — every layer must be built and tested</w:t>
      </w:r>
    </w:p>
    <w:p w:rsidR="00000000" w:rsidDel="00000000" w:rsidP="00000000" w:rsidRDefault="00000000" w:rsidRPr="00000000" w14:paraId="000000C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Organisational complexity</w:t>
      </w:r>
    </w:p>
    <w:p w:rsidR="00000000" w:rsidDel="00000000" w:rsidP="00000000" w:rsidRDefault="00000000" w:rsidRPr="00000000" w14:paraId="000000D0">
      <w:pPr>
        <w:rPr>
          <w:rFonts w:ascii="Calibri" w:cs="Calibri" w:eastAsia="Calibri" w:hAnsi="Calibri"/>
        </w:rPr>
      </w:pPr>
      <w:r w:rsidDel="00000000" w:rsidR="00000000" w:rsidRPr="00000000">
        <w:rPr>
          <w:rFonts w:ascii="Calibri" w:cs="Calibri" w:eastAsia="Calibri" w:hAnsi="Calibri"/>
          <w:rtl w:val="0"/>
        </w:rPr>
        <w:t xml:space="preserve">Different teams may own different layers — handoffs, SLAs, blame games between teams</w:t>
      </w:r>
    </w:p>
    <w:p w:rsidR="00000000" w:rsidDel="00000000" w:rsidP="00000000" w:rsidRDefault="00000000" w:rsidRPr="00000000" w14:paraId="000000D1">
      <w:pPr>
        <w:rPr>
          <w:rFonts w:ascii="Calibri" w:cs="Calibri" w:eastAsia="Calibri" w:hAnsi="Calibri"/>
        </w:rPr>
      </w:pPr>
      <w:r w:rsidDel="00000000" w:rsidR="00000000" w:rsidRPr="00000000">
        <w:rPr>
          <w:rtl w:val="0"/>
        </w:rPr>
      </w:r>
    </w:p>
    <w:p w:rsidR="00000000" w:rsidDel="00000000" w:rsidP="00000000" w:rsidRDefault="00000000" w:rsidRPr="00000000" w14:paraId="000000D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When full architecture is the right choice</w:t>
      </w:r>
    </w:p>
    <w:p w:rsidR="00000000" w:rsidDel="00000000" w:rsidP="00000000" w:rsidRDefault="00000000" w:rsidRPr="00000000" w14:paraId="000000D3">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Large enterprise with regulated data (pharma, healthcare, finance)</w:t>
      </w:r>
    </w:p>
    <w:p w:rsidR="00000000" w:rsidDel="00000000" w:rsidP="00000000" w:rsidRDefault="00000000" w:rsidRPr="00000000" w14:paraId="000000D4">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Multiple data consumers: BI + AI + Operations + Compliance all need different data</w:t>
      </w:r>
    </w:p>
    <w:p w:rsidR="00000000" w:rsidDel="00000000" w:rsidP="00000000" w:rsidRDefault="00000000" w:rsidRPr="00000000" w14:paraId="000000D5">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Complex entity resolution required (HCP data with multiple source systems)</w:t>
      </w:r>
    </w:p>
    <w:p w:rsidR="00000000" w:rsidDel="00000000" w:rsidP="00000000" w:rsidRDefault="00000000" w:rsidRPr="00000000" w14:paraId="000000D6">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Regulatory audit requirements (HIPAA, GDPR, FDA)</w:t>
      </w:r>
    </w:p>
    <w:p w:rsidR="00000000" w:rsidDel="00000000" w:rsidP="00000000" w:rsidRDefault="00000000" w:rsidRPr="00000000" w14:paraId="000000D7">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AI Agents making business decisions that affect sales reps or patients</w:t>
      </w:r>
    </w:p>
    <w:p w:rsidR="00000000" w:rsidDel="00000000" w:rsidP="00000000" w:rsidRDefault="00000000" w:rsidRPr="00000000" w14:paraId="000000D8">
      <w:pPr>
        <w:rPr>
          <w:rFonts w:ascii="Calibri" w:cs="Calibri" w:eastAsia="Calibri" w:hAnsi="Calibri"/>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sectPr>
          <w:type w:val="nextPage"/>
          <w:pgSz w:h="16834" w:w="11909" w:orient="portrait"/>
          <w:pgMar w:bottom="1440" w:top="1440" w:left="1440" w:right="1440" w:header="720" w:footer="720"/>
          <w:pgNumType w:start="1"/>
        </w:sectPr>
      </w:pPr>
      <w:bookmarkStart w:colFirst="0" w:colLast="0" w:name="_h3xxs8fn2ukv"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Without layers — what breaks and when</w:t>
      </w:r>
      <w:r w:rsidDel="00000000" w:rsidR="00000000" w:rsidRPr="00000000">
        <w:rPr>
          <w:rtl w:val="0"/>
        </w:rPr>
      </w:r>
    </w:p>
    <w:p w:rsidR="00000000" w:rsidDel="00000000" w:rsidP="00000000" w:rsidRDefault="00000000" w:rsidRPr="00000000" w14:paraId="000000D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Scenario A: Skip Bronze — go Source → Silver directly</w:t>
      </w:r>
    </w:p>
    <w:p w:rsidR="00000000" w:rsidDel="00000000" w:rsidP="00000000" w:rsidRDefault="00000000" w:rsidRPr="00000000" w14:paraId="000000DB">
      <w:pPr>
        <w:rPr>
          <w:rFonts w:ascii="Calibri" w:cs="Calibri" w:eastAsia="Calibri" w:hAnsi="Calibri"/>
        </w:rPr>
      </w:pPr>
      <w:r w:rsidDel="00000000" w:rsidR="00000000" w:rsidRPr="00000000">
        <w:rPr>
          <w:rFonts w:ascii="Calibri" w:cs="Calibri" w:eastAsia="Calibri" w:hAnsi="Calibri"/>
          <w:rtl w:val="0"/>
        </w:rPr>
        <w:t xml:space="preserve">Never do this. The cost is nearly zero; the risk is enormous.</w:t>
      </w:r>
    </w:p>
    <w:p w:rsidR="00000000" w:rsidDel="00000000" w:rsidP="00000000" w:rsidRDefault="00000000" w:rsidRPr="00000000" w14:paraId="000000DC">
      <w:pPr>
        <w:rPr>
          <w:rFonts w:ascii="Calibri" w:cs="Calibri" w:eastAsia="Calibri" w:hAnsi="Calibri"/>
        </w:rPr>
      </w:pPr>
      <w:r w:rsidDel="00000000" w:rsidR="00000000" w:rsidRPr="00000000">
        <w:rPr>
          <w:rtl w:val="0"/>
        </w:rPr>
      </w:r>
    </w:p>
    <w:p w:rsidR="00000000" w:rsidDel="00000000" w:rsidP="00000000" w:rsidRDefault="00000000" w:rsidRPr="00000000" w14:paraId="000000D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What you save</w:t>
      </w:r>
    </w:p>
    <w:p w:rsidR="00000000" w:rsidDel="00000000" w:rsidP="00000000" w:rsidRDefault="00000000" w:rsidRPr="00000000" w14:paraId="000000DE">
      <w:pPr>
        <w:numPr>
          <w:ilvl w:val="0"/>
          <w:numId w:val="24"/>
        </w:numPr>
        <w:ind w:left="720" w:hanging="360"/>
        <w:rPr>
          <w:rFonts w:ascii="Calibri" w:cs="Calibri" w:eastAsia="Calibri" w:hAnsi="Calibri"/>
        </w:rPr>
      </w:pPr>
      <w:r w:rsidDel="00000000" w:rsidR="00000000" w:rsidRPr="00000000">
        <w:rPr>
          <w:rFonts w:ascii="Calibri" w:cs="Calibri" w:eastAsia="Calibri" w:hAnsi="Calibri"/>
          <w:rtl w:val="0"/>
        </w:rPr>
        <w:t xml:space="preserve">One less pipeline layer</w:t>
      </w:r>
    </w:p>
    <w:p w:rsidR="00000000" w:rsidDel="00000000" w:rsidP="00000000" w:rsidRDefault="00000000" w:rsidRPr="00000000" w14:paraId="000000DF">
      <w:pPr>
        <w:numPr>
          <w:ilvl w:val="0"/>
          <w:numId w:val="24"/>
        </w:numPr>
        <w:ind w:left="720" w:hanging="360"/>
        <w:rPr>
          <w:rFonts w:ascii="Calibri" w:cs="Calibri" w:eastAsia="Calibri" w:hAnsi="Calibri"/>
        </w:rPr>
      </w:pPr>
      <w:r w:rsidDel="00000000" w:rsidR="00000000" w:rsidRPr="00000000">
        <w:rPr>
          <w:rFonts w:ascii="Calibri" w:cs="Calibri" w:eastAsia="Calibri" w:hAnsi="Calibri"/>
          <w:rtl w:val="0"/>
        </w:rPr>
        <w:t xml:space="preserve">Slightly simpler architecture to explain</w:t>
      </w:r>
    </w:p>
    <w:p w:rsidR="00000000" w:rsidDel="00000000" w:rsidP="00000000" w:rsidRDefault="00000000" w:rsidRPr="00000000" w14:paraId="000000E0">
      <w:pPr>
        <w:numPr>
          <w:ilvl w:val="0"/>
          <w:numId w:val="24"/>
        </w:numPr>
        <w:ind w:left="720" w:hanging="360"/>
        <w:rPr>
          <w:rFonts w:ascii="Calibri" w:cs="Calibri" w:eastAsia="Calibri" w:hAnsi="Calibri"/>
        </w:rPr>
      </w:pPr>
      <w:r w:rsidDel="00000000" w:rsidR="00000000" w:rsidRPr="00000000">
        <w:rPr>
          <w:rFonts w:ascii="Calibri" w:cs="Calibri" w:eastAsia="Calibri" w:hAnsi="Calibri"/>
          <w:rtl w:val="0"/>
        </w:rPr>
        <w:t xml:space="preserve">Small storage reduction</w:t>
      </w:r>
    </w:p>
    <w:p w:rsidR="00000000" w:rsidDel="00000000" w:rsidP="00000000" w:rsidRDefault="00000000" w:rsidRPr="00000000" w14:paraId="000000E1">
      <w:pPr>
        <w:rPr>
          <w:rFonts w:ascii="Calibri" w:cs="Calibri" w:eastAsia="Calibri" w:hAnsi="Calibri"/>
        </w:rPr>
      </w:pPr>
      <w:r w:rsidDel="00000000" w:rsidR="00000000" w:rsidRPr="00000000">
        <w:rPr>
          <w:rtl w:val="0"/>
        </w:rPr>
      </w:r>
    </w:p>
    <w:p w:rsidR="00000000" w:rsidDel="00000000" w:rsidP="00000000" w:rsidRDefault="00000000" w:rsidRPr="00000000" w14:paraId="000000E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What breaks</w:t>
      </w:r>
    </w:p>
    <w:p w:rsidR="00000000" w:rsidDel="00000000" w:rsidP="00000000" w:rsidRDefault="00000000" w:rsidRPr="00000000" w14:paraId="000000E3">
      <w:pPr>
        <w:numPr>
          <w:ilvl w:val="0"/>
          <w:numId w:val="17"/>
        </w:numPr>
        <w:ind w:left="720" w:hanging="360"/>
        <w:rPr>
          <w:rFonts w:ascii="Calibri" w:cs="Calibri" w:eastAsia="Calibri" w:hAnsi="Calibri"/>
        </w:rPr>
      </w:pPr>
      <w:r w:rsidDel="00000000" w:rsidR="00000000" w:rsidRPr="00000000">
        <w:rPr>
          <w:rFonts w:ascii="Calibri" w:cs="Calibri" w:eastAsia="Calibri" w:hAnsi="Calibri"/>
          <w:rtl w:val="0"/>
        </w:rPr>
        <w:t xml:space="preserve">No raw data history — can never re-process if rules change</w:t>
      </w:r>
    </w:p>
    <w:p w:rsidR="00000000" w:rsidDel="00000000" w:rsidP="00000000" w:rsidRDefault="00000000" w:rsidRPr="00000000" w14:paraId="000000E4">
      <w:pPr>
        <w:numPr>
          <w:ilvl w:val="0"/>
          <w:numId w:val="17"/>
        </w:numPr>
        <w:ind w:left="720" w:hanging="360"/>
        <w:rPr>
          <w:rFonts w:ascii="Calibri" w:cs="Calibri" w:eastAsia="Calibri" w:hAnsi="Calibri"/>
        </w:rPr>
      </w:pPr>
      <w:r w:rsidDel="00000000" w:rsidR="00000000" w:rsidRPr="00000000">
        <w:rPr>
          <w:rFonts w:ascii="Calibri" w:cs="Calibri" w:eastAsia="Calibri" w:hAnsi="Calibri"/>
          <w:rtl w:val="0"/>
        </w:rPr>
        <w:t xml:space="preserve">Regulators ask for original data — you cannot produce it</w:t>
      </w:r>
    </w:p>
    <w:p w:rsidR="00000000" w:rsidDel="00000000" w:rsidP="00000000" w:rsidRDefault="00000000" w:rsidRPr="00000000" w14:paraId="000000E5">
      <w:pPr>
        <w:numPr>
          <w:ilvl w:val="0"/>
          <w:numId w:val="17"/>
        </w:numPr>
        <w:ind w:left="720" w:hanging="360"/>
        <w:rPr>
          <w:rFonts w:ascii="Calibri" w:cs="Calibri" w:eastAsia="Calibri" w:hAnsi="Calibri"/>
        </w:rPr>
      </w:pPr>
      <w:r w:rsidDel="00000000" w:rsidR="00000000" w:rsidRPr="00000000">
        <w:rPr>
          <w:rFonts w:ascii="Calibri" w:cs="Calibri" w:eastAsia="Calibri" w:hAnsi="Calibri"/>
          <w:rtl w:val="0"/>
        </w:rPr>
        <w:t xml:space="preserve">Silver pipeline corrupts batch — no way to recover</w:t>
      </w:r>
    </w:p>
    <w:p w:rsidR="00000000" w:rsidDel="00000000" w:rsidP="00000000" w:rsidRDefault="00000000" w:rsidRPr="00000000" w14:paraId="000000E6">
      <w:pPr>
        <w:numPr>
          <w:ilvl w:val="0"/>
          <w:numId w:val="17"/>
        </w:numPr>
        <w:ind w:left="720" w:hanging="360"/>
        <w:rPr>
          <w:rFonts w:ascii="Calibri" w:cs="Calibri" w:eastAsia="Calibri" w:hAnsi="Calibri"/>
        </w:rPr>
      </w:pPr>
      <w:r w:rsidDel="00000000" w:rsidR="00000000" w:rsidRPr="00000000">
        <w:rPr>
          <w:rFonts w:ascii="Calibri" w:cs="Calibri" w:eastAsia="Calibri" w:hAnsi="Calibri"/>
          <w:rtl w:val="0"/>
        </w:rPr>
        <w:t xml:space="preserve">Source system changes format — you lose all historical mapping</w:t>
      </w:r>
    </w:p>
    <w:p w:rsidR="00000000" w:rsidDel="00000000" w:rsidP="00000000" w:rsidRDefault="00000000" w:rsidRPr="00000000" w14:paraId="000000E7">
      <w:pPr>
        <w:numPr>
          <w:ilvl w:val="0"/>
          <w:numId w:val="17"/>
        </w:numPr>
        <w:ind w:left="720" w:hanging="360"/>
        <w:rPr>
          <w:rFonts w:ascii="Calibri" w:cs="Calibri" w:eastAsia="Calibri" w:hAnsi="Calibri"/>
        </w:rPr>
      </w:pPr>
      <w:r w:rsidDel="00000000" w:rsidR="00000000" w:rsidRPr="00000000">
        <w:rPr>
          <w:rFonts w:ascii="Calibri" w:cs="Calibri" w:eastAsia="Calibri" w:hAnsi="Calibri"/>
          <w:rtl w:val="0"/>
        </w:rPr>
        <w:t xml:space="preserve">Root cause analysis impossible — Silver data is all you have</w:t>
      </w:r>
    </w:p>
    <w:p w:rsidR="00000000" w:rsidDel="00000000" w:rsidP="00000000" w:rsidRDefault="00000000" w:rsidRPr="00000000" w14:paraId="000000E8">
      <w:pPr>
        <w:rPr>
          <w:rFonts w:ascii="Calibri" w:cs="Calibri" w:eastAsia="Calibri" w:hAnsi="Calibri"/>
        </w:rPr>
      </w:pPr>
      <w:r w:rsidDel="00000000" w:rsidR="00000000" w:rsidRPr="00000000">
        <w:rPr>
          <w:rtl w:val="0"/>
        </w:rPr>
      </w:r>
    </w:p>
    <w:p w:rsidR="00000000" w:rsidDel="00000000" w:rsidP="00000000" w:rsidRDefault="00000000" w:rsidRPr="00000000" w14:paraId="000000E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Scenario B: Skip Silver INT — go Bronze → DWH directly</w:t>
      </w:r>
    </w:p>
    <w:p w:rsidR="00000000" w:rsidDel="00000000" w:rsidP="00000000" w:rsidRDefault="00000000" w:rsidRPr="00000000" w14:paraId="000000EA">
      <w:pPr>
        <w:rPr>
          <w:rFonts w:ascii="Calibri" w:cs="Calibri" w:eastAsia="Calibri" w:hAnsi="Calibri"/>
        </w:rPr>
      </w:pPr>
      <w:r w:rsidDel="00000000" w:rsidR="00000000" w:rsidRPr="00000000">
        <w:rPr>
          <w:rFonts w:ascii="Calibri" w:cs="Calibri" w:eastAsia="Calibri" w:hAnsi="Calibri"/>
          <w:rtl w:val="0"/>
        </w:rPr>
        <w:t xml:space="preserve">Dangerous. Entity duplication reaches every downstream system including AI agents.</w:t>
      </w:r>
    </w:p>
    <w:p w:rsidR="00000000" w:rsidDel="00000000" w:rsidP="00000000" w:rsidRDefault="00000000" w:rsidRPr="00000000" w14:paraId="000000EB">
      <w:pPr>
        <w:rPr>
          <w:rFonts w:ascii="Calibri" w:cs="Calibri" w:eastAsia="Calibri" w:hAnsi="Calibri"/>
        </w:rPr>
      </w:pPr>
      <w:r w:rsidDel="00000000" w:rsidR="00000000" w:rsidRPr="00000000">
        <w:rPr>
          <w:rtl w:val="0"/>
        </w:rPr>
      </w:r>
    </w:p>
    <w:p w:rsidR="00000000" w:rsidDel="00000000" w:rsidP="00000000" w:rsidRDefault="00000000" w:rsidRPr="00000000" w14:paraId="000000E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What AI agent sees without INT</w:t>
      </w:r>
    </w:p>
    <w:p w:rsidR="00000000" w:rsidDel="00000000" w:rsidP="00000000" w:rsidRDefault="00000000" w:rsidRPr="00000000" w14:paraId="000000ED">
      <w:pPr>
        <w:rPr>
          <w:rFonts w:ascii="Calibri" w:cs="Calibri" w:eastAsia="Calibri" w:hAnsi="Calibri"/>
        </w:rPr>
      </w:pPr>
      <w:r w:rsidDel="00000000" w:rsidR="00000000" w:rsidRPr="00000000">
        <w:rPr>
          <w:rFonts w:ascii="Calibri" w:cs="Calibri" w:eastAsia="Calibri" w:hAnsi="Calibri"/>
          <w:rtl w:val="0"/>
        </w:rPr>
        <w:t xml:space="preserve">Three records for the same doctor:</w:t>
      </w:r>
    </w:p>
    <w:p w:rsidR="00000000" w:rsidDel="00000000" w:rsidP="00000000" w:rsidRDefault="00000000" w:rsidRPr="00000000" w14:paraId="000000EE">
      <w:pPr>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HCP_ID: CRM_8842 — "Dr. John Smith, Cardio"</w:t>
      </w:r>
    </w:p>
    <w:p w:rsidR="00000000" w:rsidDel="00000000" w:rsidP="00000000" w:rsidRDefault="00000000" w:rsidRPr="00000000" w14:paraId="000000EF">
      <w:pPr>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HCP_ID: MDM_1234 — "J. Smith MD, Cardiology"</w:t>
      </w:r>
    </w:p>
    <w:p w:rsidR="00000000" w:rsidDel="00000000" w:rsidP="00000000" w:rsidRDefault="00000000" w:rsidRPr="00000000" w14:paraId="000000F0">
      <w:pPr>
        <w:numPr>
          <w:ilvl w:val="0"/>
          <w:numId w:val="13"/>
        </w:numPr>
        <w:ind w:left="720" w:hanging="360"/>
        <w:rPr>
          <w:rFonts w:ascii="Calibri" w:cs="Calibri" w:eastAsia="Calibri" w:hAnsi="Calibri"/>
        </w:rPr>
      </w:pPr>
      <w:r w:rsidDel="00000000" w:rsidR="00000000" w:rsidRPr="00000000">
        <w:rPr>
          <w:rFonts w:ascii="Calibri" w:cs="Calibri" w:eastAsia="Calibri" w:hAnsi="Calibri"/>
          <w:rtl w:val="0"/>
        </w:rPr>
        <w:t xml:space="preserve">HCP_ID: EHR_9901 — "SMITH JOHN, Cardiac"</w:t>
      </w:r>
    </w:p>
    <w:p w:rsidR="00000000" w:rsidDel="00000000" w:rsidP="00000000" w:rsidRDefault="00000000" w:rsidRPr="00000000" w14:paraId="000000F1">
      <w:pPr>
        <w:rPr>
          <w:rFonts w:ascii="Calibri" w:cs="Calibri" w:eastAsia="Calibri" w:hAnsi="Calibri"/>
        </w:rPr>
      </w:pPr>
      <w:r w:rsidDel="00000000" w:rsidR="00000000" w:rsidRPr="00000000">
        <w:rPr>
          <w:rFonts w:ascii="Calibri" w:cs="Calibri" w:eastAsia="Calibri" w:hAnsi="Calibri"/>
          <w:rtl w:val="0"/>
        </w:rPr>
        <w:t xml:space="preserve">Agent counts: 3 cardiologists. Reality: 1 doctor. Every HCP count is wrong. Every "top prescribers" list has duplicates. Sales reps get incorrect call lists.</w:t>
      </w:r>
    </w:p>
    <w:p w:rsidR="00000000" w:rsidDel="00000000" w:rsidP="00000000" w:rsidRDefault="00000000" w:rsidRPr="00000000" w14:paraId="000000F2">
      <w:pPr>
        <w:rPr>
          <w:rFonts w:ascii="Calibri" w:cs="Calibri" w:eastAsia="Calibri" w:hAnsi="Calibri"/>
        </w:rPr>
      </w:pPr>
      <w:r w:rsidDel="00000000" w:rsidR="00000000" w:rsidRPr="00000000">
        <w:rPr>
          <w:rtl w:val="0"/>
        </w:rPr>
      </w:r>
    </w:p>
    <w:p w:rsidR="00000000" w:rsidDel="00000000" w:rsidP="00000000" w:rsidRDefault="00000000" w:rsidRPr="00000000" w14:paraId="000000F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What AI agent sees with INT</w:t>
      </w:r>
    </w:p>
    <w:p w:rsidR="00000000" w:rsidDel="00000000" w:rsidP="00000000" w:rsidRDefault="00000000" w:rsidRPr="00000000" w14:paraId="000000F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One golden record:</w:t>
      </w:r>
    </w:p>
    <w:p w:rsidR="00000000" w:rsidDel="00000000" w:rsidP="00000000" w:rsidRDefault="00000000" w:rsidRPr="00000000" w14:paraId="000000F5">
      <w:pPr>
        <w:numPr>
          <w:ilvl w:val="0"/>
          <w:numId w:val="18"/>
        </w:numPr>
        <w:ind w:left="720" w:hanging="360"/>
        <w:rPr>
          <w:rFonts w:ascii="Calibri" w:cs="Calibri" w:eastAsia="Calibri" w:hAnsi="Calibri"/>
        </w:rPr>
      </w:pPr>
      <w:r w:rsidDel="00000000" w:rsidR="00000000" w:rsidRPr="00000000">
        <w:rPr>
          <w:rFonts w:ascii="Calibri" w:cs="Calibri" w:eastAsia="Calibri" w:hAnsi="Calibri"/>
          <w:rtl w:val="0"/>
        </w:rPr>
        <w:t xml:space="preserve">HCP_ID: HCP_00123 — "Dr. John Smith"</w:t>
      </w:r>
    </w:p>
    <w:p w:rsidR="00000000" w:rsidDel="00000000" w:rsidP="00000000" w:rsidRDefault="00000000" w:rsidRPr="00000000" w14:paraId="000000F6">
      <w:pPr>
        <w:numPr>
          <w:ilvl w:val="0"/>
          <w:numId w:val="18"/>
        </w:numPr>
        <w:ind w:left="720" w:hanging="360"/>
        <w:rPr>
          <w:rFonts w:ascii="Calibri" w:cs="Calibri" w:eastAsia="Calibri" w:hAnsi="Calibri"/>
        </w:rPr>
      </w:pPr>
      <w:r w:rsidDel="00000000" w:rsidR="00000000" w:rsidRPr="00000000">
        <w:rPr>
          <w:rFonts w:ascii="Calibri" w:cs="Calibri" w:eastAsia="Calibri" w:hAnsi="Calibri"/>
          <w:rtl w:val="0"/>
        </w:rPr>
        <w:t xml:space="preserve">Specialty: Cardiology (from MDM, authoritative)</w:t>
      </w:r>
    </w:p>
    <w:p w:rsidR="00000000" w:rsidDel="00000000" w:rsidP="00000000" w:rsidRDefault="00000000" w:rsidRPr="00000000" w14:paraId="000000F7">
      <w:pPr>
        <w:numPr>
          <w:ilvl w:val="0"/>
          <w:numId w:val="18"/>
        </w:numPr>
        <w:ind w:left="720" w:hanging="360"/>
        <w:rPr>
          <w:rFonts w:ascii="Calibri" w:cs="Calibri" w:eastAsia="Calibri" w:hAnsi="Calibri"/>
        </w:rPr>
      </w:pPr>
      <w:r w:rsidDel="00000000" w:rsidR="00000000" w:rsidRPr="00000000">
        <w:rPr>
          <w:rFonts w:ascii="Calibri" w:cs="Calibri" w:eastAsia="Calibri" w:hAnsi="Calibri"/>
          <w:rtl w:val="0"/>
        </w:rPr>
        <w:t xml:space="preserve">Affiliation: Apollo (from CRM, most recent)</w:t>
      </w:r>
    </w:p>
    <w:p w:rsidR="00000000" w:rsidDel="00000000" w:rsidP="00000000" w:rsidRDefault="00000000" w:rsidRPr="00000000" w14:paraId="000000F8">
      <w:pPr>
        <w:numPr>
          <w:ilvl w:val="0"/>
          <w:numId w:val="18"/>
        </w:numPr>
        <w:ind w:left="720" w:hanging="360"/>
        <w:rPr>
          <w:rFonts w:ascii="Calibri" w:cs="Calibri" w:eastAsia="Calibri" w:hAnsi="Calibri"/>
        </w:rPr>
      </w:pPr>
      <w:r w:rsidDel="00000000" w:rsidR="00000000" w:rsidRPr="00000000">
        <w:rPr>
          <w:rFonts w:ascii="Calibri" w:cs="Calibri" w:eastAsia="Calibri" w:hAnsi="Calibri"/>
          <w:rtl w:val="0"/>
        </w:rPr>
        <w:t xml:space="preserve">Credential: DM Cardiology (from EHR, verified)</w:t>
      </w:r>
    </w:p>
    <w:p w:rsidR="00000000" w:rsidDel="00000000" w:rsidP="00000000" w:rsidRDefault="00000000" w:rsidRPr="00000000" w14:paraId="000000F9">
      <w:pPr>
        <w:rPr>
          <w:rFonts w:ascii="Calibri" w:cs="Calibri" w:eastAsia="Calibri" w:hAnsi="Calibri"/>
        </w:rPr>
      </w:pPr>
      <w:r w:rsidDel="00000000" w:rsidR="00000000" w:rsidRPr="00000000">
        <w:rPr>
          <w:rFonts w:ascii="Calibri" w:cs="Calibri" w:eastAsia="Calibri" w:hAnsi="Calibri"/>
          <w:rtl w:val="0"/>
        </w:rPr>
        <w:t xml:space="preserve">Agent counts: 1 cardiologist. Correct. All downstream logic builds on clean entity.</w:t>
      </w:r>
    </w:p>
    <w:p w:rsidR="00000000" w:rsidDel="00000000" w:rsidP="00000000" w:rsidRDefault="00000000" w:rsidRPr="00000000" w14:paraId="000000FA">
      <w:pPr>
        <w:rPr>
          <w:rFonts w:ascii="Calibri" w:cs="Calibri" w:eastAsia="Calibri" w:hAnsi="Calibri"/>
        </w:rPr>
      </w:pPr>
      <w:r w:rsidDel="00000000" w:rsidR="00000000" w:rsidRPr="00000000">
        <w:rPr>
          <w:rtl w:val="0"/>
        </w:rPr>
      </w:r>
    </w:p>
    <w:p w:rsidR="00000000" w:rsidDel="00000000" w:rsidP="00000000" w:rsidRDefault="00000000" w:rsidRPr="00000000" w14:paraId="000000F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Scenario C: Skip Silver DWH — go INT → CDM directly</w:t>
      </w:r>
    </w:p>
    <w:p w:rsidR="00000000" w:rsidDel="00000000" w:rsidP="00000000" w:rsidRDefault="00000000" w:rsidRPr="00000000" w14:paraId="000000FC">
      <w:pPr>
        <w:rPr>
          <w:rFonts w:ascii="Calibri" w:cs="Calibri" w:eastAsia="Calibri" w:hAnsi="Calibri"/>
        </w:rPr>
      </w:pPr>
      <w:r w:rsidDel="00000000" w:rsidR="00000000" w:rsidRPr="00000000">
        <w:rPr>
          <w:rFonts w:ascii="Calibri" w:cs="Calibri" w:eastAsia="Calibri" w:hAnsi="Calibri"/>
          <w:rtl w:val="0"/>
        </w:rPr>
        <w:t xml:space="preserve">Manageable risk, but CDM becomes harder to build correctly and business consistency breaks.</w:t>
      </w:r>
    </w:p>
    <w:p w:rsidR="00000000" w:rsidDel="00000000" w:rsidP="00000000" w:rsidRDefault="00000000" w:rsidRPr="00000000" w14:paraId="000000FD">
      <w:pPr>
        <w:rPr>
          <w:rFonts w:ascii="Calibri" w:cs="Calibri" w:eastAsia="Calibri" w:hAnsi="Calibri"/>
        </w:rPr>
      </w:pPr>
      <w:r w:rsidDel="00000000" w:rsidR="00000000" w:rsidRPr="00000000">
        <w:rPr>
          <w:rtl w:val="0"/>
        </w:rPr>
      </w:r>
    </w:p>
    <w:p w:rsidR="00000000" w:rsidDel="00000000" w:rsidP="00000000" w:rsidRDefault="00000000" w:rsidRPr="00000000" w14:paraId="000000FE">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16256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rPr>
          <w:rFonts w:ascii="Calibri" w:cs="Calibri" w:eastAsia="Calibri" w:hAnsi="Calibri"/>
        </w:rPr>
      </w:pPr>
      <w:r w:rsidDel="00000000" w:rsidR="00000000" w:rsidRPr="00000000">
        <w:rPr>
          <w:rtl w:val="0"/>
        </w:rPr>
      </w:r>
    </w:p>
    <w:p w:rsidR="00000000" w:rsidDel="00000000" w:rsidP="00000000" w:rsidRDefault="00000000" w:rsidRPr="00000000" w14:paraId="0000010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Scenario D: Skip Gold CDM — go Silver DWH → Agent directly</w:t>
      </w:r>
    </w:p>
    <w:p w:rsidR="00000000" w:rsidDel="00000000" w:rsidP="00000000" w:rsidRDefault="00000000" w:rsidRPr="00000000" w14:paraId="00000101">
      <w:pPr>
        <w:rPr>
          <w:rFonts w:ascii="Calibri" w:cs="Calibri" w:eastAsia="Calibri" w:hAnsi="Calibri"/>
        </w:rPr>
      </w:pPr>
      <w:r w:rsidDel="00000000" w:rsidR="00000000" w:rsidRPr="00000000">
        <w:rPr>
          <w:rFonts w:ascii="Calibri" w:cs="Calibri" w:eastAsia="Calibri" w:hAnsi="Calibri"/>
          <w:rtl w:val="0"/>
        </w:rPr>
        <w:t xml:space="preserve">The most dangerous skip for AI agents. This is what produces 30–40% wrong answer rates.</w:t>
      </w:r>
    </w:p>
    <w:p w:rsidR="00000000" w:rsidDel="00000000" w:rsidP="00000000" w:rsidRDefault="00000000" w:rsidRPr="00000000" w14:paraId="00000102">
      <w:pPr>
        <w:rPr>
          <w:rFonts w:ascii="Calibri" w:cs="Calibri" w:eastAsia="Calibri" w:hAnsi="Calibri"/>
        </w:rPr>
      </w:pPr>
      <w:r w:rsidDel="00000000" w:rsidR="00000000" w:rsidRPr="00000000">
        <w:rPr>
          <w:rtl w:val="0"/>
        </w:rPr>
      </w:r>
    </w:p>
    <w:p w:rsidR="00000000" w:rsidDel="00000000" w:rsidP="00000000" w:rsidRDefault="00000000" w:rsidRPr="00000000" w14:paraId="0000010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Agent on Silver (5 tables)</w:t>
      </w:r>
    </w:p>
    <w:p w:rsidR="00000000" w:rsidDel="00000000" w:rsidP="00000000" w:rsidRDefault="00000000" w:rsidRPr="00000000" w14:paraId="00000104">
      <w:pPr>
        <w:rPr>
          <w:rFonts w:ascii="Calibri" w:cs="Calibri" w:eastAsia="Calibri" w:hAnsi="Calibri"/>
        </w:rPr>
      </w:pPr>
      <w:r w:rsidDel="00000000" w:rsidR="00000000" w:rsidRPr="00000000">
        <w:rPr>
          <w:rFonts w:ascii="Calibri" w:cs="Calibri" w:eastAsia="Calibri" w:hAnsi="Calibri"/>
          <w:rtl w:val="0"/>
        </w:rPr>
        <w:t xml:space="preserve">Question: "Top cardiologists in South not visited this quarter"</w:t>
      </w:r>
    </w:p>
    <w:p w:rsidR="00000000" w:rsidDel="00000000" w:rsidP="00000000" w:rsidRDefault="00000000" w:rsidRPr="00000000" w14:paraId="0000010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Agent must write:</w:t>
      </w:r>
    </w:p>
    <w:p w:rsidR="00000000" w:rsidDel="00000000" w:rsidP="00000000" w:rsidRDefault="00000000" w:rsidRPr="00000000" w14:paraId="00000106">
      <w:pPr>
        <w:numPr>
          <w:ilvl w:val="0"/>
          <w:numId w:val="10"/>
        </w:numPr>
        <w:ind w:left="720" w:hanging="360"/>
        <w:rPr>
          <w:rFonts w:ascii="Calibri" w:cs="Calibri" w:eastAsia="Calibri" w:hAnsi="Calibri"/>
        </w:rPr>
      </w:pPr>
      <w:r w:rsidDel="00000000" w:rsidR="00000000" w:rsidRPr="00000000">
        <w:rPr>
          <w:rFonts w:ascii="Calibri" w:cs="Calibri" w:eastAsia="Calibri" w:hAnsi="Calibri"/>
          <w:rtl w:val="0"/>
        </w:rPr>
        <w:t xml:space="preserve">JOIN HCP_Specialty ON hcp_id</w:t>
      </w:r>
    </w:p>
    <w:p w:rsidR="00000000" w:rsidDel="00000000" w:rsidP="00000000" w:rsidRDefault="00000000" w:rsidRPr="00000000" w14:paraId="00000107">
      <w:pPr>
        <w:numPr>
          <w:ilvl w:val="0"/>
          <w:numId w:val="10"/>
        </w:numPr>
        <w:ind w:left="720" w:hanging="360"/>
        <w:rPr>
          <w:rFonts w:ascii="Calibri" w:cs="Calibri" w:eastAsia="Calibri" w:hAnsi="Calibri"/>
        </w:rPr>
      </w:pPr>
      <w:r w:rsidDel="00000000" w:rsidR="00000000" w:rsidRPr="00000000">
        <w:rPr>
          <w:rFonts w:ascii="Calibri" w:cs="Calibri" w:eastAsia="Calibri" w:hAnsi="Calibri"/>
          <w:rtl w:val="0"/>
        </w:rPr>
        <w:t xml:space="preserve">JOIN HCP_Territory ON hcp_id</w:t>
      </w:r>
    </w:p>
    <w:p w:rsidR="00000000" w:rsidDel="00000000" w:rsidP="00000000" w:rsidRDefault="00000000" w:rsidRPr="00000000" w14:paraId="00000108">
      <w:pPr>
        <w:numPr>
          <w:ilvl w:val="0"/>
          <w:numId w:val="10"/>
        </w:numPr>
        <w:ind w:left="720" w:hanging="360"/>
        <w:rPr>
          <w:rFonts w:ascii="Calibri" w:cs="Calibri" w:eastAsia="Calibri" w:hAnsi="Calibri"/>
        </w:rPr>
      </w:pPr>
      <w:r w:rsidDel="00000000" w:rsidR="00000000" w:rsidRPr="00000000">
        <w:rPr>
          <w:rFonts w:ascii="Calibri" w:cs="Calibri" w:eastAsia="Calibri" w:hAnsi="Calibri"/>
          <w:rtl w:val="0"/>
        </w:rPr>
        <w:t xml:space="preserve">JOIN HCP_Affiliation ON hcp_id</w:t>
      </w:r>
    </w:p>
    <w:p w:rsidR="00000000" w:rsidDel="00000000" w:rsidP="00000000" w:rsidRDefault="00000000" w:rsidRPr="00000000" w14:paraId="00000109">
      <w:pPr>
        <w:numPr>
          <w:ilvl w:val="0"/>
          <w:numId w:val="10"/>
        </w:numPr>
        <w:ind w:left="720" w:hanging="360"/>
        <w:rPr>
          <w:rFonts w:ascii="Calibri" w:cs="Calibri" w:eastAsia="Calibri" w:hAnsi="Calibri"/>
        </w:rPr>
      </w:pPr>
      <w:r w:rsidDel="00000000" w:rsidR="00000000" w:rsidRPr="00000000">
        <w:rPr>
          <w:rFonts w:ascii="Calibri" w:cs="Calibri" w:eastAsia="Calibri" w:hAnsi="Calibri"/>
          <w:rtl w:val="0"/>
        </w:rPr>
        <w:t xml:space="preserve">LEFT JOIN HCP_Interaction ON hcp_id AND quarter filter</w:t>
      </w:r>
    </w:p>
    <w:p w:rsidR="00000000" w:rsidDel="00000000" w:rsidP="00000000" w:rsidRDefault="00000000" w:rsidRPr="00000000" w14:paraId="0000010A">
      <w:pPr>
        <w:numPr>
          <w:ilvl w:val="0"/>
          <w:numId w:val="10"/>
        </w:numPr>
        <w:ind w:left="720" w:hanging="360"/>
        <w:rPr>
          <w:rFonts w:ascii="Calibri" w:cs="Calibri" w:eastAsia="Calibri" w:hAnsi="Calibri"/>
        </w:rPr>
      </w:pPr>
      <w:r w:rsidDel="00000000" w:rsidR="00000000" w:rsidRPr="00000000">
        <w:rPr>
          <w:rFonts w:ascii="Calibri" w:cs="Calibri" w:eastAsia="Calibri" w:hAnsi="Calibri"/>
          <w:rtl w:val="0"/>
        </w:rPr>
        <w:t xml:space="preserve">WHERE specialty = 'Cardiology' AND region = 'South' AND interaction count = 0</w:t>
      </w:r>
    </w:p>
    <w:p w:rsidR="00000000" w:rsidDel="00000000" w:rsidP="00000000" w:rsidRDefault="00000000" w:rsidRPr="00000000" w14:paraId="0000010B">
      <w:pPr>
        <w:rPr>
          <w:rFonts w:ascii="Calibri" w:cs="Calibri" w:eastAsia="Calibri" w:hAnsi="Calibri"/>
        </w:rPr>
      </w:pPr>
      <w:r w:rsidDel="00000000" w:rsidR="00000000" w:rsidRPr="00000000">
        <w:rPr>
          <w:rtl w:val="0"/>
        </w:rPr>
      </w:r>
    </w:p>
    <w:p w:rsidR="00000000" w:rsidDel="00000000" w:rsidP="00000000" w:rsidRDefault="00000000" w:rsidRPr="00000000" w14:paraId="0000010C">
      <w:pPr>
        <w:rPr>
          <w:rFonts w:ascii="Calibri" w:cs="Calibri" w:eastAsia="Calibri" w:hAnsi="Calibri"/>
        </w:rPr>
      </w:pPr>
      <w:r w:rsidDel="00000000" w:rsidR="00000000" w:rsidRPr="00000000">
        <w:rPr>
          <w:rFonts w:ascii="Calibri" w:cs="Calibri" w:eastAsia="Calibri" w:hAnsi="Calibri"/>
          <w:rtl w:val="0"/>
        </w:rPr>
        <w:t xml:space="preserve">Wrong join condition on one table = completely wrong HCPs returned. The agent doesn't know it's wrong. Confidently returns an incorrect answer. Sales reps call wrong doctors.</w:t>
      </w:r>
    </w:p>
    <w:p w:rsidR="00000000" w:rsidDel="00000000" w:rsidP="00000000" w:rsidRDefault="00000000" w:rsidRPr="00000000" w14:paraId="0000010D">
      <w:pPr>
        <w:rPr>
          <w:rFonts w:ascii="Calibri" w:cs="Calibri" w:eastAsia="Calibri" w:hAnsi="Calibri"/>
        </w:rPr>
      </w:pPr>
      <w:r w:rsidDel="00000000" w:rsidR="00000000" w:rsidRPr="00000000">
        <w:rPr>
          <w:rtl w:val="0"/>
        </w:rPr>
      </w:r>
    </w:p>
    <w:p w:rsidR="00000000" w:rsidDel="00000000" w:rsidP="00000000" w:rsidRDefault="00000000" w:rsidRPr="00000000" w14:paraId="0000010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Agent on CDM (1 table)</w:t>
      </w:r>
    </w:p>
    <w:p w:rsidR="00000000" w:rsidDel="00000000" w:rsidP="00000000" w:rsidRDefault="00000000" w:rsidRPr="00000000" w14:paraId="0000010F">
      <w:pPr>
        <w:rPr>
          <w:rFonts w:ascii="Calibri" w:cs="Calibri" w:eastAsia="Calibri" w:hAnsi="Calibri"/>
        </w:rPr>
      </w:pPr>
      <w:r w:rsidDel="00000000" w:rsidR="00000000" w:rsidRPr="00000000">
        <w:rPr>
          <w:rFonts w:ascii="Calibri" w:cs="Calibri" w:eastAsia="Calibri" w:hAnsi="Calibri"/>
          <w:rtl w:val="0"/>
        </w:rPr>
        <w:t xml:space="preserve">Question: same question</w:t>
      </w:r>
    </w:p>
    <w:p w:rsidR="00000000" w:rsidDel="00000000" w:rsidP="00000000" w:rsidRDefault="00000000" w:rsidRPr="00000000" w14:paraId="00000110">
      <w:pPr>
        <w:rPr>
          <w:rFonts w:ascii="Calibri" w:cs="Calibri" w:eastAsia="Calibri" w:hAnsi="Calibri"/>
        </w:rPr>
      </w:pPr>
      <w:r w:rsidDel="00000000" w:rsidR="00000000" w:rsidRPr="00000000">
        <w:rPr>
          <w:rFonts w:ascii="Calibri" w:cs="Calibri" w:eastAsia="Calibri" w:hAnsi="Calibri"/>
          <w:b w:val="1"/>
          <w:bCs w:val="1"/>
          <w:rtl w:val="0"/>
        </w:rPr>
        <w:t xml:space="preserve">Agent writes:</w:t>
      </w:r>
      <w:r w:rsidDel="00000000" w:rsidR="00000000" w:rsidRPr="00000000">
        <w:rPr>
          <w:rtl w:val="0"/>
        </w:rPr>
      </w:r>
    </w:p>
    <w:p w:rsidR="00000000" w:rsidDel="00000000" w:rsidP="00000000" w:rsidRDefault="00000000" w:rsidRPr="00000000" w14:paraId="00000111">
      <w:pPr>
        <w:numPr>
          <w:ilvl w:val="0"/>
          <w:numId w:val="22"/>
        </w:numPr>
        <w:ind w:left="720" w:hanging="360"/>
        <w:rPr>
          <w:rFonts w:ascii="Calibri" w:cs="Calibri" w:eastAsia="Calibri" w:hAnsi="Calibri"/>
        </w:rPr>
      </w:pPr>
      <w:r w:rsidDel="00000000" w:rsidR="00000000" w:rsidRPr="00000000">
        <w:rPr>
          <w:rFonts w:ascii="Calibri" w:cs="Calibri" w:eastAsia="Calibri" w:hAnsi="Calibri"/>
          <w:rtl w:val="0"/>
        </w:rPr>
        <w:t xml:space="preserve">SELECT hcp_name, hospital, prescribing_index</w:t>
      </w:r>
    </w:p>
    <w:p w:rsidR="00000000" w:rsidDel="00000000" w:rsidP="00000000" w:rsidRDefault="00000000" w:rsidRPr="00000000" w14:paraId="00000112">
      <w:pPr>
        <w:numPr>
          <w:ilvl w:val="0"/>
          <w:numId w:val="22"/>
        </w:numPr>
        <w:ind w:left="720" w:hanging="360"/>
        <w:rPr>
          <w:rFonts w:ascii="Calibri" w:cs="Calibri" w:eastAsia="Calibri" w:hAnsi="Calibri"/>
        </w:rPr>
      </w:pPr>
      <w:r w:rsidDel="00000000" w:rsidR="00000000" w:rsidRPr="00000000">
        <w:rPr>
          <w:rFonts w:ascii="Calibri" w:cs="Calibri" w:eastAsia="Calibri" w:hAnsi="Calibri"/>
          <w:rtl w:val="0"/>
        </w:rPr>
        <w:t xml:space="preserve">FROM cdm_hcp</w:t>
      </w:r>
    </w:p>
    <w:p w:rsidR="00000000" w:rsidDel="00000000" w:rsidP="00000000" w:rsidRDefault="00000000" w:rsidRPr="00000000" w14:paraId="00000113">
      <w:pPr>
        <w:numPr>
          <w:ilvl w:val="0"/>
          <w:numId w:val="22"/>
        </w:numPr>
        <w:ind w:left="720" w:hanging="360"/>
        <w:rPr>
          <w:rFonts w:ascii="Calibri" w:cs="Calibri" w:eastAsia="Calibri" w:hAnsi="Calibri"/>
        </w:rPr>
      </w:pPr>
      <w:r w:rsidDel="00000000" w:rsidR="00000000" w:rsidRPr="00000000">
        <w:rPr>
          <w:rFonts w:ascii="Calibri" w:cs="Calibri" w:eastAsia="Calibri" w:hAnsi="Calibri"/>
          <w:rtl w:val="0"/>
        </w:rPr>
        <w:t xml:space="preserve">WHERE specialty = 'Cardiology'</w:t>
      </w:r>
    </w:p>
    <w:p w:rsidR="00000000" w:rsidDel="00000000" w:rsidP="00000000" w:rsidRDefault="00000000" w:rsidRPr="00000000" w14:paraId="00000114">
      <w:pPr>
        <w:numPr>
          <w:ilvl w:val="0"/>
          <w:numId w:val="22"/>
        </w:numPr>
        <w:ind w:left="720" w:hanging="360"/>
        <w:rPr>
          <w:rFonts w:ascii="Calibri" w:cs="Calibri" w:eastAsia="Calibri" w:hAnsi="Calibri"/>
        </w:rPr>
      </w:pPr>
      <w:r w:rsidDel="00000000" w:rsidR="00000000" w:rsidRPr="00000000">
        <w:rPr>
          <w:rFonts w:ascii="Calibri" w:cs="Calibri" w:eastAsia="Calibri" w:hAnsi="Calibri"/>
          <w:rtl w:val="0"/>
        </w:rPr>
        <w:t xml:space="preserve">AND region = 'South'</w:t>
      </w:r>
    </w:p>
    <w:p w:rsidR="00000000" w:rsidDel="00000000" w:rsidP="00000000" w:rsidRDefault="00000000" w:rsidRPr="00000000" w14:paraId="00000115">
      <w:pPr>
        <w:numPr>
          <w:ilvl w:val="0"/>
          <w:numId w:val="22"/>
        </w:numPr>
        <w:ind w:left="720" w:hanging="360"/>
        <w:rPr>
          <w:rFonts w:ascii="Calibri" w:cs="Calibri" w:eastAsia="Calibri" w:hAnsi="Calibri"/>
        </w:rPr>
      </w:pPr>
      <w:r w:rsidDel="00000000" w:rsidR="00000000" w:rsidRPr="00000000">
        <w:rPr>
          <w:rFonts w:ascii="Calibri" w:cs="Calibri" w:eastAsia="Calibri" w:hAnsi="Calibri"/>
          <w:rtl w:val="0"/>
        </w:rPr>
        <w:t xml:space="preserve">AND interaction_count_current_quarter = 0</w:t>
      </w:r>
    </w:p>
    <w:p w:rsidR="00000000" w:rsidDel="00000000" w:rsidP="00000000" w:rsidRDefault="00000000" w:rsidRPr="00000000" w14:paraId="00000116">
      <w:pPr>
        <w:numPr>
          <w:ilvl w:val="0"/>
          <w:numId w:val="22"/>
        </w:numPr>
        <w:ind w:left="720" w:hanging="360"/>
        <w:rPr>
          <w:rFonts w:ascii="Calibri" w:cs="Calibri" w:eastAsia="Calibri" w:hAnsi="Calibri"/>
        </w:rPr>
      </w:pPr>
      <w:r w:rsidDel="00000000" w:rsidR="00000000" w:rsidRPr="00000000">
        <w:rPr>
          <w:rFonts w:ascii="Calibri" w:cs="Calibri" w:eastAsia="Calibri" w:hAnsi="Calibri"/>
          <w:rtl w:val="0"/>
        </w:rPr>
        <w:t xml:space="preserve">ORDER BY prescribing_index DESC</w:t>
      </w:r>
    </w:p>
    <w:p w:rsidR="00000000" w:rsidDel="00000000" w:rsidP="00000000" w:rsidRDefault="00000000" w:rsidRPr="00000000" w14:paraId="00000117">
      <w:pPr>
        <w:rPr>
          <w:rFonts w:ascii="Calibri" w:cs="Calibri" w:eastAsia="Calibri" w:hAnsi="Calibri"/>
        </w:rPr>
      </w:pPr>
      <w:r w:rsidDel="00000000" w:rsidR="00000000" w:rsidRPr="00000000">
        <w:rPr>
          <w:rFonts w:ascii="Calibri" w:cs="Calibri" w:eastAsia="Calibri" w:hAnsi="Calibri"/>
          <w:rtl w:val="0"/>
        </w:rPr>
        <w:t xml:space="preserve">No joins. Single table. Pre-computed metric. Correct answer every time. Sales reps trust the output.</w:t>
      </w:r>
    </w:p>
    <w:p w:rsidR="00000000" w:rsidDel="00000000" w:rsidP="00000000" w:rsidRDefault="00000000" w:rsidRPr="00000000" w14:paraId="00000118">
      <w:pPr>
        <w:rPr>
          <w:rFonts w:ascii="Calibri" w:cs="Calibri" w:eastAsia="Calibri" w:hAnsi="Calibri"/>
        </w:rPr>
      </w:pPr>
      <w:r w:rsidDel="00000000" w:rsidR="00000000" w:rsidRPr="00000000">
        <w:rPr>
          <w:rtl w:val="0"/>
        </w:rPr>
      </w:r>
    </w:p>
    <w:p w:rsidR="00000000" w:rsidDel="00000000" w:rsidP="00000000" w:rsidRDefault="00000000" w:rsidRPr="00000000" w14:paraId="00000119">
      <w:pPr>
        <w:rPr>
          <w:rFonts w:ascii="Calibri" w:cs="Calibri" w:eastAsia="Calibri" w:hAnsi="Calibri"/>
        </w:rPr>
      </w:pPr>
      <w:r w:rsidDel="00000000" w:rsidR="00000000" w:rsidRPr="00000000">
        <w:rPr>
          <w:rtl w:val="0"/>
        </w:rPr>
      </w:r>
    </w:p>
    <w:p w:rsidR="00000000" w:rsidDel="00000000" w:rsidP="00000000" w:rsidRDefault="00000000" w:rsidRPr="00000000" w14:paraId="0000011A">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1B">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1C">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1D">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1E">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1F">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20">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21">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22">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2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Scenario E: Compressed architecture (INT + DWH → one Curation layer)</w:t>
      </w:r>
    </w:p>
    <w:p w:rsidR="00000000" w:rsidDel="00000000" w:rsidP="00000000" w:rsidRDefault="00000000" w:rsidRPr="00000000" w14:paraId="0000012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This is the valid simplification. Compress Silver's two sub-layers into one — keep all other layers.</w:t>
      </w:r>
    </w:p>
    <w:p w:rsidR="00000000" w:rsidDel="00000000" w:rsidP="00000000" w:rsidRDefault="00000000" w:rsidRPr="00000000" w14:paraId="00000125">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26">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4953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rPr>
          <w:rFonts w:ascii="Calibri" w:cs="Calibri" w:eastAsia="Calibri" w:hAnsi="Calibri"/>
        </w:rPr>
      </w:pPr>
      <w:r w:rsidDel="00000000" w:rsidR="00000000" w:rsidRPr="00000000">
        <w:rPr>
          <w:rtl w:val="0"/>
        </w:rPr>
      </w:r>
    </w:p>
    <w:p w:rsidR="00000000" w:rsidDel="00000000" w:rsidP="00000000" w:rsidRDefault="00000000" w:rsidRPr="00000000" w14:paraId="00000128">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16891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1689100"/>
                    </a:xfrm>
                    <a:prstGeom prst="rect"/>
                    <a:ln/>
                  </pic:spPr>
                </pic:pic>
              </a:graphicData>
            </a:graphic>
          </wp:inline>
        </w:drawing>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