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AD11A5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C3A44BB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4F5B71F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AB42EC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563ADC5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0C11EB4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A674595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726D9B9D" w14:textId="2C4B1513" w:rsidR="00F157C7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602268" w:history="1">
            <w:r w:rsidR="00F157C7" w:rsidRPr="006D1C41">
              <w:rPr>
                <w:rStyle w:val="Lienhypertexte"/>
                <w:noProof/>
              </w:rPr>
              <w:t>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Préambule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_Toc93602268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1F7C932" w14:textId="1F6D9B38" w:rsidR="00F157C7" w:rsidRDefault="00AD11A5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69" w:history="1">
            <w:r w:rsidR="00F157C7" w:rsidRPr="006D1C41">
              <w:rPr>
                <w:rStyle w:val="Lienhypertexte"/>
                <w:noProof/>
              </w:rPr>
              <w:t>2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Présentation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_Toc93602269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49EE8A69" w14:textId="21DE8A5D" w:rsidR="00F157C7" w:rsidRDefault="00AD11A5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0" w:history="1">
            <w:r w:rsidR="00F157C7" w:rsidRPr="006D1C41">
              <w:rPr>
                <w:rStyle w:val="Lienhypertexte"/>
                <w:noProof/>
              </w:rPr>
              <w:t>3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Joueur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_Toc93602270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5F40B2BD" w14:textId="58EA2F70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1" w:history="1">
            <w:r w:rsidR="00F157C7" w:rsidRPr="006D1C41">
              <w:rPr>
                <w:rStyle w:val="Lienhypertexte"/>
                <w:noProof/>
              </w:rPr>
              <w:t>3.1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Contrôle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_Toc93602271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5015D945" w14:textId="095934E0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2" w:history="1">
            <w:r w:rsidR="00F157C7" w:rsidRPr="006D1C41">
              <w:rPr>
                <w:rStyle w:val="Lienhypertexte"/>
                <w:noProof/>
              </w:rPr>
              <w:t>3.2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Mort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_Toc93602272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13D1962" w14:textId="385D771A" w:rsidR="00F157C7" w:rsidRDefault="00AD11A5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3" w:history="1">
            <w:r w:rsidR="00F157C7" w:rsidRPr="006D1C41">
              <w:rPr>
                <w:rStyle w:val="Lienhypertexte"/>
                <w:noProof/>
              </w:rPr>
              <w:t>4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Element du jeu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_Toc93602273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5003C554" w14:textId="0DFE96AA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4" w:history="1">
            <w:r w:rsidR="00F157C7" w:rsidRPr="006D1C41">
              <w:rPr>
                <w:rStyle w:val="Lienhypertexte"/>
                <w:noProof/>
              </w:rPr>
              <w:t>4.1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Interface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_Toc93602274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3BB603C1" w14:textId="1FDE1AC4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5" w:history="1">
            <w:r w:rsidR="00F157C7" w:rsidRPr="006D1C41">
              <w:rPr>
                <w:rStyle w:val="Lienhypertexte"/>
                <w:noProof/>
              </w:rPr>
              <w:t>4.2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Plateforme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_Toc93602275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50BACD97" w14:textId="5BA3CDA9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6" w:history="1">
            <w:r w:rsidR="00F157C7" w:rsidRPr="006D1C41">
              <w:rPr>
                <w:rStyle w:val="Lienhypertexte"/>
                <w:noProof/>
              </w:rPr>
              <w:t>4.3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Caisse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_Toc93602276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296E08D3" w14:textId="0E4ADDEC" w:rsidR="00F157C7" w:rsidRDefault="00AD11A5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7" w:history="1">
            <w:r w:rsidR="00F157C7" w:rsidRPr="006D1C41">
              <w:rPr>
                <w:rStyle w:val="Lienhypertexte"/>
                <w:noProof/>
              </w:rPr>
              <w:t>4.3.1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Caisse en bois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_Toc93602277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D5560DD" w14:textId="33962CFB" w:rsidR="00F157C7" w:rsidRDefault="00AD11A5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8" w:history="1">
            <w:r w:rsidR="00F157C7" w:rsidRPr="006D1C41">
              <w:rPr>
                <w:rStyle w:val="Lienhypertexte"/>
                <w:noProof/>
              </w:rPr>
              <w:t>4.3.2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Caisse en metal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_Toc93602278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4F71F2CC" w14:textId="4394727F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9" w:history="1">
            <w:r w:rsidR="00F157C7" w:rsidRPr="006D1C41">
              <w:rPr>
                <w:rStyle w:val="Lienhypertexte"/>
                <w:noProof/>
              </w:rPr>
              <w:t>4.4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Pièges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_Toc93602279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617C6754" w14:textId="532C1C68" w:rsidR="00F157C7" w:rsidRDefault="00AD11A5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0" w:history="1">
            <w:r w:rsidR="00F157C7" w:rsidRPr="006D1C41">
              <w:rPr>
                <w:rStyle w:val="Lienhypertexte"/>
                <w:noProof/>
              </w:rPr>
              <w:t>4.5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Ennemies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_Toc93602280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C94FEF1" w14:textId="0FB99714" w:rsidR="00F157C7" w:rsidRDefault="00AD11A5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1" w:history="1">
            <w:r w:rsidR="00F157C7" w:rsidRPr="006D1C41">
              <w:rPr>
                <w:rStyle w:val="Lienhypertexte"/>
                <w:noProof/>
              </w:rPr>
              <w:t>5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Annexes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_Toc93602281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3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1599305A" w14:textId="7B05664C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602268"/>
      <w:r>
        <w:lastRenderedPageBreak/>
        <w:t>Pré</w:t>
      </w:r>
      <w:r w:rsidR="005C0131">
        <w:t>ambule</w:t>
      </w:r>
      <w:bookmarkEnd w:id="0"/>
    </w:p>
    <w:p w14:paraId="29E9C535" w14:textId="73BC5AF9" w:rsidR="00EF368F" w:rsidRPr="00AA16CE" w:rsidRDefault="00EF368F" w:rsidP="005C0131">
      <w:pPr>
        <w:rPr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16458E08" w14:textId="7D893872" w:rsidR="001847AD" w:rsidRDefault="002F2BFE" w:rsidP="009D5D09">
      <w:pPr>
        <w:pStyle w:val="Titre1"/>
      </w:pPr>
      <w:bookmarkStart w:id="1" w:name="_Toc93602269"/>
      <w:r>
        <w:t>Présentation</w:t>
      </w:r>
      <w:bookmarkEnd w:id="1"/>
    </w:p>
    <w:p w14:paraId="1820AC06" w14:textId="145760B8" w:rsidR="001454C1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 w:rsidRPr="00236715">
        <w:rPr>
          <w:i/>
          <w:iCs/>
          <w:lang w:eastAsia="fr-FR"/>
        </w:rPr>
        <w:t>P</w:t>
      </w:r>
      <w:r w:rsidR="00E43D93" w:rsidRPr="00236715">
        <w:rPr>
          <w:i/>
          <w:iCs/>
          <w:lang w:eastAsia="fr-FR"/>
        </w:rPr>
        <w:t>latformer</w:t>
      </w:r>
      <w:proofErr w:type="spellEnd"/>
      <w:r w:rsidR="00FE008D">
        <w:rPr>
          <w:lang w:eastAsia="fr-FR"/>
        </w:rPr>
        <w:t xml:space="preserve">, </w:t>
      </w:r>
      <w:r w:rsidR="00FE008D" w:rsidRPr="00236715">
        <w:rPr>
          <w:i/>
          <w:iCs/>
          <w:lang w:eastAsia="fr-FR"/>
        </w:rPr>
        <w:t xml:space="preserve">die and </w:t>
      </w:r>
      <w:proofErr w:type="spellStart"/>
      <w:r w:rsidR="00FE008D" w:rsidRPr="00236715">
        <w:rPr>
          <w:i/>
          <w:iCs/>
          <w:lang w:eastAsia="fr-FR"/>
        </w:rPr>
        <w:t>retry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 w:rsidRPr="00236715">
        <w:rPr>
          <w:i/>
          <w:iCs/>
          <w:lang w:eastAsia="fr-FR"/>
        </w:rPr>
        <w:t>Platformer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  <w:r w:rsidR="00FE008D">
        <w:rPr>
          <w:lang w:eastAsia="fr-FR"/>
        </w:rPr>
        <w:t xml:space="preserve">Le </w:t>
      </w:r>
      <w:r w:rsidR="00FE008D" w:rsidRPr="00236715">
        <w:rPr>
          <w:i/>
          <w:iCs/>
          <w:lang w:eastAsia="fr-FR"/>
        </w:rPr>
        <w:t xml:space="preserve">die and </w:t>
      </w:r>
      <w:proofErr w:type="spellStart"/>
      <w:r w:rsidR="00FE008D" w:rsidRPr="00236715">
        <w:rPr>
          <w:i/>
          <w:iCs/>
          <w:lang w:eastAsia="fr-FR"/>
        </w:rPr>
        <w:t>retry</w:t>
      </w:r>
      <w:proofErr w:type="spellEnd"/>
      <w:r w:rsidR="00FE008D">
        <w:rPr>
          <w:lang w:eastAsia="fr-FR"/>
        </w:rPr>
        <w:t xml:space="preserve"> </w:t>
      </w:r>
      <w:r w:rsidR="00236715">
        <w:t xml:space="preserve">est un mécanisme de jeu vidéo, un élément de gameplay, qui contraint à jouer puis à perdre pour connaître les mouvements, les actions ou les choix à effectuer pour pouvoir gagner, terminer une partie ou </w:t>
      </w:r>
      <w:r w:rsidR="00236715">
        <w:t xml:space="preserve">en l’occurrence </w:t>
      </w:r>
      <w:r w:rsidR="00236715">
        <w:t>un niveau</w:t>
      </w:r>
      <w:r w:rsidR="00236715">
        <w:t>.</w:t>
      </w:r>
      <w:r w:rsidR="0063169C">
        <w:t xml:space="preserve"> Ce jeu </w:t>
      </w:r>
      <w:r w:rsidR="00BF411C">
        <w:t xml:space="preserve">demande de la </w:t>
      </w:r>
      <w:r w:rsidR="00DC4130">
        <w:t>patience et du temps.</w:t>
      </w:r>
    </w:p>
    <w:p w14:paraId="2C567C16" w14:textId="42CDE088" w:rsidR="003E70AD" w:rsidRPr="009E33EE" w:rsidRDefault="003E70AD" w:rsidP="003E70AD">
      <w:pPr>
        <w:pStyle w:val="Titre1"/>
      </w:pPr>
      <w:bookmarkStart w:id="2" w:name="_Toc93602270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r w:rsidR="00AD11A5">
                                <w:fldChar w:fldCharType="begin"/>
                              </w:r>
                              <w:r w:rsidR="00AD11A5">
                                <w:instrText xml:space="preserve"> SEQ Figure \* ARABIC </w:instrText>
                              </w:r>
                              <w:r w:rsidR="00AD11A5">
                                <w:fldChar w:fldCharType="separate"/>
                              </w:r>
                              <w:r w:rsidR="001F13BB">
                                <w:rPr>
                                  <w:noProof/>
                                </w:rPr>
                                <w:t>1</w:t>
                              </w:r>
                              <w:r w:rsidR="00AD11A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r w:rsidR="00AD11A5">
                          <w:fldChar w:fldCharType="begin"/>
                        </w:r>
                        <w:r w:rsidR="00AD11A5">
                          <w:instrText xml:space="preserve"> SEQ Figure \* ARABIC </w:instrText>
                        </w:r>
                        <w:r w:rsidR="00AD11A5">
                          <w:fldChar w:fldCharType="separate"/>
                        </w:r>
                        <w:r w:rsidR="001F13BB">
                          <w:rPr>
                            <w:noProof/>
                          </w:rPr>
                          <w:t>1</w:t>
                        </w:r>
                        <w:r w:rsidR="00AD11A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597EE487" w14:textId="30562E2F" w:rsidR="003751FC" w:rsidRDefault="003751FC" w:rsidP="00354ECE">
      <w:pPr>
        <w:jc w:val="left"/>
        <w:rPr>
          <w:lang w:eastAsia="fr-FR"/>
        </w:rPr>
      </w:pPr>
    </w:p>
    <w:p w14:paraId="5D591390" w14:textId="77777777" w:rsidR="00AA16CE" w:rsidRPr="003751FC" w:rsidRDefault="00AA16CE" w:rsidP="00354ECE">
      <w:pPr>
        <w:jc w:val="left"/>
        <w:rPr>
          <w:lang w:eastAsia="fr-FR"/>
        </w:rPr>
      </w:pPr>
    </w:p>
    <w:p w14:paraId="73C7E85D" w14:textId="18BFC39A" w:rsidR="003E70AD" w:rsidRDefault="003E70AD" w:rsidP="003E70AD">
      <w:pPr>
        <w:pStyle w:val="Titre2"/>
      </w:pPr>
      <w:bookmarkStart w:id="3" w:name="_Toc93602271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A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W 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602272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noProof/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384CE10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  <w:r w:rsidR="00F157C7">
        <w:rPr>
          <w:lang w:eastAsia="fr-FR"/>
        </w:rPr>
        <w:t xml:space="preserve"> La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463AF505" w:rsidR="00FB7EA1" w:rsidRDefault="00A76B3A" w:rsidP="002A302F">
      <w:pPr>
        <w:pStyle w:val="Titre1"/>
      </w:pPr>
      <w:bookmarkStart w:id="5" w:name="_Toc93602273"/>
      <w:proofErr w:type="spellStart"/>
      <w:r w:rsidRPr="009E33EE">
        <w:lastRenderedPageBreak/>
        <w:t>Element</w:t>
      </w:r>
      <w:proofErr w:type="spellEnd"/>
      <w:r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602274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673238C9" w:rsidR="003E70AD" w:rsidRDefault="004D7B90" w:rsidP="002A302F">
      <w:pPr>
        <w:rPr>
          <w:lang w:eastAsia="fr-FR"/>
        </w:rPr>
      </w:pPr>
      <w:r>
        <w:rPr>
          <w:lang w:eastAsia="fr-FR"/>
        </w:rPr>
        <w:t xml:space="preserve">Dans le niveau tutoriel vous y retrouverez </w:t>
      </w:r>
      <w:r w:rsidR="007766FB">
        <w:rPr>
          <w:lang w:eastAsia="fr-FR"/>
        </w:rPr>
        <w:t xml:space="preserve">toutes les mécaniques possibles du jeu pour les essayé. </w:t>
      </w:r>
      <w:r w:rsidR="00CC2496">
        <w:rPr>
          <w:lang w:eastAsia="fr-FR"/>
        </w:rPr>
        <w:t xml:space="preserve">Ainsi que 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aider.</w:t>
      </w:r>
      <w:r w:rsidR="009E7337">
        <w:rPr>
          <w:lang w:eastAsia="fr-FR"/>
        </w:rPr>
        <w:t xml:space="preserve"> </w:t>
      </w:r>
      <w:r w:rsidR="00DE05E2">
        <w:rPr>
          <w:lang w:eastAsia="fr-FR"/>
        </w:rPr>
        <w:t>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602275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1B0947C7" w:rsidR="002A302F" w:rsidRDefault="003853A5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9E33EE">
        <w:rPr>
          <w:lang w:eastAsia="fr-FR"/>
        </w:rPr>
        <w:t xml:space="preserve">Il existe </w:t>
      </w:r>
      <w:r w:rsidR="009E33EE" w:rsidRPr="009E33EE">
        <w:rPr>
          <w:lang w:eastAsia="fr-FR"/>
        </w:rPr>
        <w:t>deux types</w:t>
      </w:r>
      <w:r w:rsidR="00A65C1A" w:rsidRPr="009E33EE">
        <w:rPr>
          <w:lang w:eastAsia="fr-FR"/>
        </w:rPr>
        <w:t xml:space="preserve"> de </w:t>
      </w:r>
      <w:r w:rsidR="009E33EE" w:rsidRPr="009E33EE">
        <w:rPr>
          <w:lang w:eastAsia="fr-FR"/>
        </w:rPr>
        <w:t>plateforme</w:t>
      </w:r>
      <w:r w:rsidR="00A65C1A" w:rsidRPr="009E33EE">
        <w:rPr>
          <w:lang w:eastAsia="fr-FR"/>
        </w:rPr>
        <w:t xml:space="preserve"> l</w:t>
      </w:r>
      <w:r w:rsidR="00BA40F6" w:rsidRPr="009E33EE">
        <w:rPr>
          <w:lang w:eastAsia="fr-FR"/>
        </w:rPr>
        <w:t xml:space="preserve">es sols, qui sont </w:t>
      </w:r>
      <w:r w:rsidR="009E33EE" w:rsidRPr="009E33EE">
        <w:rPr>
          <w:lang w:eastAsia="fr-FR"/>
        </w:rPr>
        <w:t>des cubes massifs</w:t>
      </w:r>
      <w:r w:rsidR="00BA40F6" w:rsidRPr="009E33EE">
        <w:rPr>
          <w:lang w:eastAsia="fr-FR"/>
        </w:rPr>
        <w:t xml:space="preserve"> avec des </w:t>
      </w:r>
      <w:r>
        <w:rPr>
          <w:lang w:eastAsia="fr-FR"/>
        </w:rPr>
        <w:t>LEDs</w:t>
      </w:r>
      <w:r w:rsidR="00BA40F6" w:rsidRPr="009E33EE">
        <w:rPr>
          <w:lang w:eastAsia="fr-FR"/>
        </w:rPr>
        <w:t xml:space="preserve"> dessus</w:t>
      </w:r>
      <w:r w:rsidR="00E40A90" w:rsidRPr="009E33EE">
        <w:rPr>
          <w:lang w:eastAsia="fr-FR"/>
        </w:rPr>
        <w:t xml:space="preserve">. Et </w:t>
      </w:r>
      <w:r w:rsidR="009E33EE" w:rsidRPr="009E33EE">
        <w:rPr>
          <w:lang w:eastAsia="fr-FR"/>
        </w:rPr>
        <w:t>les plateformes flottantes</w:t>
      </w:r>
      <w:r w:rsidR="00E40A90" w:rsidRPr="009E33EE">
        <w:rPr>
          <w:lang w:eastAsia="fr-FR"/>
        </w:rPr>
        <w:t xml:space="preserve"> qui sont </w:t>
      </w:r>
      <w:r w:rsidR="009E33EE" w:rsidRPr="009E33EE">
        <w:rPr>
          <w:lang w:eastAsia="fr-FR"/>
        </w:rPr>
        <w:t>des rectangles allongés</w:t>
      </w:r>
      <w:r w:rsidR="00FD1139" w:rsidRPr="009E33EE">
        <w:rPr>
          <w:lang w:eastAsia="fr-FR"/>
        </w:rPr>
        <w:t xml:space="preserve">. Celles-ci vous </w:t>
      </w:r>
      <w:r w:rsidR="009E33EE" w:rsidRPr="009E33EE">
        <w:rPr>
          <w:lang w:eastAsia="fr-FR"/>
        </w:rPr>
        <w:t>permettent</w:t>
      </w:r>
      <w:r w:rsidR="00FD1139" w:rsidRPr="009E33EE">
        <w:rPr>
          <w:lang w:eastAsia="fr-FR"/>
        </w:rPr>
        <w:t xml:space="preserve"> de vous mouvoir dans le </w:t>
      </w:r>
      <w:r w:rsidR="009E33EE" w:rsidRPr="009E33EE">
        <w:rPr>
          <w:lang w:eastAsia="fr-FR"/>
        </w:rPr>
        <w:t xml:space="preserve">niveau, sans tombé </w:t>
      </w:r>
      <w:r w:rsidR="009E33EE">
        <w:rPr>
          <w:lang w:eastAsia="fr-FR"/>
        </w:rPr>
        <w:t>indéfiniment</w:t>
      </w:r>
      <w:r w:rsidR="009E33EE" w:rsidRPr="009E33EE">
        <w:rPr>
          <w:lang w:eastAsia="fr-FR"/>
        </w:rPr>
        <w:t>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7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602276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602277"/>
      <w:r w:rsidRPr="009E33EE">
        <w:t>Caisse en bois</w:t>
      </w:r>
      <w:bookmarkEnd w:id="9"/>
    </w:p>
    <w:p w14:paraId="4691D98D" w14:textId="372BDC50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</w:t>
      </w:r>
      <w:r w:rsidR="00DC4130">
        <w:rPr>
          <w:lang w:eastAsia="fr-FR"/>
        </w:rPr>
        <w:t xml:space="preserve"> </w:t>
      </w:r>
      <w:r w:rsidR="00DC4130">
        <w:rPr>
          <w:lang w:eastAsia="fr-FR"/>
        </w:rPr>
        <w:t>ou contre un piège</w:t>
      </w:r>
      <w:r w:rsidR="00542DE1">
        <w:rPr>
          <w:lang w:eastAsia="fr-FR"/>
        </w:rPr>
        <w:t>.</w:t>
      </w:r>
      <w:r w:rsidR="002323AE">
        <w:rPr>
          <w:lang w:eastAsia="fr-FR"/>
        </w:rPr>
        <w:t xml:space="preserve"> Elles</w:t>
      </w:r>
      <w:r w:rsidR="00DE27C2">
        <w:rPr>
          <w:lang w:eastAsia="fr-FR"/>
        </w:rPr>
        <w:t xml:space="preserve">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664D9058" w:rsidR="002A302F" w:rsidRPr="009E33EE" w:rsidRDefault="002A302F" w:rsidP="002A302F">
      <w:pPr>
        <w:pStyle w:val="Titre3"/>
      </w:pPr>
      <w:bookmarkStart w:id="10" w:name="_Toc93602278"/>
      <w:r w:rsidRPr="009E33EE">
        <w:t xml:space="preserve">Caisse en </w:t>
      </w:r>
      <w:proofErr w:type="spellStart"/>
      <w:r w:rsidRPr="009E33EE">
        <w:t>metal</w:t>
      </w:r>
      <w:bookmarkEnd w:id="10"/>
      <w:proofErr w:type="spellEnd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602279"/>
      <w:r w:rsidRPr="009E33EE">
        <w:t>Pièges</w:t>
      </w:r>
      <w:bookmarkEnd w:id="11"/>
    </w:p>
    <w:p w14:paraId="2DF0E377" w14:textId="03AE7B01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162A5EA8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566420" cy="85534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E45617">
        <w:rPr>
          <w:lang w:eastAsia="fr-FR"/>
        </w:rPr>
        <w:t>, vous ainsi que les caisses en bois.</w:t>
      </w: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3028CCD2" w:rsidR="002A302F" w:rsidRPr="009E33EE" w:rsidRDefault="004D7B90" w:rsidP="002A302F">
      <w:pPr>
        <w:pStyle w:val="Titre2"/>
      </w:pPr>
      <w:bookmarkStart w:id="12" w:name="_Toc93602280"/>
      <w:r w:rsidRPr="009E33EE">
        <w:t>Ennemies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1B005C88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Bulio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</w:t>
      </w:r>
      <w:commentRangeStart w:id="13"/>
      <w:r>
        <w:rPr>
          <w:lang w:eastAsia="fr-FR"/>
        </w:rPr>
        <w:t>pouvez</w:t>
      </w:r>
      <w:commentRangeEnd w:id="13"/>
      <w:r w:rsidR="00AA16CE">
        <w:rPr>
          <w:rStyle w:val="Marquedecommentaire"/>
        </w:rPr>
        <w:commentReference w:id="13"/>
      </w:r>
      <w:r>
        <w:rPr>
          <w:lang w:eastAsia="fr-FR"/>
        </w:rPr>
        <w:t xml:space="preserve"> les détruire en leur sautant dessus.</w:t>
      </w:r>
      <w:r w:rsidR="00AA16CE">
        <w:rPr>
          <w:lang w:eastAsia="fr-FR"/>
        </w:rPr>
        <w:t xml:space="preserve"> Attention au bout de 5 morts d’affilé. Les </w:t>
      </w:r>
      <w:proofErr w:type="spellStart"/>
      <w:r w:rsidR="00AA16CE">
        <w:rPr>
          <w:lang w:eastAsia="fr-FR"/>
        </w:rPr>
        <w:t>Bulios</w:t>
      </w:r>
      <w:proofErr w:type="spellEnd"/>
      <w:r w:rsidR="00AA16CE">
        <w:rPr>
          <w:lang w:eastAsia="fr-FR"/>
        </w:rPr>
        <w:t xml:space="preserve"> reviennes à la vie !</w:t>
      </w: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4" w:name="_Toc93602281"/>
      <w:r w:rsidRPr="009E33EE">
        <w:t>Annexes</w:t>
      </w:r>
      <w:bookmarkEnd w:id="14"/>
    </w:p>
    <w:p w14:paraId="63D9383F" w14:textId="00EC00E9" w:rsidR="002A302F" w:rsidRPr="00DC4130" w:rsidRDefault="00E67FB5" w:rsidP="002A302F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4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sectPr w:rsidR="002A302F" w:rsidRPr="00DC4130" w:rsidSect="009C62B8">
      <w:headerReference w:type="default" r:id="rId35"/>
      <w:footerReference w:type="default" r:id="rId3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üttel Léo" w:date="2022-01-23T00:29:00Z" w:initials="KL">
    <w:p w14:paraId="7D9EA601" w14:textId="4A5381E7" w:rsidR="00AA16CE" w:rsidRDefault="00AA16CE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9EA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1FE9" w16cex:dateUtc="2022-01-22T2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9EA601" w16cid:durableId="25971F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A19F" w14:textId="77777777" w:rsidR="00AD11A5" w:rsidRDefault="00AD11A5" w:rsidP="008D0E12">
      <w:r>
        <w:separator/>
      </w:r>
    </w:p>
  </w:endnote>
  <w:endnote w:type="continuationSeparator" w:id="0">
    <w:p w14:paraId="3717F5CA" w14:textId="77777777" w:rsidR="00AD11A5" w:rsidRDefault="00AD11A5" w:rsidP="008D0E12">
      <w:r>
        <w:continuationSeparator/>
      </w:r>
    </w:p>
  </w:endnote>
  <w:endnote w:type="continuationNotice" w:id="1">
    <w:p w14:paraId="193B8839" w14:textId="77777777" w:rsidR="00AD11A5" w:rsidRDefault="00AD1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C533" w14:textId="77777777" w:rsidR="00AD11A5" w:rsidRDefault="00AD11A5" w:rsidP="008D0E12">
      <w:r>
        <w:separator/>
      </w:r>
    </w:p>
  </w:footnote>
  <w:footnote w:type="continuationSeparator" w:id="0">
    <w:p w14:paraId="75257CF6" w14:textId="77777777" w:rsidR="00AD11A5" w:rsidRDefault="00AD11A5" w:rsidP="008D0E12">
      <w:r>
        <w:continuationSeparator/>
      </w:r>
    </w:p>
  </w:footnote>
  <w:footnote w:type="continuationNotice" w:id="1">
    <w:p w14:paraId="0A4842FC" w14:textId="77777777" w:rsidR="00AD11A5" w:rsidRDefault="00AD11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üttel Léo">
    <w15:presenceInfo w15:providerId="None" w15:userId="Küttel Lé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218"/>
    <w:rsid w:val="00132956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6715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169C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207CB"/>
    <w:rsid w:val="008207F4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16CE"/>
    <w:rsid w:val="00AA37DC"/>
    <w:rsid w:val="00AB0B7B"/>
    <w:rsid w:val="00AC3FE2"/>
    <w:rsid w:val="00AC7455"/>
    <w:rsid w:val="00AD11A5"/>
    <w:rsid w:val="00AE132C"/>
    <w:rsid w:val="00AE7A0B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BF411C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4130"/>
    <w:rsid w:val="00DC7FF8"/>
    <w:rsid w:val="00DD67AC"/>
    <w:rsid w:val="00DD6DE4"/>
    <w:rsid w:val="00DD74E0"/>
    <w:rsid w:val="00DE04AA"/>
    <w:rsid w:val="00DE05E2"/>
    <w:rsid w:val="00DE27C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008D"/>
    <w:rsid w:val="00FE293E"/>
    <w:rsid w:val="00FE3FA2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A16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16C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16CE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16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16CE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microsoft.com/office/2007/relationships/hdphoto" Target="media/hdphoto4.wdp"/><Relationship Id="rId39" Type="http://schemas.openxmlformats.org/officeDocument/2006/relationships/glossaryDocument" Target="glossary/document.xml"/><Relationship Id="rId21" Type="http://schemas.openxmlformats.org/officeDocument/2006/relationships/image" Target="media/image8.png"/><Relationship Id="rId34" Type="http://schemas.openxmlformats.org/officeDocument/2006/relationships/hyperlink" Target="https://github.com/divtec-cejef/2021-JCO-Platformer-31-ProgramationOO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microsoft.com/office/2018/08/relationships/commentsExtensible" Target="commentsExtensible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microsoft.com/office/2016/09/relationships/commentsIds" Target="commentsIds.xml"/><Relationship Id="rId37" Type="http://schemas.openxmlformats.org/officeDocument/2006/relationships/fontTable" Target="fontTable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omments" Target="comments.xml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807172"/>
    <w:rsid w:val="009F6B33"/>
    <w:rsid w:val="00C37AF2"/>
    <w:rsid w:val="00D167E7"/>
    <w:rsid w:val="00D422EF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28613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293</cp:revision>
  <cp:lastPrinted>2020-09-15T08:58:00Z</cp:lastPrinted>
  <dcterms:created xsi:type="dcterms:W3CDTF">2015-03-16T14:30:00Z</dcterms:created>
  <dcterms:modified xsi:type="dcterms:W3CDTF">2022-01-22T23:37:00Z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