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TechNova Solutions Pvt. </w:t>
      </w:r>
      <w:r>
        <w:rPr>
          <w:spacing w:val="-4"/>
        </w:rPr>
        <w:t>Ltd.</w:t>
      </w:r>
    </w:p>
    <w:p>
      <w:pPr>
        <w:pStyle w:val="BodyText"/>
        <w:spacing w:line="501" w:lineRule="auto" w:before="136"/>
        <w:ind w:right="1213"/>
      </w:pPr>
      <w:r>
        <w:rPr/>
        <w:t>Level</w:t>
      </w:r>
      <w:r>
        <w:rPr>
          <w:spacing w:val="-4"/>
        </w:rPr>
        <w:t> </w:t>
      </w:r>
      <w:r>
        <w:rPr/>
        <w:t>12,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Lower</w:t>
      </w:r>
      <w:r>
        <w:rPr>
          <w:spacing w:val="-4"/>
        </w:rPr>
        <w:t> </w:t>
      </w:r>
      <w:r>
        <w:rPr/>
        <w:t>Parel,</w:t>
      </w:r>
      <w:r>
        <w:rPr>
          <w:spacing w:val="-4"/>
        </w:rPr>
        <w:t> </w:t>
      </w:r>
      <w:r>
        <w:rPr/>
        <w:t>Mumbai,</w:t>
      </w:r>
      <w:r>
        <w:rPr>
          <w:spacing w:val="-4"/>
        </w:rPr>
        <w:t> </w:t>
      </w:r>
      <w:r>
        <w:rPr/>
        <w:t>Maharashtra</w:t>
      </w:r>
      <w:r>
        <w:rPr>
          <w:spacing w:val="-4"/>
        </w:rPr>
        <w:t> </w:t>
      </w:r>
      <w:r>
        <w:rPr/>
        <w:t>40001</w:t>
      </w:r>
      <w:r>
        <w:rPr/>
        <w:t>3</w:t>
      </w:r>
      <w:r>
        <w:rPr/>
        <w:t> Date: 15 June 2026</w:t>
      </w:r>
    </w:p>
    <w:p>
      <w:pPr>
        <w:pStyle w:val="BodyText"/>
        <w:spacing w:line="229" w:lineRule="exact"/>
      </w:pPr>
      <w:r>
        <w:rPr>
          <w:spacing w:val="-5"/>
        </w:rPr>
        <w:t>To,</w:t>
      </w:r>
    </w:p>
    <w:p>
      <w:pPr>
        <w:pStyle w:val="BodyText"/>
        <w:spacing w:line="249" w:lineRule="auto" w:before="10"/>
        <w:ind w:right="6747"/>
      </w:pPr>
      <w:r>
        <w:rPr/>
        <w:t>Divvye </w:t>
      </w:r>
      <w:r>
        <w:rPr/>
        <w:t>Kansara</w:t>
      </w:r>
      <w:r>
        <w:rPr/>
        <w:t> Pune,</w:t>
      </w:r>
      <w:r>
        <w:rPr>
          <w:spacing w:val="-14"/>
        </w:rPr>
        <w:t> </w:t>
      </w:r>
      <w:r>
        <w:rPr/>
        <w:t>Maharashtra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Subject: Offer of Employment – Associate Software </w:t>
      </w:r>
      <w:r>
        <w:rPr>
          <w:spacing w:val="-2"/>
        </w:rPr>
        <w:t>Engineer</w:t>
      </w:r>
    </w:p>
    <w:p>
      <w:pPr>
        <w:pStyle w:val="BodyText"/>
        <w:spacing w:line="249" w:lineRule="auto" w:before="153"/>
      </w:pP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pleased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TechNova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Pvt.</w:t>
      </w:r>
      <w:r>
        <w:rPr>
          <w:spacing w:val="-3"/>
        </w:rPr>
        <w:t> </w:t>
      </w:r>
      <w:r>
        <w:rPr/>
        <w:t>Ltd.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Associat</w:t>
      </w:r>
      <w:r>
        <w:rPr/>
        <w:t>e</w:t>
      </w:r>
      <w:r>
        <w:rPr/>
        <w:t> Software Engineer.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Employment </w:t>
      </w:r>
      <w:r>
        <w:rPr>
          <w:spacing w:val="-2"/>
        </w:rPr>
        <w:t>Details</w:t>
      </w:r>
    </w:p>
    <w:p>
      <w:pPr>
        <w:pStyle w:val="BodyText"/>
        <w:spacing w:line="249" w:lineRule="auto" w:before="153"/>
        <w:ind w:right="4204"/>
      </w:pPr>
      <w:r>
        <w:rPr/>
        <w:t>Job</w:t>
      </w:r>
      <w:r>
        <w:rPr>
          <w:spacing w:val="-9"/>
        </w:rPr>
        <w:t> </w:t>
      </w:r>
      <w:r>
        <w:rPr/>
        <w:t>Title:</w:t>
      </w:r>
      <w:r>
        <w:rPr>
          <w:spacing w:val="-9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Enginee</w:t>
      </w:r>
      <w:r>
        <w:rPr/>
        <w:t>r</w:t>
      </w:r>
      <w:r>
        <w:rPr/>
        <w:t> Department: Engineering</w:t>
      </w:r>
    </w:p>
    <w:p>
      <w:pPr>
        <w:pStyle w:val="BodyText"/>
        <w:spacing w:before="1"/>
      </w:pPr>
      <w:r>
        <w:rPr/>
        <w:t>Employment Type: Full-</w:t>
      </w:r>
      <w:r>
        <w:rPr>
          <w:spacing w:val="-4"/>
        </w:rPr>
        <w:t>Time</w:t>
      </w:r>
    </w:p>
    <w:p>
      <w:pPr>
        <w:pStyle w:val="BodyText"/>
        <w:spacing w:line="249" w:lineRule="auto" w:before="10"/>
        <w:ind w:right="4204"/>
      </w:pPr>
      <w:r>
        <w:rPr/>
        <w:t>Work</w:t>
      </w:r>
      <w:r>
        <w:rPr>
          <w:spacing w:val="-9"/>
        </w:rPr>
        <w:t> </w:t>
      </w:r>
      <w:r>
        <w:rPr/>
        <w:t>Location:</w:t>
      </w:r>
      <w:r>
        <w:rPr>
          <w:spacing w:val="-9"/>
        </w:rPr>
        <w:t> </w:t>
      </w:r>
      <w:r>
        <w:rPr/>
        <w:t>Pune,</w:t>
      </w:r>
      <w:r>
        <w:rPr>
          <w:spacing w:val="-9"/>
        </w:rPr>
        <w:t> </w:t>
      </w:r>
      <w:r>
        <w:rPr/>
        <w:t>Maharashtra,</w:t>
      </w:r>
      <w:r>
        <w:rPr>
          <w:spacing w:val="-9"/>
        </w:rPr>
        <w:t> </w:t>
      </w:r>
      <w:r>
        <w:rPr/>
        <w:t>Indi</w:t>
      </w:r>
      <w:r>
        <w:rPr/>
        <w:t>a</w:t>
      </w:r>
      <w:r>
        <w:rPr/>
        <w:t> Reporting Manager: Priya Sharma</w:t>
      </w:r>
    </w:p>
    <w:p>
      <w:pPr>
        <w:pStyle w:val="BodyText"/>
        <w:spacing w:line="249" w:lineRule="auto" w:before="2"/>
        <w:ind w:right="5834"/>
      </w:pPr>
      <w:r>
        <w:rPr/>
        <w:t>Date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Joining:</w:t>
      </w:r>
      <w:r>
        <w:rPr>
          <w:spacing w:val="-7"/>
        </w:rPr>
        <w:t> </w:t>
      </w:r>
      <w:r>
        <w:rPr/>
        <w:t>4</w:t>
      </w:r>
      <w:r>
        <w:rPr>
          <w:spacing w:val="-7"/>
        </w:rPr>
        <w:t> </w:t>
      </w:r>
      <w:r>
        <w:rPr/>
        <w:t>August</w:t>
      </w:r>
      <w:r>
        <w:rPr>
          <w:spacing w:val="-7"/>
        </w:rPr>
        <w:t> </w:t>
      </w:r>
      <w:r>
        <w:rPr/>
        <w:t>202</w:t>
      </w:r>
      <w:r>
        <w:rPr/>
        <w:t>6</w:t>
      </w:r>
      <w:r>
        <w:rPr/>
        <w:t> Work Mode: Hybrid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Compensation Structure </w:t>
      </w:r>
      <w:r>
        <w:rPr>
          <w:spacing w:val="-2"/>
        </w:rPr>
        <w:t>(CTC)</w:t>
      </w:r>
    </w:p>
    <w:p>
      <w:pPr>
        <w:pStyle w:val="BodyText"/>
        <w:spacing w:line="249" w:lineRule="auto" w:before="153"/>
        <w:ind w:right="3030"/>
      </w:pPr>
      <w:r>
        <w:rPr/>
        <w:t>Annual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(CTC):</w:t>
      </w:r>
      <w:r>
        <w:rPr>
          <w:spacing w:val="-5"/>
        </w:rPr>
        <w:t> </w:t>
      </w:r>
      <w:r>
        <w:rPr/>
        <w:t>Rs.</w:t>
      </w:r>
      <w:r>
        <w:rPr>
          <w:spacing w:val="-5"/>
        </w:rPr>
        <w:t> </w:t>
      </w:r>
      <w:r>
        <w:rPr/>
        <w:t>12,00,000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annu</w:t>
      </w:r>
      <w:r>
        <w:rPr/>
        <w:t>m</w:t>
      </w:r>
      <w:r>
        <w:rPr/>
        <w:t> Basic Salary: Rs. 4,80,000 per annum</w:t>
      </w:r>
    </w:p>
    <w:p>
      <w:pPr>
        <w:pStyle w:val="BodyText"/>
        <w:spacing w:line="249" w:lineRule="auto" w:before="1"/>
        <w:ind w:right="3646"/>
      </w:pPr>
      <w:r>
        <w:rPr/>
        <w:t>House</w:t>
      </w:r>
      <w:r>
        <w:rPr>
          <w:spacing w:val="-5"/>
        </w:rPr>
        <w:t> </w:t>
      </w:r>
      <w:r>
        <w:rPr/>
        <w:t>Rent</w:t>
      </w:r>
      <w:r>
        <w:rPr>
          <w:spacing w:val="-5"/>
        </w:rPr>
        <w:t> </w:t>
      </w:r>
      <w:r>
        <w:rPr/>
        <w:t>Allowance</w:t>
      </w:r>
      <w:r>
        <w:rPr>
          <w:spacing w:val="-5"/>
        </w:rPr>
        <w:t> </w:t>
      </w:r>
      <w:r>
        <w:rPr/>
        <w:t>(HRA):</w:t>
      </w:r>
      <w:r>
        <w:rPr>
          <w:spacing w:val="-5"/>
        </w:rPr>
        <w:t> </w:t>
      </w:r>
      <w:r>
        <w:rPr/>
        <w:t>Rs.</w:t>
      </w:r>
      <w:r>
        <w:rPr>
          <w:spacing w:val="-5"/>
        </w:rPr>
        <w:t> </w:t>
      </w:r>
      <w:r>
        <w:rPr/>
        <w:t>2,40,000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annu</w:t>
      </w:r>
      <w:r>
        <w:rPr/>
        <w:t>m</w:t>
      </w:r>
      <w:r>
        <w:rPr/>
        <w:t> Special Allowance: Rs. 2,10,000 per </w:t>
      </w:r>
      <w:r>
        <w:rPr/>
        <w:t>annum</w:t>
      </w:r>
      <w:r>
        <w:rPr/>
        <w:t> Performance Bonus (Target): Rs. 1,20,000 per annum</w:t>
      </w:r>
    </w:p>
    <w:p>
      <w:pPr>
        <w:pStyle w:val="BodyText"/>
        <w:spacing w:line="249" w:lineRule="auto" w:before="3"/>
        <w:ind w:right="3030"/>
      </w:pPr>
      <w:r>
        <w:rPr/>
        <w:t>Employer</w:t>
      </w:r>
      <w:r>
        <w:rPr>
          <w:spacing w:val="-5"/>
        </w:rPr>
        <w:t> </w:t>
      </w:r>
      <w:r>
        <w:rPr/>
        <w:t>Provident</w:t>
      </w:r>
      <w:r>
        <w:rPr>
          <w:spacing w:val="-5"/>
        </w:rPr>
        <w:t> </w:t>
      </w:r>
      <w:r>
        <w:rPr/>
        <w:t>Fund</w:t>
      </w:r>
      <w:r>
        <w:rPr>
          <w:spacing w:val="-5"/>
        </w:rPr>
        <w:t> </w:t>
      </w:r>
      <w:r>
        <w:rPr/>
        <w:t>Contribution:</w:t>
      </w:r>
      <w:r>
        <w:rPr>
          <w:spacing w:val="-5"/>
        </w:rPr>
        <w:t> </w:t>
      </w:r>
      <w:r>
        <w:rPr/>
        <w:t>Rs.</w:t>
      </w:r>
      <w:r>
        <w:rPr>
          <w:spacing w:val="-5"/>
        </w:rPr>
        <w:t> </w:t>
      </w:r>
      <w:r>
        <w:rPr/>
        <w:t>57,600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annu</w:t>
      </w:r>
      <w:r>
        <w:rPr/>
        <w:t>m</w:t>
      </w:r>
      <w:r>
        <w:rPr/>
        <w:t> Gratuity: Rs. 23,100 per annum</w:t>
      </w:r>
    </w:p>
    <w:p>
      <w:pPr>
        <w:spacing w:before="2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Salary Payment Frequency: </w:t>
      </w:r>
      <w:r>
        <w:rPr>
          <w:b/>
          <w:spacing w:val="-2"/>
          <w:sz w:val="20"/>
        </w:rPr>
        <w:t>Monthly</w:t>
      </w:r>
    </w:p>
    <w:p>
      <w:pPr>
        <w:spacing w:before="10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Monthly Payroll Date: Last working day of each </w:t>
      </w:r>
      <w:r>
        <w:rPr>
          <w:b/>
          <w:spacing w:val="-2"/>
          <w:sz w:val="20"/>
        </w:rPr>
        <w:t>month</w:t>
      </w:r>
    </w:p>
    <w:p>
      <w:pPr>
        <w:pStyle w:val="BodyText"/>
        <w:rPr>
          <w:b/>
        </w:rPr>
      </w:pPr>
    </w:p>
    <w:p>
      <w:pPr>
        <w:pStyle w:val="BodyText"/>
        <w:spacing w:before="34"/>
        <w:rPr>
          <w:b/>
        </w:rPr>
      </w:pPr>
    </w:p>
    <w:p>
      <w:pPr>
        <w:pStyle w:val="Heading1"/>
        <w:spacing w:before="1"/>
      </w:pPr>
      <w:r>
        <w:rPr/>
        <w:t>Joining </w:t>
      </w:r>
      <w:r>
        <w:rPr>
          <w:spacing w:val="-2"/>
        </w:rPr>
        <w:t>Bonus</w:t>
      </w:r>
    </w:p>
    <w:p>
      <w:pPr>
        <w:pStyle w:val="BodyText"/>
        <w:spacing w:line="249" w:lineRule="auto" w:before="153"/>
      </w:pP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one-time</w:t>
      </w:r>
      <w:r>
        <w:rPr>
          <w:spacing w:val="-3"/>
        </w:rPr>
        <w:t> </w:t>
      </w:r>
      <w:r>
        <w:rPr/>
        <w:t>joining</w:t>
      </w:r>
      <w:r>
        <w:rPr>
          <w:spacing w:val="-3"/>
        </w:rPr>
        <w:t> </w:t>
      </w:r>
      <w:r>
        <w:rPr/>
        <w:t>bonus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Rs.</w:t>
      </w:r>
      <w:r>
        <w:rPr>
          <w:spacing w:val="-3"/>
        </w:rPr>
        <w:t> </w:t>
      </w:r>
      <w:r>
        <w:rPr/>
        <w:t>1,00,000</w:t>
      </w:r>
      <w:r>
        <w:rPr>
          <w:spacing w:val="-3"/>
        </w:rPr>
        <w:t> </w:t>
      </w:r>
      <w:r>
        <w:rPr/>
        <w:t>payable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salary</w:t>
      </w:r>
      <w:r>
        <w:rPr>
          <w:spacing w:val="-3"/>
        </w:rPr>
        <w:t> </w:t>
      </w:r>
      <w:r>
        <w:rPr/>
        <w:t>cycle.</w:t>
      </w:r>
      <w:r>
        <w:rPr>
          <w:spacing w:val="-3"/>
        </w:rPr>
        <w:t> </w:t>
      </w:r>
      <w:r>
        <w:rPr/>
        <w:t>Th</w:t>
      </w:r>
      <w:r>
        <w:rPr/>
        <w:t>e</w:t>
      </w:r>
      <w:r>
        <w:rPr/>
        <w:t> bonus is subject to a 12-month clawback period.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>
          <w:spacing w:val="-2"/>
        </w:rPr>
        <w:t>Benefits</w:t>
      </w:r>
    </w:p>
    <w:p>
      <w:pPr>
        <w:pStyle w:val="BodyText"/>
        <w:spacing w:line="249" w:lineRule="auto" w:before="153"/>
        <w:ind w:right="6170"/>
      </w:pPr>
      <w:r>
        <w:rPr/>
        <w:t>Group</w:t>
      </w:r>
      <w:r>
        <w:rPr>
          <w:spacing w:val="-14"/>
        </w:rPr>
        <w:t> </w:t>
      </w:r>
      <w:r>
        <w:rPr/>
        <w:t>Medical</w:t>
      </w:r>
      <w:r>
        <w:rPr>
          <w:spacing w:val="-14"/>
        </w:rPr>
        <w:t> </w:t>
      </w:r>
      <w:r>
        <w:rPr/>
        <w:t>Insuranc</w:t>
      </w:r>
      <w:r>
        <w:rPr/>
        <w:t>e</w:t>
      </w:r>
      <w:r>
        <w:rPr/>
        <w:t> Accidental </w:t>
      </w:r>
      <w:r>
        <w:rPr/>
        <w:t>Insurance</w:t>
      </w:r>
      <w:r>
        <w:rPr/>
        <w:t> Provident Fund </w:t>
      </w:r>
      <w:r>
        <w:rPr/>
        <w:t>(PF)</w:t>
      </w:r>
      <w:r>
        <w:rPr/>
        <w:t> Gratuity Benefits</w:t>
      </w:r>
    </w:p>
    <w:p>
      <w:pPr>
        <w:pStyle w:val="BodyText"/>
        <w:spacing w:line="249" w:lineRule="auto" w:before="4"/>
        <w:ind w:right="5834"/>
      </w:pPr>
      <w:r>
        <w:rPr/>
        <w:t>Paid</w:t>
      </w:r>
      <w:r>
        <w:rPr>
          <w:spacing w:val="-8"/>
        </w:rPr>
        <w:t> </w:t>
      </w:r>
      <w:r>
        <w:rPr/>
        <w:t>Annual</w:t>
      </w:r>
      <w:r>
        <w:rPr>
          <w:spacing w:val="-8"/>
        </w:rPr>
        <w:t> </w:t>
      </w:r>
      <w:r>
        <w:rPr/>
        <w:t>Leave:</w:t>
      </w:r>
      <w:r>
        <w:rPr>
          <w:spacing w:val="-8"/>
        </w:rPr>
        <w:t> </w:t>
      </w:r>
      <w:r>
        <w:rPr/>
        <w:t>24</w:t>
      </w:r>
      <w:r>
        <w:rPr>
          <w:spacing w:val="-8"/>
        </w:rPr>
        <w:t> </w:t>
      </w:r>
      <w:r>
        <w:rPr/>
        <w:t>day</w:t>
      </w:r>
      <w:r>
        <w:rPr/>
        <w:t>s</w:t>
      </w:r>
      <w:r>
        <w:rPr/>
        <w:t> Sick Leave: 12 days</w:t>
      </w:r>
    </w:p>
    <w:p>
      <w:pPr>
        <w:pStyle w:val="BodyText"/>
        <w:spacing w:after="0" w:line="249" w:lineRule="auto"/>
        <w:sectPr>
          <w:type w:val="continuous"/>
          <w:pgSz w:w="11910" w:h="16840"/>
          <w:pgMar w:top="1500" w:bottom="280" w:left="1559" w:right="1700"/>
        </w:sectPr>
      </w:pPr>
    </w:p>
    <w:p>
      <w:pPr>
        <w:pStyle w:val="Heading1"/>
        <w:spacing w:before="79"/>
      </w:pPr>
      <w:r>
        <w:rPr/>
        <w:t>Employment </w:t>
      </w:r>
      <w:r>
        <w:rPr>
          <w:spacing w:val="-2"/>
        </w:rPr>
        <w:t>Conditions</w:t>
      </w:r>
    </w:p>
    <w:p>
      <w:pPr>
        <w:pStyle w:val="BodyText"/>
        <w:spacing w:line="249" w:lineRule="auto" w:before="153"/>
        <w:ind w:right="3688"/>
      </w:pPr>
      <w:r>
        <w:rPr/>
        <w:t>Successful background verification </w:t>
      </w:r>
      <w:r>
        <w:rPr/>
        <w:t>required.</w:t>
      </w:r>
      <w:r>
        <w:rPr/>
        <w:t> Submission of educational documents </w:t>
      </w:r>
      <w:r>
        <w:rPr/>
        <w:t>required.</w:t>
      </w:r>
      <w:r>
        <w:rPr/>
        <w:t> Execution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confidentiality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IP</w:t>
      </w:r>
      <w:r>
        <w:rPr>
          <w:spacing w:val="-6"/>
        </w:rPr>
        <w:t> </w:t>
      </w:r>
      <w:r>
        <w:rPr/>
        <w:t>agreements</w:t>
      </w:r>
      <w:r>
        <w:rPr>
          <w:spacing w:val="-6"/>
        </w:rPr>
        <w:t> </w:t>
      </w:r>
      <w:r>
        <w:rPr/>
        <w:t>required</w:t>
      </w:r>
      <w:r>
        <w:rPr/>
        <w:t>.</w:t>
      </w:r>
      <w:r>
        <w:rPr/>
        <w:t> Employment is governed by applicable laws of India.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</w:pPr>
      <w:r>
        <w:rPr/>
        <w:t>Please sign and return this offer letter by 22 June </w:t>
      </w:r>
      <w:r>
        <w:rPr>
          <w:spacing w:val="-2"/>
        </w:rPr>
        <w:t>2026.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</w:pPr>
      <w:r>
        <w:rPr/>
        <w:t>Priya </w:t>
      </w:r>
      <w:r>
        <w:rPr>
          <w:spacing w:val="-2"/>
        </w:rPr>
        <w:t>Sharma</w:t>
      </w:r>
    </w:p>
    <w:p>
      <w:pPr>
        <w:pStyle w:val="BodyText"/>
        <w:spacing w:line="249" w:lineRule="auto" w:before="10"/>
        <w:ind w:right="5834"/>
      </w:pPr>
      <w:r>
        <w:rPr/>
        <w:t>Director of </w:t>
      </w:r>
      <w:r>
        <w:rPr/>
        <w:t>Engineering</w:t>
      </w:r>
      <w:r>
        <w:rPr/>
        <w:t> TechNova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Pvt.</w:t>
      </w:r>
      <w:r>
        <w:rPr>
          <w:spacing w:val="-11"/>
        </w:rPr>
        <w:t> </w:t>
      </w:r>
      <w:r>
        <w:rPr/>
        <w:t>Ltd.</w:t>
      </w:r>
    </w:p>
    <w:sectPr>
      <w:pgSz w:w="11910" w:h="16840"/>
      <w:pgMar w:top="14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40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2026-06-25T00:15:35Z</dcterms:created>
  <dcterms:modified xsi:type="dcterms:W3CDTF">2026-06-25T00:15:35Z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