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A06" w:rsidRPr="00A17E0D" w:rsidRDefault="00D66A06" w:rsidP="00A17E0D">
      <w:pPr>
        <w:pStyle w:val="ListParagraph"/>
        <w:numPr>
          <w:ilvl w:val="0"/>
          <w:numId w:val="2"/>
        </w:numPr>
        <w:rPr>
          <w:b/>
          <w:bCs/>
        </w:rPr>
      </w:pPr>
      <w:r w:rsidRPr="00A17E0D">
        <w:rPr>
          <w:b/>
          <w:bCs/>
        </w:rPr>
        <w:t>Find outliers in X, outliers in Y and influential points. You do not need to remove them just list a few of the ones found and indicate how you determine the points were outliers and/or influential.</w:t>
      </w:r>
    </w:p>
    <w:p w:rsidR="009802AA" w:rsidRDefault="009802AA" w:rsidP="00A17E0D">
      <w:pPr>
        <w:tabs>
          <w:tab w:val="left" w:pos="1740"/>
        </w:tabs>
      </w:pPr>
    </w:p>
    <w:p w:rsidR="00D66A06" w:rsidRDefault="00D66A06" w:rsidP="00A17E0D">
      <w:pPr>
        <w:tabs>
          <w:tab w:val="left" w:pos="1740"/>
        </w:tabs>
      </w:pPr>
    </w:p>
    <w:p w:rsidR="00D66A06" w:rsidRDefault="008C3BEA" w:rsidP="00A17E0D">
      <w:pPr>
        <w:tabs>
          <w:tab w:val="left" w:pos="1740"/>
        </w:tabs>
      </w:pPr>
      <w:r>
        <w:t xml:space="preserve">Y = </w:t>
      </w:r>
      <w:r w:rsidR="00A17E0D">
        <w:t xml:space="preserve">Number of </w:t>
      </w:r>
      <w:r>
        <w:t>Crime</w:t>
      </w:r>
      <w:r w:rsidR="00A17E0D">
        <w:t>s</w:t>
      </w:r>
      <w:r>
        <w:t xml:space="preserve"> </w:t>
      </w:r>
    </w:p>
    <w:p w:rsidR="008C3BEA" w:rsidRDefault="008C3BEA" w:rsidP="00A17E0D">
      <w:pPr>
        <w:tabs>
          <w:tab w:val="left" w:pos="1740"/>
        </w:tabs>
        <w:rPr>
          <w:rFonts w:ascii="Arial" w:hAnsi="Arial" w:cs="Arial"/>
          <w:sz w:val="20"/>
          <w:szCs w:val="20"/>
        </w:rPr>
      </w:pPr>
      <w:r>
        <w:t xml:space="preserve">X1= </w:t>
      </w:r>
      <w:r>
        <w:rPr>
          <w:rFonts w:ascii="Arial" w:hAnsi="Arial" w:cs="Arial"/>
          <w:sz w:val="20"/>
          <w:szCs w:val="20"/>
        </w:rPr>
        <w:t>AREA is the area of the SMSA in 1000's of square miles</w:t>
      </w:r>
    </w:p>
    <w:p w:rsidR="008C3BEA" w:rsidRDefault="008C3BEA" w:rsidP="00A17E0D">
      <w:pPr>
        <w:tabs>
          <w:tab w:val="left" w:pos="1740"/>
        </w:tabs>
        <w:rPr>
          <w:rFonts w:ascii="Arial" w:hAnsi="Arial" w:cs="Arial"/>
          <w:sz w:val="20"/>
          <w:szCs w:val="20"/>
        </w:rPr>
      </w:pPr>
      <w:r>
        <w:rPr>
          <w:rFonts w:ascii="Arial" w:hAnsi="Arial" w:cs="Arial"/>
          <w:sz w:val="20"/>
          <w:szCs w:val="20"/>
        </w:rPr>
        <w:t>X2 = CITYPOP is the city population in thousands</w:t>
      </w:r>
    </w:p>
    <w:p w:rsidR="008C3BEA" w:rsidRDefault="008C3BEA" w:rsidP="00A17E0D">
      <w:pPr>
        <w:tabs>
          <w:tab w:val="left" w:pos="1740"/>
        </w:tabs>
        <w:rPr>
          <w:rFonts w:ascii="Arial" w:hAnsi="Arial" w:cs="Arial"/>
          <w:sz w:val="20"/>
          <w:szCs w:val="20"/>
        </w:rPr>
      </w:pPr>
      <w:r>
        <w:rPr>
          <w:rFonts w:ascii="Arial" w:hAnsi="Arial" w:cs="Arial"/>
          <w:sz w:val="20"/>
          <w:szCs w:val="20"/>
        </w:rPr>
        <w:t xml:space="preserve">X3 = GRAD is the percent </w:t>
      </w:r>
      <w:r w:rsidR="00AF013C">
        <w:rPr>
          <w:rFonts w:ascii="Arial" w:hAnsi="Arial" w:cs="Arial"/>
          <w:sz w:val="20"/>
          <w:szCs w:val="20"/>
        </w:rPr>
        <w:t>of high</w:t>
      </w:r>
      <w:r>
        <w:rPr>
          <w:rFonts w:ascii="Arial" w:hAnsi="Arial" w:cs="Arial"/>
          <w:sz w:val="20"/>
          <w:szCs w:val="20"/>
        </w:rPr>
        <w:t xml:space="preserve"> school graduates</w:t>
      </w:r>
    </w:p>
    <w:p w:rsidR="008C3BEA" w:rsidRDefault="008C3BEA" w:rsidP="00A17E0D">
      <w:pPr>
        <w:tabs>
          <w:tab w:val="left" w:pos="1740"/>
        </w:tabs>
        <w:rPr>
          <w:rFonts w:ascii="Arial" w:hAnsi="Arial" w:cs="Arial"/>
          <w:sz w:val="20"/>
          <w:szCs w:val="20"/>
        </w:rPr>
      </w:pPr>
      <w:r>
        <w:rPr>
          <w:rFonts w:ascii="Arial" w:hAnsi="Arial" w:cs="Arial"/>
          <w:sz w:val="20"/>
          <w:szCs w:val="20"/>
        </w:rPr>
        <w:t>X4 = INCOME is the total income in 1976 in millions</w:t>
      </w:r>
    </w:p>
    <w:p w:rsidR="008C3BEA" w:rsidRDefault="008C3BEA" w:rsidP="00A17E0D">
      <w:pPr>
        <w:tabs>
          <w:tab w:val="left" w:pos="1740"/>
        </w:tabs>
        <w:rPr>
          <w:rFonts w:ascii="Arial" w:hAnsi="Arial" w:cs="Arial"/>
          <w:sz w:val="20"/>
          <w:szCs w:val="20"/>
        </w:rPr>
      </w:pPr>
      <w:r>
        <w:rPr>
          <w:rFonts w:ascii="Arial" w:hAnsi="Arial" w:cs="Arial"/>
          <w:sz w:val="20"/>
          <w:szCs w:val="20"/>
        </w:rPr>
        <w:t>X5 = LABOR is the number in the labor force in thousands</w:t>
      </w:r>
    </w:p>
    <w:p w:rsidR="00A868DE" w:rsidRDefault="00A868DE" w:rsidP="00A17E0D">
      <w:pPr>
        <w:tabs>
          <w:tab w:val="left" w:pos="1740"/>
        </w:tabs>
        <w:rPr>
          <w:rFonts w:ascii="Arial" w:hAnsi="Arial" w:cs="Arial"/>
          <w:sz w:val="20"/>
          <w:szCs w:val="20"/>
        </w:rPr>
      </w:pPr>
    </w:p>
    <w:p w:rsidR="00A868DE" w:rsidRPr="00D66A06" w:rsidRDefault="00A868DE" w:rsidP="00A17E0D">
      <w:pPr>
        <w:tabs>
          <w:tab w:val="left" w:pos="1740"/>
        </w:tabs>
      </w:pPr>
      <w:r>
        <w:rPr>
          <w:rFonts w:ascii="Arial" w:hAnsi="Arial" w:cs="Arial"/>
          <w:sz w:val="20"/>
          <w:szCs w:val="20"/>
        </w:rPr>
        <w:t xml:space="preserve">Logarithmic function to the base 10 has been applied to all variables to </w:t>
      </w:r>
      <w:r w:rsidR="00E62514">
        <w:rPr>
          <w:rFonts w:ascii="Arial" w:hAnsi="Arial" w:cs="Arial"/>
          <w:sz w:val="20"/>
          <w:szCs w:val="20"/>
        </w:rPr>
        <w:t xml:space="preserve">minimize outliers </w:t>
      </w:r>
    </w:p>
    <w:p w:rsidR="008C3BEA" w:rsidRDefault="008C3BEA" w:rsidP="00A17E0D">
      <w:pPr>
        <w:tabs>
          <w:tab w:val="left" w:pos="1740"/>
        </w:tabs>
      </w:pPr>
    </w:p>
    <w:p w:rsidR="00C35BF3" w:rsidRDefault="00C35BF3" w:rsidP="00A17E0D">
      <w:pPr>
        <w:tabs>
          <w:tab w:val="left" w:pos="1740"/>
        </w:tabs>
      </w:pPr>
      <w:r>
        <w:t xml:space="preserve">Outliers in </w:t>
      </w:r>
      <w:proofErr w:type="gramStart"/>
      <w:r>
        <w:t>X :</w:t>
      </w:r>
      <w:proofErr w:type="gramEnd"/>
    </w:p>
    <w:p w:rsidR="00C35BF3" w:rsidRDefault="00C35BF3" w:rsidP="00A17E0D">
      <w:pPr>
        <w:tabs>
          <w:tab w:val="left" w:pos="1740"/>
        </w:tabs>
      </w:pPr>
    </w:p>
    <w:p w:rsidR="00A868DE" w:rsidRDefault="00A868DE" w:rsidP="00A17E0D">
      <w:pPr>
        <w:tabs>
          <w:tab w:val="left" w:pos="1740"/>
        </w:tabs>
      </w:pPr>
      <w:r>
        <w:t>Hat matrix v</w:t>
      </w:r>
      <w:r w:rsidR="00C35BF3">
        <w:t xml:space="preserve">alues above 2*(k+1)/n are considered outliers. </w:t>
      </w:r>
    </w:p>
    <w:p w:rsidR="00A868DE" w:rsidRDefault="00A868DE" w:rsidP="00A17E0D">
      <w:pPr>
        <w:tabs>
          <w:tab w:val="left" w:pos="1740"/>
        </w:tabs>
      </w:pPr>
    </w:p>
    <w:p w:rsidR="00C35BF3" w:rsidRDefault="00C35BF3" w:rsidP="00A17E0D">
      <w:pPr>
        <w:tabs>
          <w:tab w:val="left" w:pos="1740"/>
        </w:tabs>
      </w:pPr>
      <w:r>
        <w:t xml:space="preserve">Here </w:t>
      </w:r>
      <w:r w:rsidR="00E62514">
        <w:t>k = 5 and n = 100</w:t>
      </w:r>
    </w:p>
    <w:p w:rsidR="00C35BF3" w:rsidRDefault="00C35BF3" w:rsidP="00A17E0D">
      <w:pPr>
        <w:tabs>
          <w:tab w:val="left" w:pos="1740"/>
        </w:tabs>
      </w:pPr>
    </w:p>
    <w:p w:rsidR="00A868DE" w:rsidRDefault="00E62514" w:rsidP="00A17E0D">
      <w:pPr>
        <w:tabs>
          <w:tab w:val="left" w:pos="1740"/>
        </w:tabs>
      </w:pPr>
      <w:proofErr w:type="spellStart"/>
      <w:r>
        <w:t>LogCRIME</w:t>
      </w:r>
      <w:proofErr w:type="spellEnd"/>
      <w:r>
        <w:t xml:space="preserve"> points having </w:t>
      </w:r>
      <w:r w:rsidR="00A868DE">
        <w:t xml:space="preserve">Hat matrix values </w:t>
      </w:r>
      <w:r w:rsidR="00C35BF3">
        <w:t>above 0.12 are considered outliers</w:t>
      </w:r>
      <w:r>
        <w:t xml:space="preserve"> in X.</w:t>
      </w:r>
    </w:p>
    <w:p w:rsidR="00E62514" w:rsidRDefault="00E62514" w:rsidP="00A17E0D">
      <w:pPr>
        <w:tabs>
          <w:tab w:val="left" w:pos="1740"/>
        </w:tabs>
      </w:pPr>
    </w:p>
    <w:tbl>
      <w:tblPr>
        <w:tblW w:w="2600" w:type="dxa"/>
        <w:tblLook w:val="04A0" w:firstRow="1" w:lastRow="0" w:firstColumn="1" w:lastColumn="0" w:noHBand="0" w:noVBand="1"/>
      </w:tblPr>
      <w:tblGrid>
        <w:gridCol w:w="1387"/>
        <w:gridCol w:w="1365"/>
      </w:tblGrid>
      <w:tr w:rsidR="00E62514" w:rsidTr="00E62514">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b/>
                <w:bCs/>
                <w:sz w:val="22"/>
                <w:szCs w:val="22"/>
                <w:lang w:val="en-IN"/>
              </w:rPr>
            </w:pPr>
            <w:proofErr w:type="spellStart"/>
            <w:r>
              <w:rPr>
                <w:rFonts w:ascii="Calibri" w:hAnsi="Calibri"/>
                <w:b/>
                <w:bCs/>
                <w:sz w:val="22"/>
                <w:szCs w:val="22"/>
              </w:rPr>
              <w:t>LOGCrime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E62514" w:rsidRDefault="00E62514" w:rsidP="00A17E0D">
            <w:pPr>
              <w:rPr>
                <w:rFonts w:ascii="Calibri" w:hAnsi="Calibri"/>
                <w:b/>
                <w:bCs/>
                <w:sz w:val="22"/>
                <w:szCs w:val="22"/>
              </w:rPr>
            </w:pPr>
            <w:proofErr w:type="spellStart"/>
            <w:r>
              <w:rPr>
                <w:rFonts w:ascii="Calibri" w:hAnsi="Calibri"/>
                <w:b/>
                <w:bCs/>
                <w:sz w:val="22"/>
                <w:szCs w:val="22"/>
              </w:rPr>
              <w:t>h_LOGCrime</w:t>
            </w:r>
            <w:proofErr w:type="spellEnd"/>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4.464742837</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0.231617</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5.884213303</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0.188872</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4.709376486</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0.141275</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5.074221291</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0.135845</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4.44678298</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0.135652</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4.992553827</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0.134996</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4.419529832</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0.133925</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3.967117212</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0.132860</w:t>
            </w:r>
          </w:p>
        </w:tc>
      </w:tr>
      <w:tr w:rsidR="00E62514" w:rsidTr="00E62514">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E62514" w:rsidRDefault="00E62514" w:rsidP="00A17E0D">
            <w:pPr>
              <w:rPr>
                <w:rFonts w:ascii="Calibri" w:hAnsi="Calibri"/>
                <w:sz w:val="22"/>
                <w:szCs w:val="22"/>
              </w:rPr>
            </w:pPr>
            <w:r>
              <w:rPr>
                <w:rFonts w:ascii="Calibri" w:hAnsi="Calibri"/>
                <w:sz w:val="22"/>
                <w:szCs w:val="22"/>
              </w:rPr>
              <w:t>5.724113413</w:t>
            </w:r>
          </w:p>
        </w:tc>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62514" w:rsidRDefault="00E62514" w:rsidP="00A17E0D">
            <w:pPr>
              <w:rPr>
                <w:rFonts w:ascii="Calibri" w:hAnsi="Calibri"/>
                <w:color w:val="9C0006"/>
                <w:sz w:val="22"/>
                <w:szCs w:val="22"/>
              </w:rPr>
            </w:pPr>
            <w:r>
              <w:rPr>
                <w:rFonts w:ascii="Calibri" w:hAnsi="Calibri"/>
                <w:color w:val="9C0006"/>
                <w:sz w:val="22"/>
                <w:szCs w:val="22"/>
              </w:rPr>
              <w:t>0.121562</w:t>
            </w:r>
          </w:p>
        </w:tc>
      </w:tr>
    </w:tbl>
    <w:p w:rsidR="00E62514" w:rsidRDefault="00E62514" w:rsidP="00A17E0D">
      <w:pPr>
        <w:tabs>
          <w:tab w:val="left" w:pos="1740"/>
        </w:tabs>
      </w:pPr>
    </w:p>
    <w:p w:rsidR="00E62514" w:rsidRDefault="00E62514" w:rsidP="00A17E0D">
      <w:pPr>
        <w:tabs>
          <w:tab w:val="left" w:pos="1740"/>
        </w:tabs>
      </w:pPr>
      <w:r>
        <w:t>Outliers in Y:</w:t>
      </w:r>
    </w:p>
    <w:p w:rsidR="00E62514" w:rsidRDefault="00E62514" w:rsidP="00A17E0D">
      <w:pPr>
        <w:tabs>
          <w:tab w:val="left" w:pos="1740"/>
        </w:tabs>
      </w:pPr>
    </w:p>
    <w:p w:rsidR="00E62514" w:rsidRDefault="00E62514" w:rsidP="00A17E0D">
      <w:pPr>
        <w:tabs>
          <w:tab w:val="left" w:pos="1740"/>
        </w:tabs>
      </w:pPr>
      <w:r>
        <w:t xml:space="preserve"> Any </w:t>
      </w:r>
      <w:r w:rsidR="00C55E6C" w:rsidRPr="00C55E6C">
        <w:rPr>
          <w:i/>
          <w:iCs/>
          <w:u w:val="single"/>
        </w:rPr>
        <w:t>studentized deleted residuals</w:t>
      </w:r>
      <w:r w:rsidR="00C55E6C">
        <w:rPr>
          <w:i/>
          <w:iCs/>
          <w:u w:val="single"/>
        </w:rPr>
        <w:t>(R Student)</w:t>
      </w:r>
      <w:r w:rsidR="00C55E6C">
        <w:t xml:space="preserve"> value</w:t>
      </w:r>
      <w:r>
        <w:t xml:space="preserve"> larger than a t-table valu</w:t>
      </w:r>
      <w:r w:rsidR="00C55E6C">
        <w:t>e with n-k-2 degrees of freedom.</w:t>
      </w:r>
    </w:p>
    <w:p w:rsidR="00E62514" w:rsidRDefault="00C55E6C" w:rsidP="00A17E0D">
      <w:pPr>
        <w:tabs>
          <w:tab w:val="left" w:pos="1740"/>
        </w:tabs>
      </w:pPr>
      <w:r>
        <w:t>T-Table value for n=100 and k = 5 is 1.9858</w:t>
      </w:r>
    </w:p>
    <w:p w:rsidR="00C55E6C" w:rsidRDefault="00C55E6C" w:rsidP="00A17E0D">
      <w:pPr>
        <w:tabs>
          <w:tab w:val="left" w:pos="1740"/>
        </w:tabs>
      </w:pPr>
    </w:p>
    <w:p w:rsidR="00C55E6C" w:rsidRDefault="00C55E6C" w:rsidP="00A17E0D">
      <w:pPr>
        <w:tabs>
          <w:tab w:val="left" w:pos="1740"/>
        </w:tabs>
      </w:pPr>
      <w:r>
        <w:t xml:space="preserve">There is only one point in </w:t>
      </w:r>
      <w:proofErr w:type="spellStart"/>
      <w:r>
        <w:t>LogCRIME</w:t>
      </w:r>
      <w:proofErr w:type="spellEnd"/>
      <w:r>
        <w:t xml:space="preserve"> that can be considered as an outlier since its </w:t>
      </w:r>
      <w:r w:rsidR="00D9637C">
        <w:t xml:space="preserve">R-Student value is above the t-table value </w:t>
      </w:r>
    </w:p>
    <w:p w:rsidR="00D9637C" w:rsidRDefault="00D9637C" w:rsidP="00A17E0D">
      <w:pPr>
        <w:tabs>
          <w:tab w:val="left" w:pos="1740"/>
        </w:tabs>
      </w:pPr>
    </w:p>
    <w:tbl>
      <w:tblPr>
        <w:tblW w:w="3184" w:type="dxa"/>
        <w:tblLook w:val="04A0" w:firstRow="1" w:lastRow="0" w:firstColumn="1" w:lastColumn="0" w:noHBand="0" w:noVBand="1"/>
      </w:tblPr>
      <w:tblGrid>
        <w:gridCol w:w="1387"/>
        <w:gridCol w:w="2030"/>
      </w:tblGrid>
      <w:tr w:rsidR="00D9637C" w:rsidRPr="00D9637C" w:rsidTr="00D9637C">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637C" w:rsidRPr="00D9637C" w:rsidRDefault="00D9637C" w:rsidP="00A17E0D">
            <w:pPr>
              <w:rPr>
                <w:rFonts w:ascii="Calibri" w:hAnsi="Calibri"/>
                <w:b/>
                <w:bCs/>
                <w:sz w:val="22"/>
                <w:szCs w:val="22"/>
                <w:lang w:val="en-IN" w:eastAsia="en-IN" w:bidi="kn-IN"/>
              </w:rPr>
            </w:pPr>
            <w:proofErr w:type="spellStart"/>
            <w:r w:rsidRPr="00D9637C">
              <w:rPr>
                <w:rFonts w:ascii="Calibri" w:hAnsi="Calibri"/>
                <w:b/>
                <w:bCs/>
                <w:sz w:val="22"/>
                <w:szCs w:val="22"/>
                <w:lang w:val="en-IN" w:eastAsia="en-IN" w:bidi="kn-IN"/>
              </w:rPr>
              <w:t>LOGCrime</w:t>
            </w:r>
            <w:proofErr w:type="spellEnd"/>
          </w:p>
        </w:tc>
        <w:tc>
          <w:tcPr>
            <w:tcW w:w="1844" w:type="dxa"/>
            <w:tcBorders>
              <w:top w:val="single" w:sz="4" w:space="0" w:color="auto"/>
              <w:left w:val="nil"/>
              <w:bottom w:val="single" w:sz="4" w:space="0" w:color="auto"/>
              <w:right w:val="single" w:sz="4" w:space="0" w:color="auto"/>
            </w:tcBorders>
            <w:shd w:val="clear" w:color="auto" w:fill="auto"/>
            <w:noWrap/>
            <w:vAlign w:val="center"/>
            <w:hideMark/>
          </w:tcPr>
          <w:p w:rsidR="00D9637C" w:rsidRPr="00D9637C" w:rsidRDefault="00D9637C" w:rsidP="00A17E0D">
            <w:pPr>
              <w:rPr>
                <w:rFonts w:ascii="Calibri" w:hAnsi="Calibri"/>
                <w:b/>
                <w:bCs/>
                <w:sz w:val="22"/>
                <w:szCs w:val="22"/>
                <w:lang w:val="en-IN" w:eastAsia="en-IN" w:bidi="kn-IN"/>
              </w:rPr>
            </w:pPr>
            <w:proofErr w:type="spellStart"/>
            <w:r w:rsidRPr="00D9637C">
              <w:rPr>
                <w:rFonts w:ascii="Calibri" w:hAnsi="Calibri"/>
                <w:b/>
                <w:bCs/>
                <w:sz w:val="22"/>
                <w:szCs w:val="22"/>
                <w:lang w:val="en-IN" w:eastAsia="en-IN" w:bidi="kn-IN"/>
              </w:rPr>
              <w:t>rstudent_LOGCrime</w:t>
            </w:r>
            <w:proofErr w:type="spellEnd"/>
          </w:p>
        </w:tc>
      </w:tr>
      <w:tr w:rsidR="00D9637C" w:rsidRPr="00D9637C" w:rsidTr="00D9637C">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D9637C" w:rsidRPr="00D9637C" w:rsidRDefault="00D9637C" w:rsidP="00A17E0D">
            <w:pPr>
              <w:rPr>
                <w:rFonts w:ascii="Calibri" w:hAnsi="Calibri"/>
                <w:sz w:val="22"/>
                <w:szCs w:val="22"/>
                <w:lang w:val="en-IN" w:eastAsia="en-IN" w:bidi="kn-IN"/>
              </w:rPr>
            </w:pPr>
            <w:r w:rsidRPr="00D9637C">
              <w:rPr>
                <w:rFonts w:ascii="Calibri" w:hAnsi="Calibri"/>
                <w:sz w:val="22"/>
                <w:szCs w:val="22"/>
                <w:lang w:val="en-IN" w:eastAsia="en-IN" w:bidi="kn-IN"/>
              </w:rPr>
              <w:t>4.281783072</w:t>
            </w:r>
          </w:p>
        </w:tc>
        <w:tc>
          <w:tcPr>
            <w:tcW w:w="1844" w:type="dxa"/>
            <w:tcBorders>
              <w:top w:val="nil"/>
              <w:left w:val="nil"/>
              <w:bottom w:val="single" w:sz="4" w:space="0" w:color="auto"/>
              <w:right w:val="single" w:sz="4" w:space="0" w:color="auto"/>
            </w:tcBorders>
            <w:shd w:val="clear" w:color="auto" w:fill="auto"/>
            <w:noWrap/>
            <w:vAlign w:val="center"/>
            <w:hideMark/>
          </w:tcPr>
          <w:p w:rsidR="00D9637C" w:rsidRPr="00D9637C" w:rsidRDefault="00D9637C" w:rsidP="00A17E0D">
            <w:pPr>
              <w:rPr>
                <w:rFonts w:ascii="Calibri" w:hAnsi="Calibri"/>
                <w:sz w:val="22"/>
                <w:szCs w:val="22"/>
                <w:lang w:val="en-IN" w:eastAsia="en-IN" w:bidi="kn-IN"/>
              </w:rPr>
            </w:pPr>
            <w:r w:rsidRPr="00D9637C">
              <w:rPr>
                <w:rFonts w:ascii="Calibri" w:hAnsi="Calibri"/>
                <w:sz w:val="22"/>
                <w:szCs w:val="22"/>
                <w:lang w:val="en-IN" w:eastAsia="en-IN" w:bidi="kn-IN"/>
              </w:rPr>
              <w:t>2.220210</w:t>
            </w:r>
          </w:p>
        </w:tc>
      </w:tr>
    </w:tbl>
    <w:p w:rsidR="00D9637C" w:rsidRDefault="00D9637C" w:rsidP="00A17E0D">
      <w:pPr>
        <w:tabs>
          <w:tab w:val="left" w:pos="1740"/>
        </w:tabs>
      </w:pPr>
    </w:p>
    <w:p w:rsidR="00424EE6" w:rsidRDefault="00424EE6" w:rsidP="00A17E0D">
      <w:pPr>
        <w:tabs>
          <w:tab w:val="left" w:pos="1740"/>
        </w:tabs>
      </w:pPr>
    </w:p>
    <w:p w:rsidR="00424EE6" w:rsidRDefault="00424EE6" w:rsidP="00A17E0D">
      <w:pPr>
        <w:tabs>
          <w:tab w:val="left" w:pos="1740"/>
        </w:tabs>
      </w:pPr>
    </w:p>
    <w:p w:rsidR="00424EE6" w:rsidRDefault="00424EE6" w:rsidP="00A17E0D">
      <w:pPr>
        <w:tabs>
          <w:tab w:val="left" w:pos="1740"/>
        </w:tabs>
      </w:pPr>
    </w:p>
    <w:p w:rsidR="00424EE6" w:rsidRDefault="00424EE6" w:rsidP="00A17E0D">
      <w:pPr>
        <w:tabs>
          <w:tab w:val="left" w:pos="1740"/>
        </w:tabs>
      </w:pPr>
    </w:p>
    <w:p w:rsidR="00424EE6" w:rsidRDefault="00424EE6" w:rsidP="00A17E0D">
      <w:pPr>
        <w:tabs>
          <w:tab w:val="left" w:pos="1740"/>
        </w:tabs>
      </w:pPr>
    </w:p>
    <w:p w:rsidR="00D9637C" w:rsidRDefault="00D9637C" w:rsidP="00A17E0D">
      <w:pPr>
        <w:tabs>
          <w:tab w:val="left" w:pos="1740"/>
        </w:tabs>
      </w:pPr>
      <w:r>
        <w:lastRenderedPageBreak/>
        <w:t xml:space="preserve">Influential </w:t>
      </w:r>
      <w:r w:rsidR="005F278A">
        <w:t>observations:</w:t>
      </w:r>
    </w:p>
    <w:p w:rsidR="00424EE6" w:rsidRDefault="00424EE6" w:rsidP="00A17E0D">
      <w:pPr>
        <w:tabs>
          <w:tab w:val="left" w:pos="1740"/>
        </w:tabs>
      </w:pPr>
    </w:p>
    <w:p w:rsidR="00424EE6" w:rsidRDefault="00424EE6" w:rsidP="00A17E0D">
      <w:pPr>
        <w:tabs>
          <w:tab w:val="left" w:pos="1740"/>
        </w:tabs>
        <w:rPr>
          <w:rFonts w:ascii="Arial" w:hAnsi="Arial" w:cs="Arial"/>
          <w:b/>
          <w:bCs/>
          <w:color w:val="111111"/>
          <w:sz w:val="21"/>
          <w:szCs w:val="21"/>
          <w:lang w:val="en-IN" w:eastAsia="en-IN" w:bidi="kn-IN"/>
        </w:rPr>
      </w:pPr>
    </w:p>
    <w:p w:rsidR="00424EE6" w:rsidRDefault="00AD10A6" w:rsidP="00A17E0D">
      <w:pPr>
        <w:tabs>
          <w:tab w:val="left" w:pos="1740"/>
        </w:tabs>
      </w:pPr>
      <w:r>
        <w:t xml:space="preserve">Cook’s Distance values larger than </w:t>
      </w:r>
      <w:r w:rsidR="00424EE6">
        <w:t>the fiftieth (50) percentile of an F distribution k+1 and n-k-1 degrees of freedom are considered influential</w:t>
      </w:r>
    </w:p>
    <w:p w:rsidR="00AD10A6" w:rsidRDefault="00AD10A6" w:rsidP="00A17E0D">
      <w:pPr>
        <w:tabs>
          <w:tab w:val="left" w:pos="1740"/>
        </w:tabs>
        <w:rPr>
          <w:rFonts w:ascii="Arial" w:hAnsi="Arial" w:cs="Arial"/>
          <w:b/>
          <w:bCs/>
          <w:color w:val="111111"/>
          <w:sz w:val="21"/>
          <w:szCs w:val="21"/>
          <w:lang w:val="en-IN" w:eastAsia="en-IN" w:bidi="kn-IN"/>
        </w:rPr>
      </w:pPr>
      <w:r>
        <w:t xml:space="preserve">With k = 5 and n = 100, F-Value = </w:t>
      </w:r>
      <w:r w:rsidRPr="00424EE6">
        <w:rPr>
          <w:rFonts w:ascii="Arial" w:hAnsi="Arial" w:cs="Arial"/>
          <w:b/>
          <w:bCs/>
          <w:color w:val="111111"/>
          <w:sz w:val="21"/>
          <w:szCs w:val="21"/>
          <w:lang w:val="en-IN" w:eastAsia="en-IN" w:bidi="kn-IN"/>
        </w:rPr>
        <w:t>0.8977754</w:t>
      </w:r>
    </w:p>
    <w:p w:rsidR="00AD10A6" w:rsidRDefault="00AD10A6" w:rsidP="00A17E0D">
      <w:pPr>
        <w:tabs>
          <w:tab w:val="left" w:pos="1740"/>
        </w:tabs>
        <w:rPr>
          <w:rFonts w:ascii="Arial" w:hAnsi="Arial" w:cs="Arial"/>
          <w:b/>
          <w:bCs/>
          <w:color w:val="111111"/>
          <w:sz w:val="21"/>
          <w:szCs w:val="21"/>
          <w:lang w:val="en-IN" w:eastAsia="en-IN" w:bidi="kn-IN"/>
        </w:rPr>
      </w:pPr>
    </w:p>
    <w:p w:rsidR="00AD10A6" w:rsidRPr="000674DF" w:rsidRDefault="00AD10A6" w:rsidP="00A17E0D">
      <w:pPr>
        <w:tabs>
          <w:tab w:val="left" w:pos="1740"/>
        </w:tabs>
        <w:rPr>
          <w:rFonts w:ascii="Arial" w:hAnsi="Arial" w:cs="Arial"/>
          <w:color w:val="111111"/>
          <w:sz w:val="21"/>
          <w:szCs w:val="21"/>
          <w:u w:val="single"/>
          <w:lang w:val="en-IN" w:eastAsia="en-IN" w:bidi="kn-IN"/>
        </w:rPr>
      </w:pPr>
      <w:r w:rsidRPr="000674DF">
        <w:rPr>
          <w:rFonts w:ascii="Arial" w:hAnsi="Arial" w:cs="Arial"/>
          <w:color w:val="111111"/>
          <w:sz w:val="21"/>
          <w:szCs w:val="21"/>
          <w:u w:val="single"/>
          <w:lang w:val="en-IN" w:eastAsia="en-IN" w:bidi="kn-IN"/>
        </w:rPr>
        <w:t>There are no points with corresponding Cook’s Distance value higher than the F-Table value.</w:t>
      </w:r>
    </w:p>
    <w:p w:rsidR="00AD10A6" w:rsidRDefault="00AD10A6" w:rsidP="00A17E0D">
      <w:pPr>
        <w:tabs>
          <w:tab w:val="left" w:pos="1740"/>
        </w:tabs>
        <w:rPr>
          <w:rFonts w:ascii="Arial" w:hAnsi="Arial" w:cs="Arial"/>
          <w:b/>
          <w:bCs/>
          <w:color w:val="111111"/>
          <w:sz w:val="21"/>
          <w:szCs w:val="21"/>
          <w:lang w:val="en-IN" w:eastAsia="en-IN" w:bidi="kn-IN"/>
        </w:rPr>
      </w:pPr>
    </w:p>
    <w:p w:rsidR="00AD10A6" w:rsidRDefault="00AD10A6" w:rsidP="00A17E0D">
      <w:pPr>
        <w:tabs>
          <w:tab w:val="left" w:pos="1740"/>
        </w:tabs>
        <w:rPr>
          <w:rFonts w:ascii="Arial" w:hAnsi="Arial" w:cs="Arial"/>
          <w:b/>
          <w:bCs/>
          <w:color w:val="111111"/>
          <w:sz w:val="21"/>
          <w:szCs w:val="21"/>
          <w:lang w:val="en-IN" w:eastAsia="en-IN" w:bidi="kn-IN"/>
        </w:rPr>
      </w:pPr>
    </w:p>
    <w:p w:rsidR="00AD10A6" w:rsidRDefault="00AD10A6" w:rsidP="00A17E0D">
      <w:pPr>
        <w:tabs>
          <w:tab w:val="left" w:pos="1740"/>
        </w:tabs>
        <w:rPr>
          <w:rFonts w:ascii="Arial" w:hAnsi="Arial" w:cs="Arial"/>
          <w:b/>
          <w:bCs/>
          <w:color w:val="111111"/>
          <w:sz w:val="21"/>
          <w:szCs w:val="21"/>
          <w:lang w:val="en-IN" w:eastAsia="en-IN" w:bidi="kn-IN"/>
        </w:rPr>
      </w:pPr>
    </w:p>
    <w:p w:rsidR="000674DF" w:rsidRPr="000674DF" w:rsidRDefault="000674DF" w:rsidP="00A17E0D">
      <w:pPr>
        <w:rPr>
          <w:b/>
          <w:bCs/>
        </w:rPr>
      </w:pPr>
      <w:r w:rsidRPr="000674DF">
        <w:rPr>
          <w:b/>
          <w:bCs/>
        </w:rPr>
        <w:t xml:space="preserve">2. Check for assumption violations </w:t>
      </w:r>
    </w:p>
    <w:p w:rsidR="000674DF" w:rsidRPr="00A23D02" w:rsidRDefault="000674DF" w:rsidP="00A17E0D">
      <w:proofErr w:type="gramStart"/>
      <w:r w:rsidRPr="00A23D02">
        <w:rPr>
          <w:b/>
          <w:bCs/>
        </w:rPr>
        <w:t>a</w:t>
      </w:r>
      <w:proofErr w:type="gramEnd"/>
      <w:r w:rsidRPr="00A23D02">
        <w:t>. if necessary use transformation to fix any assumptions that you note. Explain why you did or not find any assumption violations.</w:t>
      </w:r>
    </w:p>
    <w:p w:rsidR="00A23D02" w:rsidRDefault="00A23D02" w:rsidP="00A17E0D">
      <w:proofErr w:type="gramStart"/>
      <w:r w:rsidRPr="00A23D02">
        <w:rPr>
          <w:b/>
          <w:bCs/>
        </w:rPr>
        <w:t>b</w:t>
      </w:r>
      <w:proofErr w:type="gramEnd"/>
      <w:r>
        <w:t>. check assumptions again after your transformation.</w:t>
      </w:r>
    </w:p>
    <w:p w:rsidR="00A23D02" w:rsidRDefault="00A23D02" w:rsidP="00A17E0D">
      <w:proofErr w:type="gramStart"/>
      <w:r w:rsidRPr="00A23D02">
        <w:rPr>
          <w:b/>
          <w:bCs/>
        </w:rPr>
        <w:t>c</w:t>
      </w:r>
      <w:proofErr w:type="gramEnd"/>
      <w:r>
        <w:t>. comment on whether the assumption transformations helped or not. If they do not help, then revert back to the original variables.</w:t>
      </w:r>
    </w:p>
    <w:p w:rsidR="00A23D02" w:rsidRPr="000674DF" w:rsidRDefault="00A23D02" w:rsidP="00A17E0D">
      <w:pPr>
        <w:rPr>
          <w:b/>
          <w:bCs/>
        </w:rPr>
      </w:pPr>
    </w:p>
    <w:p w:rsidR="000674DF" w:rsidRDefault="000674DF" w:rsidP="00A17E0D"/>
    <w:p w:rsidR="000674DF" w:rsidRDefault="00210726" w:rsidP="00A17E0D">
      <w:r>
        <w:t>Normality plot obtained using SAS (Before Transformation)</w:t>
      </w:r>
    </w:p>
    <w:p w:rsidR="00210726" w:rsidRDefault="00210726" w:rsidP="00A17E0D"/>
    <w:p w:rsidR="00210726" w:rsidRDefault="00210726" w:rsidP="00A17E0D">
      <w:r>
        <w:rPr>
          <w:noProof/>
          <w:lang w:val="en-IN" w:eastAsia="en-IN" w:bidi="kn-IN"/>
        </w:rPr>
        <w:drawing>
          <wp:inline distT="0" distB="0" distL="0" distR="0" wp14:anchorId="51861864" wp14:editId="51DCB732">
            <wp:extent cx="5731510" cy="4222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22750"/>
                    </a:xfrm>
                    <a:prstGeom prst="rect">
                      <a:avLst/>
                    </a:prstGeom>
                  </pic:spPr>
                </pic:pic>
              </a:graphicData>
            </a:graphic>
          </wp:inline>
        </w:drawing>
      </w:r>
    </w:p>
    <w:p w:rsidR="00210726" w:rsidRDefault="00210726" w:rsidP="00A17E0D">
      <w:r>
        <w:t>By applying logarithmic function to the Base 10 to all the dependent a</w:t>
      </w:r>
      <w:r w:rsidR="006C3CB5">
        <w:t xml:space="preserve">nd independent variable, a significant change in </w:t>
      </w:r>
      <w:r w:rsidR="000A3806">
        <w:t>normality graph can be observed where most points are on the line</w:t>
      </w:r>
    </w:p>
    <w:p w:rsidR="000A3806" w:rsidRDefault="000A3806" w:rsidP="00A17E0D"/>
    <w:p w:rsidR="000A3806" w:rsidRDefault="000A3806" w:rsidP="00A17E0D">
      <w:r>
        <w:rPr>
          <w:noProof/>
          <w:lang w:val="en-IN" w:eastAsia="en-IN" w:bidi="kn-IN"/>
        </w:rPr>
        <w:lastRenderedPageBreak/>
        <w:drawing>
          <wp:inline distT="0" distB="0" distL="0" distR="0" wp14:anchorId="3E3CC86C" wp14:editId="52C7C40C">
            <wp:extent cx="5731510" cy="3858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58260"/>
                    </a:xfrm>
                    <a:prstGeom prst="rect">
                      <a:avLst/>
                    </a:prstGeom>
                  </pic:spPr>
                </pic:pic>
              </a:graphicData>
            </a:graphic>
          </wp:inline>
        </w:drawing>
      </w:r>
    </w:p>
    <w:p w:rsidR="006C3CB5" w:rsidRDefault="006C3CB5" w:rsidP="00A17E0D"/>
    <w:p w:rsidR="000A3806" w:rsidRDefault="000A3806" w:rsidP="00A17E0D">
      <w:r>
        <w:t>Residual plot having all assumptions met w</w:t>
      </w:r>
      <w:r w:rsidR="00AF013C">
        <w:t>ill have random scattered pattern</w:t>
      </w:r>
      <w:r>
        <w:t xml:space="preserve"> without having a</w:t>
      </w:r>
      <w:r w:rsidR="00AF013C">
        <w:t>ny</w:t>
      </w:r>
      <w:r>
        <w:t xml:space="preserve"> particular pattern or points being concentrated at one particular region.</w:t>
      </w:r>
    </w:p>
    <w:p w:rsidR="006C3CB5" w:rsidRDefault="000A3806" w:rsidP="00A17E0D">
      <w:r>
        <w:t>The assumptions seem to be violated when the original values before transformation have been taken. Four out of the five residual plots below</w:t>
      </w:r>
      <w:r w:rsidR="00A23D02">
        <w:t xml:space="preserve"> obtained using SAS</w:t>
      </w:r>
      <w:r>
        <w:t xml:space="preserve"> (leaving GRAD) have displayed clear violations of </w:t>
      </w:r>
      <w:r w:rsidR="00152086">
        <w:t>assumptions.</w:t>
      </w:r>
    </w:p>
    <w:p w:rsidR="00152086" w:rsidRDefault="00152086" w:rsidP="00A17E0D"/>
    <w:p w:rsidR="00152086" w:rsidRDefault="00152086" w:rsidP="00A17E0D"/>
    <w:p w:rsidR="000A3806" w:rsidRDefault="000A3806" w:rsidP="00A17E0D">
      <w:r>
        <w:rPr>
          <w:noProof/>
          <w:lang w:val="en-IN" w:eastAsia="en-IN" w:bidi="kn-IN"/>
        </w:rPr>
        <w:lastRenderedPageBreak/>
        <w:drawing>
          <wp:inline distT="0" distB="0" distL="0" distR="0" wp14:anchorId="0B9D440A" wp14:editId="747D7C49">
            <wp:extent cx="5731510" cy="4049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9395"/>
                    </a:xfrm>
                    <a:prstGeom prst="rect">
                      <a:avLst/>
                    </a:prstGeom>
                  </pic:spPr>
                </pic:pic>
              </a:graphicData>
            </a:graphic>
          </wp:inline>
        </w:drawing>
      </w:r>
    </w:p>
    <w:p w:rsidR="00152086" w:rsidRDefault="00152086" w:rsidP="00A17E0D"/>
    <w:p w:rsidR="00152086" w:rsidRDefault="00152086" w:rsidP="00A17E0D"/>
    <w:p w:rsidR="00152086" w:rsidRDefault="00152086" w:rsidP="00A17E0D">
      <w:r>
        <w:t xml:space="preserve">However after transforming the values we now see that all assumptions being met </w:t>
      </w:r>
      <w:r w:rsidR="00A23D02">
        <w:t>for all the dependent variables with each residual plot being scattered randomly as expected</w:t>
      </w:r>
      <w:r w:rsidR="00AF013C">
        <w:t>.</w:t>
      </w:r>
    </w:p>
    <w:p w:rsidR="00C85369" w:rsidRDefault="00C85369" w:rsidP="00A17E0D">
      <w:r>
        <w:rPr>
          <w:noProof/>
          <w:lang w:val="en-IN" w:eastAsia="en-IN" w:bidi="kn-IN"/>
        </w:rPr>
        <w:lastRenderedPageBreak/>
        <w:drawing>
          <wp:inline distT="0" distB="0" distL="0" distR="0" wp14:anchorId="4BD5FE38" wp14:editId="6B86909E">
            <wp:extent cx="5731510" cy="4320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0540"/>
                    </a:xfrm>
                    <a:prstGeom prst="rect">
                      <a:avLst/>
                    </a:prstGeom>
                  </pic:spPr>
                </pic:pic>
              </a:graphicData>
            </a:graphic>
          </wp:inline>
        </w:drawing>
      </w:r>
    </w:p>
    <w:p w:rsidR="00C85369" w:rsidRDefault="00C85369" w:rsidP="00A17E0D"/>
    <w:p w:rsidR="00C85369" w:rsidRDefault="00C85369" w:rsidP="00A17E0D"/>
    <w:p w:rsidR="00C85369" w:rsidRDefault="00C85369" w:rsidP="00A17E0D">
      <w:pPr>
        <w:tabs>
          <w:tab w:val="left" w:pos="1740"/>
        </w:tabs>
      </w:pPr>
    </w:p>
    <w:p w:rsidR="00C85369" w:rsidRPr="00A17E0D" w:rsidRDefault="00C85369" w:rsidP="00A17E0D">
      <w:pPr>
        <w:tabs>
          <w:tab w:val="left" w:pos="1740"/>
        </w:tabs>
        <w:rPr>
          <w:u w:val="single"/>
        </w:rPr>
      </w:pPr>
      <w:r w:rsidRPr="00A17E0D">
        <w:rPr>
          <w:u w:val="single"/>
        </w:rPr>
        <w:t>Hence we are retaining the transformations to produce our models.</w:t>
      </w:r>
    </w:p>
    <w:p w:rsidR="00C85369" w:rsidRDefault="00C85369" w:rsidP="00A17E0D"/>
    <w:p w:rsidR="00B12567" w:rsidRDefault="00B12567" w:rsidP="00A17E0D"/>
    <w:p w:rsidR="00B12567" w:rsidRPr="00A17E0D" w:rsidRDefault="00B12567" w:rsidP="00A17E0D">
      <w:pPr>
        <w:pStyle w:val="ListParagraph"/>
        <w:numPr>
          <w:ilvl w:val="0"/>
          <w:numId w:val="4"/>
        </w:numPr>
        <w:rPr>
          <w:b/>
          <w:bCs/>
        </w:rPr>
      </w:pPr>
      <w:r w:rsidRPr="00A17E0D">
        <w:rPr>
          <w:b/>
          <w:bCs/>
        </w:rPr>
        <w:t>Using all possible regression, reduce the list of possible models down to three, explaining your reasoning for choosing those three models.</w:t>
      </w:r>
    </w:p>
    <w:p w:rsidR="00B12567" w:rsidRDefault="00B12567" w:rsidP="00A17E0D"/>
    <w:p w:rsidR="00B12567" w:rsidRDefault="00B12567" w:rsidP="00A17E0D">
      <w:r>
        <w:t xml:space="preserve">After running all possible regression we chose the </w:t>
      </w:r>
      <w:proofErr w:type="gramStart"/>
      <w:r>
        <w:t>3</w:t>
      </w:r>
      <w:r w:rsidRPr="00B12567">
        <w:rPr>
          <w:vertAlign w:val="superscript"/>
        </w:rPr>
        <w:t>rd</w:t>
      </w:r>
      <w:r>
        <w:t xml:space="preserve"> ,4</w:t>
      </w:r>
      <w:r w:rsidRPr="00B12567">
        <w:rPr>
          <w:vertAlign w:val="superscript"/>
        </w:rPr>
        <w:t>th</w:t>
      </w:r>
      <w:proofErr w:type="gramEnd"/>
      <w:r>
        <w:t xml:space="preserve"> and 5</w:t>
      </w:r>
      <w:r w:rsidRPr="00B12567">
        <w:rPr>
          <w:vertAlign w:val="superscript"/>
        </w:rPr>
        <w:t>th</w:t>
      </w:r>
      <w:r>
        <w:t xml:space="preserve"> Model because the R-square values look to be unstable in the 1</w:t>
      </w:r>
      <w:r w:rsidRPr="00B12567">
        <w:rPr>
          <w:vertAlign w:val="superscript"/>
        </w:rPr>
        <w:t>st</w:t>
      </w:r>
      <w:r>
        <w:t xml:space="preserve"> and 2</w:t>
      </w:r>
      <w:r w:rsidRPr="00B12567">
        <w:rPr>
          <w:vertAlign w:val="superscript"/>
        </w:rPr>
        <w:t>nd</w:t>
      </w:r>
      <w:r>
        <w:t xml:space="preserve"> model. If we observe the R-square values for </w:t>
      </w:r>
      <w:proofErr w:type="gramStart"/>
      <w:r>
        <w:t>3</w:t>
      </w:r>
      <w:r w:rsidRPr="00B12567">
        <w:rPr>
          <w:vertAlign w:val="superscript"/>
        </w:rPr>
        <w:t>rd</w:t>
      </w:r>
      <w:r>
        <w:t xml:space="preserve"> ,4</w:t>
      </w:r>
      <w:r w:rsidRPr="00B12567">
        <w:rPr>
          <w:vertAlign w:val="superscript"/>
        </w:rPr>
        <w:t>th</w:t>
      </w:r>
      <w:proofErr w:type="gramEnd"/>
      <w:r>
        <w:t xml:space="preserve"> and 5</w:t>
      </w:r>
      <w:r w:rsidRPr="00B12567">
        <w:rPr>
          <w:vertAlign w:val="superscript"/>
        </w:rPr>
        <w:t>th</w:t>
      </w:r>
      <w:r>
        <w:t xml:space="preserve"> models there are minor variations –</w:t>
      </w:r>
    </w:p>
    <w:p w:rsidR="00B12567" w:rsidRDefault="00B12567" w:rsidP="00A17E0D"/>
    <w:p w:rsidR="00B12567" w:rsidRDefault="00B12567" w:rsidP="00A17E0D">
      <w:r>
        <w:t>3</w:t>
      </w:r>
      <w:r w:rsidRPr="00B12567">
        <w:rPr>
          <w:vertAlign w:val="superscript"/>
        </w:rPr>
        <w:t>rd</w:t>
      </w:r>
      <w:r>
        <w:t xml:space="preserve"> Model |</w:t>
      </w:r>
      <w:r w:rsidR="00442A8A">
        <w:t>0.9125 to 0.9216 with the exception of 1542</w:t>
      </w:r>
    </w:p>
    <w:p w:rsidR="00442A8A" w:rsidRDefault="00442A8A" w:rsidP="00A17E0D">
      <w:r>
        <w:t>4</w:t>
      </w:r>
      <w:r w:rsidRPr="00442A8A">
        <w:rPr>
          <w:vertAlign w:val="superscript"/>
        </w:rPr>
        <w:t>th</w:t>
      </w:r>
      <w:r>
        <w:t xml:space="preserve"> Model |0.9191 to 0.9256</w:t>
      </w:r>
    </w:p>
    <w:p w:rsidR="00442A8A" w:rsidRPr="007D0F79" w:rsidRDefault="00442A8A" w:rsidP="00A17E0D">
      <w:pPr>
        <w:rPr>
          <w:vertAlign w:val="superscript"/>
        </w:rPr>
      </w:pPr>
      <w:r>
        <w:t>5</w:t>
      </w:r>
      <w:r w:rsidRPr="00442A8A">
        <w:rPr>
          <w:vertAlign w:val="superscript"/>
        </w:rPr>
        <w:t>th</w:t>
      </w:r>
      <w:r>
        <w:t xml:space="preserve"> Model |0.9285</w:t>
      </w:r>
    </w:p>
    <w:p w:rsidR="007D0F79" w:rsidRDefault="007D0F79" w:rsidP="00A17E0D">
      <w:pPr>
        <w:rPr>
          <w:noProof/>
          <w:lang w:val="en-IN" w:eastAsia="en-IN" w:bidi="kn-IN"/>
        </w:rPr>
      </w:pPr>
    </w:p>
    <w:p w:rsidR="00DC5E7C" w:rsidRDefault="00DC5E7C" w:rsidP="00A17E0D">
      <w:pPr>
        <w:rPr>
          <w:noProof/>
          <w:lang w:val="en-IN" w:eastAsia="en-IN" w:bidi="kn-IN"/>
        </w:rPr>
      </w:pPr>
    </w:p>
    <w:p w:rsidR="00DC5E7C" w:rsidRDefault="00DC5E7C" w:rsidP="00A17E0D">
      <w:pPr>
        <w:rPr>
          <w:noProof/>
          <w:lang w:val="en-IN" w:eastAsia="en-IN" w:bidi="kn-IN"/>
        </w:rPr>
      </w:pPr>
    </w:p>
    <w:p w:rsidR="00DC5E7C" w:rsidRDefault="00DC5E7C" w:rsidP="00A17E0D">
      <w:pPr>
        <w:rPr>
          <w:noProof/>
          <w:lang w:val="en-IN" w:eastAsia="en-IN" w:bidi="kn-IN"/>
        </w:rPr>
      </w:pPr>
    </w:p>
    <w:p w:rsidR="00DC5E7C" w:rsidRDefault="00DC5E7C" w:rsidP="00A17E0D">
      <w:pPr>
        <w:rPr>
          <w:noProof/>
          <w:lang w:val="en-IN" w:eastAsia="en-IN" w:bidi="kn-IN"/>
        </w:rPr>
      </w:pPr>
    </w:p>
    <w:p w:rsidR="00DC5E7C" w:rsidRDefault="00DC5E7C" w:rsidP="00A17E0D">
      <w:pPr>
        <w:rPr>
          <w:noProof/>
          <w:lang w:val="en-IN" w:eastAsia="en-IN" w:bidi="kn-IN"/>
        </w:rPr>
      </w:pPr>
      <w:r>
        <w:rPr>
          <w:noProof/>
          <w:lang w:val="en-IN" w:eastAsia="en-IN" w:bidi="kn-IN"/>
        </w:rPr>
        <w:lastRenderedPageBreak/>
        <w:drawing>
          <wp:inline distT="0" distB="0" distL="0" distR="0" wp14:anchorId="562ECABC" wp14:editId="5C24849B">
            <wp:extent cx="5731510" cy="53276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27650"/>
                    </a:xfrm>
                    <a:prstGeom prst="rect">
                      <a:avLst/>
                    </a:prstGeom>
                  </pic:spPr>
                </pic:pic>
              </a:graphicData>
            </a:graphic>
          </wp:inline>
        </w:drawing>
      </w:r>
    </w:p>
    <w:p w:rsidR="00DC5E7C" w:rsidRDefault="00DC5E7C" w:rsidP="00A17E0D">
      <w:pPr>
        <w:rPr>
          <w:noProof/>
          <w:lang w:val="en-IN" w:eastAsia="en-IN" w:bidi="kn-IN"/>
        </w:rPr>
      </w:pPr>
    </w:p>
    <w:p w:rsidR="00DC5E7C" w:rsidRPr="00A17E0D" w:rsidRDefault="000020EE" w:rsidP="00A17E0D">
      <w:pPr>
        <w:pStyle w:val="ListParagraph"/>
        <w:numPr>
          <w:ilvl w:val="0"/>
          <w:numId w:val="4"/>
        </w:numPr>
        <w:rPr>
          <w:b/>
          <w:bCs/>
        </w:rPr>
      </w:pPr>
      <w:r w:rsidRPr="00A17E0D">
        <w:rPr>
          <w:b/>
          <w:bCs/>
        </w:rPr>
        <w:t>Examine the three models in detail and choose one model. Explain why you choose that model and write down the least squares line for that model</w:t>
      </w:r>
    </w:p>
    <w:p w:rsidR="000020EE" w:rsidRPr="000020EE" w:rsidRDefault="000020EE" w:rsidP="00A17E0D">
      <w:pPr>
        <w:rPr>
          <w:noProof/>
          <w:lang w:val="en-IN" w:eastAsia="en-IN" w:bidi="kn-IN"/>
        </w:rPr>
      </w:pPr>
    </w:p>
    <w:p w:rsidR="00DC5E7C" w:rsidRDefault="000020EE" w:rsidP="00A17E0D">
      <w:pPr>
        <w:rPr>
          <w:noProof/>
          <w:lang w:val="en-IN" w:eastAsia="en-IN" w:bidi="kn-IN"/>
        </w:rPr>
      </w:pPr>
      <w:r>
        <w:rPr>
          <w:noProof/>
          <w:lang w:val="en-IN" w:eastAsia="en-IN" w:bidi="kn-IN"/>
        </w:rPr>
        <w:t xml:space="preserve">After comaring the three models on </w:t>
      </w:r>
      <w:r w:rsidRPr="000020EE">
        <w:rPr>
          <w:noProof/>
          <w:lang w:val="en-IN" w:eastAsia="en-IN" w:bidi="kn-IN"/>
        </w:rPr>
        <w:t>residual plots , R2, outliers in the residual plots , normal probability plots, signs of coefficients,</w:t>
      </w:r>
      <w:r>
        <w:rPr>
          <w:noProof/>
          <w:lang w:val="en-IN" w:eastAsia="en-IN" w:bidi="kn-IN"/>
        </w:rPr>
        <w:t xml:space="preserve"> </w:t>
      </w:r>
      <w:r w:rsidRPr="000020EE">
        <w:rPr>
          <w:noProof/>
          <w:lang w:val="en-IN" w:eastAsia="en-IN" w:bidi="kn-IN"/>
        </w:rPr>
        <w:t>normal p</w:t>
      </w:r>
      <w:r>
        <w:rPr>
          <w:noProof/>
          <w:lang w:val="en-IN" w:eastAsia="en-IN" w:bidi="kn-IN"/>
        </w:rPr>
        <w:t>robab</w:t>
      </w:r>
      <w:r w:rsidR="00C85369">
        <w:rPr>
          <w:noProof/>
          <w:lang w:val="en-IN" w:eastAsia="en-IN" w:bidi="kn-IN"/>
        </w:rPr>
        <w:t>ility plots , t-tests, Varince</w:t>
      </w:r>
      <w:r>
        <w:rPr>
          <w:noProof/>
          <w:lang w:val="en-IN" w:eastAsia="en-IN" w:bidi="kn-IN"/>
        </w:rPr>
        <w:t xml:space="preserve"> Inflation values we have chosen Model 4</w:t>
      </w:r>
      <w:r w:rsidR="00C85369">
        <w:rPr>
          <w:noProof/>
          <w:lang w:val="en-IN" w:eastAsia="en-IN" w:bidi="kn-IN"/>
        </w:rPr>
        <w:t xml:space="preserve"> mainly</w:t>
      </w:r>
      <w:r>
        <w:rPr>
          <w:noProof/>
          <w:lang w:val="en-IN" w:eastAsia="en-IN" w:bidi="kn-IN"/>
        </w:rPr>
        <w:t xml:space="preserve"> because of these factors:</w:t>
      </w:r>
    </w:p>
    <w:p w:rsidR="00A17E0D" w:rsidRDefault="00A17E0D" w:rsidP="00A17E0D">
      <w:pPr>
        <w:rPr>
          <w:noProof/>
          <w:lang w:val="en-IN" w:eastAsia="en-IN" w:bidi="kn-IN"/>
        </w:rPr>
      </w:pPr>
    </w:p>
    <w:p w:rsidR="000020EE" w:rsidRDefault="000020EE" w:rsidP="00A17E0D">
      <w:pPr>
        <w:pStyle w:val="ListParagraph"/>
        <w:numPr>
          <w:ilvl w:val="0"/>
          <w:numId w:val="5"/>
        </w:numPr>
        <w:rPr>
          <w:noProof/>
          <w:lang w:val="en-IN" w:eastAsia="en-IN" w:bidi="kn-IN"/>
        </w:rPr>
      </w:pPr>
      <w:r>
        <w:rPr>
          <w:noProof/>
          <w:lang w:val="en-IN" w:eastAsia="en-IN" w:bidi="kn-IN"/>
        </w:rPr>
        <w:t>High Adjusted R square – 92.24%</w:t>
      </w:r>
    </w:p>
    <w:p w:rsidR="000020EE" w:rsidRDefault="000020EE" w:rsidP="00A17E0D">
      <w:pPr>
        <w:pStyle w:val="ListParagraph"/>
        <w:numPr>
          <w:ilvl w:val="0"/>
          <w:numId w:val="5"/>
        </w:numPr>
        <w:rPr>
          <w:noProof/>
          <w:lang w:val="en-IN" w:eastAsia="en-IN" w:bidi="kn-IN"/>
        </w:rPr>
      </w:pPr>
      <w:r>
        <w:rPr>
          <w:noProof/>
          <w:lang w:val="en-IN" w:eastAsia="en-IN" w:bidi="kn-IN"/>
        </w:rPr>
        <w:t>Significantly high F Value – 295.29</w:t>
      </w:r>
    </w:p>
    <w:p w:rsidR="000020EE" w:rsidRPr="000020EE" w:rsidRDefault="000020EE" w:rsidP="00A17E0D">
      <w:pPr>
        <w:pStyle w:val="ListParagraph"/>
        <w:numPr>
          <w:ilvl w:val="0"/>
          <w:numId w:val="5"/>
        </w:numPr>
        <w:rPr>
          <w:noProof/>
          <w:lang w:val="en-IN" w:eastAsia="en-IN" w:bidi="kn-IN"/>
        </w:rPr>
      </w:pPr>
      <w:r>
        <w:rPr>
          <w:noProof/>
          <w:lang w:val="en-IN" w:eastAsia="en-IN" w:bidi="kn-IN"/>
        </w:rPr>
        <w:t>Variance Inflation values are low for each variable</w:t>
      </w:r>
    </w:p>
    <w:p w:rsidR="000020EE" w:rsidRDefault="000020EE" w:rsidP="00A17E0D">
      <w:pPr>
        <w:pStyle w:val="ListParagraph"/>
        <w:numPr>
          <w:ilvl w:val="0"/>
          <w:numId w:val="5"/>
        </w:numPr>
        <w:rPr>
          <w:noProof/>
          <w:lang w:val="en-IN" w:eastAsia="en-IN" w:bidi="kn-IN"/>
        </w:rPr>
      </w:pPr>
      <w:r>
        <w:rPr>
          <w:noProof/>
          <w:lang w:val="en-IN" w:eastAsia="en-IN" w:bidi="kn-IN"/>
        </w:rPr>
        <w:t>Mean Square error is on the lower side 0.01362</w:t>
      </w:r>
    </w:p>
    <w:p w:rsidR="00D23084" w:rsidRDefault="00D23084" w:rsidP="00A17E0D">
      <w:pPr>
        <w:rPr>
          <w:noProof/>
          <w:lang w:val="en-IN" w:eastAsia="en-IN" w:bidi="kn-IN"/>
        </w:rPr>
      </w:pPr>
    </w:p>
    <w:p w:rsidR="00D23084" w:rsidRDefault="00D23084" w:rsidP="00A17E0D">
      <w:pPr>
        <w:rPr>
          <w:noProof/>
          <w:lang w:val="en-IN" w:eastAsia="en-IN" w:bidi="kn-IN"/>
        </w:rPr>
      </w:pPr>
      <w:r>
        <w:rPr>
          <w:noProof/>
          <w:lang w:val="en-IN" w:eastAsia="en-IN" w:bidi="kn-IN"/>
        </w:rPr>
        <w:t>Least Square line</w:t>
      </w:r>
    </w:p>
    <w:p w:rsidR="00D23084" w:rsidRDefault="00D23084" w:rsidP="00A17E0D">
      <w:pPr>
        <w:rPr>
          <w:noProof/>
          <w:lang w:val="en-IN" w:eastAsia="en-IN" w:bidi="kn-IN"/>
        </w:rPr>
      </w:pPr>
    </w:p>
    <w:p w:rsidR="00D23084" w:rsidRPr="00C85369" w:rsidRDefault="00D23084" w:rsidP="00A17E0D">
      <w:pPr>
        <w:rPr>
          <w:rFonts w:ascii="Arial" w:hAnsi="Arial" w:cs="Arial"/>
          <w:color w:val="000000"/>
          <w:sz w:val="20"/>
          <w:szCs w:val="20"/>
          <w:lang w:val="en-IN" w:eastAsia="en-IN" w:bidi="kn-IN"/>
        </w:rPr>
      </w:pPr>
      <w:r w:rsidRPr="00D23084">
        <w:rPr>
          <w:rFonts w:ascii="Arial" w:hAnsi="Arial" w:cs="Arial"/>
          <w:color w:val="000000"/>
          <w:sz w:val="20"/>
          <w:szCs w:val="20"/>
          <w:lang w:val="en-IN" w:eastAsia="en-IN" w:bidi="kn-IN"/>
        </w:rPr>
        <w:t>-0.5475</w:t>
      </w:r>
      <w:r w:rsidR="00C85369">
        <w:rPr>
          <w:rFonts w:ascii="Arial" w:hAnsi="Arial" w:cs="Arial"/>
          <w:color w:val="000000"/>
          <w:sz w:val="20"/>
          <w:szCs w:val="20"/>
          <w:lang w:val="en-IN" w:eastAsia="en-IN" w:bidi="kn-IN"/>
        </w:rPr>
        <w:t xml:space="preserve"> + </w:t>
      </w:r>
      <w:r w:rsidR="00C85369" w:rsidRPr="00C85369">
        <w:rPr>
          <w:rFonts w:ascii="Arial" w:hAnsi="Arial" w:cs="Arial"/>
          <w:color w:val="000000"/>
          <w:sz w:val="20"/>
          <w:szCs w:val="20"/>
          <w:lang w:val="en-IN" w:eastAsia="en-IN" w:bidi="kn-IN"/>
        </w:rPr>
        <w:t>0.21405</w:t>
      </w:r>
      <w:r w:rsidR="00C85369">
        <w:rPr>
          <w:rFonts w:ascii="Arial" w:hAnsi="Arial" w:cs="Arial"/>
          <w:color w:val="000000"/>
          <w:sz w:val="20"/>
          <w:szCs w:val="20"/>
          <w:lang w:val="en-IN" w:eastAsia="en-IN" w:bidi="kn-IN"/>
        </w:rPr>
        <w:t>(</w:t>
      </w:r>
      <w:proofErr w:type="spellStart"/>
      <w:r w:rsidR="00C85369" w:rsidRPr="00C85369">
        <w:rPr>
          <w:rFonts w:ascii="Arial" w:hAnsi="Arial" w:cs="Arial"/>
          <w:b/>
          <w:bCs/>
          <w:color w:val="000000"/>
          <w:sz w:val="20"/>
          <w:szCs w:val="20"/>
          <w:lang w:val="en-IN" w:eastAsia="en-IN" w:bidi="kn-IN"/>
        </w:rPr>
        <w:t>LOGCityPop</w:t>
      </w:r>
      <w:proofErr w:type="spellEnd"/>
      <w:r w:rsidR="00C85369">
        <w:rPr>
          <w:rFonts w:ascii="Arial" w:hAnsi="Arial" w:cs="Arial"/>
          <w:b/>
          <w:bCs/>
          <w:color w:val="000000"/>
          <w:sz w:val="20"/>
          <w:szCs w:val="20"/>
          <w:lang w:val="en-IN" w:eastAsia="en-IN" w:bidi="kn-IN"/>
        </w:rPr>
        <w:t xml:space="preserve">) + </w:t>
      </w:r>
      <w:r w:rsidR="00C85369" w:rsidRPr="00C85369">
        <w:rPr>
          <w:rFonts w:ascii="Arial" w:hAnsi="Arial" w:cs="Arial"/>
          <w:color w:val="000000"/>
          <w:sz w:val="20"/>
          <w:szCs w:val="20"/>
          <w:lang w:val="en-IN" w:eastAsia="en-IN" w:bidi="kn-IN"/>
        </w:rPr>
        <w:t>0.10856</w:t>
      </w:r>
      <w:r w:rsidR="00C85369">
        <w:rPr>
          <w:rFonts w:ascii="Arial" w:hAnsi="Arial" w:cs="Arial"/>
          <w:color w:val="000000"/>
          <w:sz w:val="20"/>
          <w:szCs w:val="20"/>
          <w:lang w:val="en-IN" w:eastAsia="en-IN" w:bidi="kn-IN"/>
        </w:rPr>
        <w:t>(</w:t>
      </w:r>
      <w:proofErr w:type="spellStart"/>
      <w:r w:rsidR="00C85369" w:rsidRPr="00C85369">
        <w:rPr>
          <w:rFonts w:ascii="Arial" w:hAnsi="Arial" w:cs="Arial"/>
          <w:b/>
          <w:bCs/>
          <w:color w:val="000000"/>
          <w:sz w:val="20"/>
          <w:szCs w:val="20"/>
          <w:lang w:val="en-IN" w:eastAsia="en-IN" w:bidi="kn-IN"/>
        </w:rPr>
        <w:t>LOGArea</w:t>
      </w:r>
      <w:proofErr w:type="spellEnd"/>
      <w:r w:rsidR="00C85369">
        <w:rPr>
          <w:rFonts w:ascii="Arial" w:hAnsi="Arial" w:cs="Arial"/>
          <w:color w:val="000000"/>
          <w:sz w:val="20"/>
          <w:szCs w:val="20"/>
          <w:lang w:val="en-IN" w:eastAsia="en-IN" w:bidi="kn-IN"/>
        </w:rPr>
        <w:t xml:space="preserve">) + </w:t>
      </w:r>
      <w:r w:rsidR="00C85369" w:rsidRPr="00C85369">
        <w:rPr>
          <w:rFonts w:ascii="Arial" w:hAnsi="Arial" w:cs="Arial"/>
          <w:color w:val="000000"/>
          <w:sz w:val="20"/>
          <w:szCs w:val="20"/>
          <w:lang w:val="en-IN" w:eastAsia="en-IN" w:bidi="kn-IN"/>
        </w:rPr>
        <w:t>0.98731</w:t>
      </w:r>
      <w:r w:rsidR="00C85369">
        <w:rPr>
          <w:rFonts w:ascii="Arial" w:hAnsi="Arial" w:cs="Arial"/>
          <w:color w:val="000000"/>
          <w:sz w:val="20"/>
          <w:szCs w:val="20"/>
          <w:lang w:val="en-IN" w:eastAsia="en-IN" w:bidi="kn-IN"/>
        </w:rPr>
        <w:t>(</w:t>
      </w:r>
      <w:proofErr w:type="spellStart"/>
      <w:r w:rsidR="00C85369" w:rsidRPr="00C85369">
        <w:rPr>
          <w:rFonts w:ascii="Arial" w:hAnsi="Arial" w:cs="Arial"/>
          <w:b/>
          <w:bCs/>
          <w:color w:val="000000"/>
          <w:sz w:val="20"/>
          <w:szCs w:val="20"/>
          <w:lang w:val="en-IN" w:eastAsia="en-IN" w:bidi="kn-IN"/>
        </w:rPr>
        <w:t>LOGIncome</w:t>
      </w:r>
      <w:proofErr w:type="spellEnd"/>
      <w:r w:rsidR="00C85369">
        <w:rPr>
          <w:rFonts w:ascii="Arial" w:hAnsi="Arial" w:cs="Arial"/>
          <w:color w:val="000000"/>
          <w:sz w:val="20"/>
          <w:szCs w:val="20"/>
          <w:lang w:val="en-IN" w:eastAsia="en-IN" w:bidi="kn-IN"/>
        </w:rPr>
        <w:t xml:space="preserve">) + </w:t>
      </w:r>
      <w:r w:rsidR="00C85369" w:rsidRPr="00C85369">
        <w:rPr>
          <w:rFonts w:ascii="Arial" w:hAnsi="Arial" w:cs="Arial"/>
          <w:color w:val="000000"/>
          <w:sz w:val="20"/>
          <w:szCs w:val="20"/>
          <w:lang w:val="en-IN" w:eastAsia="en-IN" w:bidi="kn-IN"/>
        </w:rPr>
        <w:t>0.47791</w:t>
      </w:r>
      <w:r w:rsidR="00C85369">
        <w:rPr>
          <w:rFonts w:ascii="Arial" w:hAnsi="Arial" w:cs="Arial"/>
          <w:color w:val="000000"/>
          <w:sz w:val="20"/>
          <w:szCs w:val="20"/>
          <w:lang w:val="en-IN" w:eastAsia="en-IN" w:bidi="kn-IN"/>
        </w:rPr>
        <w:t>(</w:t>
      </w:r>
      <w:r w:rsidR="00C85369" w:rsidRPr="00C85369">
        <w:rPr>
          <w:rFonts w:ascii="Arial" w:hAnsi="Arial" w:cs="Arial"/>
          <w:b/>
          <w:bCs/>
          <w:color w:val="000000"/>
          <w:sz w:val="20"/>
          <w:szCs w:val="20"/>
          <w:lang w:val="en-IN" w:eastAsia="en-IN" w:bidi="kn-IN"/>
        </w:rPr>
        <w:t>LOGGRAD</w:t>
      </w:r>
      <w:r w:rsidR="00C85369">
        <w:rPr>
          <w:rFonts w:ascii="Arial" w:hAnsi="Arial" w:cs="Arial"/>
          <w:color w:val="000000"/>
          <w:sz w:val="20"/>
          <w:szCs w:val="20"/>
          <w:lang w:val="en-IN" w:eastAsia="en-IN" w:bidi="kn-IN"/>
        </w:rPr>
        <w:t>)</w:t>
      </w:r>
    </w:p>
    <w:p w:rsidR="00D23084" w:rsidRPr="00D23084" w:rsidRDefault="00D23084" w:rsidP="00A17E0D">
      <w:pPr>
        <w:rPr>
          <w:noProof/>
          <w:lang w:val="en-IN" w:eastAsia="en-IN" w:bidi="kn-IN"/>
        </w:rPr>
      </w:pPr>
    </w:p>
    <w:p w:rsidR="00DC5E7C" w:rsidRDefault="00DC5E7C"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DC5E7C" w:rsidRDefault="00DC5E7C" w:rsidP="00A17E0D">
      <w:pPr>
        <w:rPr>
          <w:noProof/>
          <w:lang w:val="en-IN" w:eastAsia="en-IN" w:bidi="kn-IN"/>
        </w:rPr>
      </w:pPr>
      <w:r>
        <w:rPr>
          <w:noProof/>
          <w:lang w:val="en-IN" w:eastAsia="en-IN" w:bidi="kn-IN"/>
        </w:rPr>
        <w:t>Model 3 and 4 (below)</w:t>
      </w:r>
    </w:p>
    <w:p w:rsidR="007D0F79" w:rsidRDefault="00DC5E7C" w:rsidP="00A17E0D">
      <w:pPr>
        <w:rPr>
          <w:noProof/>
          <w:lang w:val="en-IN" w:eastAsia="en-IN" w:bidi="kn-IN"/>
        </w:rPr>
      </w:pPr>
      <w:r>
        <w:rPr>
          <w:noProof/>
          <w:lang w:val="en-IN" w:eastAsia="en-IN" w:bidi="kn-IN"/>
        </w:rPr>
        <w:drawing>
          <wp:inline distT="0" distB="0" distL="0" distR="0">
            <wp:extent cx="572452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rsidR="00C44C75" w:rsidRDefault="00C44C75" w:rsidP="00A17E0D">
      <w:pPr>
        <w:rPr>
          <w:noProof/>
          <w:lang w:val="en-IN" w:eastAsia="en-IN" w:bidi="kn-IN"/>
        </w:rPr>
      </w:pPr>
    </w:p>
    <w:p w:rsidR="00DC5E7C" w:rsidRDefault="00DC5E7C" w:rsidP="00A17E0D">
      <w:pPr>
        <w:rPr>
          <w:noProof/>
          <w:lang w:val="en-IN" w:eastAsia="en-IN" w:bidi="kn-IN"/>
        </w:rPr>
      </w:pPr>
      <w:r>
        <w:rPr>
          <w:noProof/>
          <w:lang w:val="en-IN" w:eastAsia="en-IN" w:bidi="kn-IN"/>
        </w:rPr>
        <w:t>Model 5 (Below)</w:t>
      </w:r>
    </w:p>
    <w:p w:rsidR="00DC5E7C" w:rsidRDefault="00DC5E7C" w:rsidP="00A17E0D">
      <w:pPr>
        <w:rPr>
          <w:noProof/>
          <w:lang w:val="en-IN" w:eastAsia="en-IN" w:bidi="kn-IN"/>
        </w:rPr>
      </w:pPr>
      <w:r>
        <w:rPr>
          <w:noProof/>
          <w:lang w:val="en-IN" w:eastAsia="en-IN" w:bidi="kn-IN"/>
        </w:rPr>
        <w:drawing>
          <wp:inline distT="0" distB="0" distL="0" distR="0">
            <wp:extent cx="431482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695700"/>
                    </a:xfrm>
                    <a:prstGeom prst="rect">
                      <a:avLst/>
                    </a:prstGeom>
                    <a:noFill/>
                    <a:ln>
                      <a:noFill/>
                    </a:ln>
                  </pic:spPr>
                </pic:pic>
              </a:graphicData>
            </a:graphic>
          </wp:inline>
        </w:drawing>
      </w:r>
    </w:p>
    <w:p w:rsidR="007D0F79" w:rsidRDefault="007D0F79"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C44C75" w:rsidRDefault="00C44C75" w:rsidP="00A17E0D">
      <w:pPr>
        <w:rPr>
          <w:noProof/>
          <w:lang w:val="en-IN" w:eastAsia="en-IN" w:bidi="kn-IN"/>
        </w:rPr>
      </w:pPr>
    </w:p>
    <w:p w:rsidR="007D0F79" w:rsidRDefault="00C44C75" w:rsidP="00A17E0D">
      <w:pPr>
        <w:rPr>
          <w:noProof/>
          <w:lang w:val="en-IN" w:eastAsia="en-IN" w:bidi="kn-IN"/>
        </w:rPr>
      </w:pPr>
      <w:r>
        <w:rPr>
          <w:noProof/>
          <w:lang w:val="en-IN" w:eastAsia="en-IN" w:bidi="kn-IN"/>
        </w:rPr>
        <w:t>Other factors for the 4</w:t>
      </w:r>
      <w:r w:rsidRPr="00C44C75">
        <w:rPr>
          <w:noProof/>
          <w:vertAlign w:val="superscript"/>
          <w:lang w:val="en-IN" w:eastAsia="en-IN" w:bidi="kn-IN"/>
        </w:rPr>
        <w:t>th</w:t>
      </w:r>
      <w:r>
        <w:rPr>
          <w:noProof/>
          <w:lang w:val="en-IN" w:eastAsia="en-IN" w:bidi="kn-IN"/>
        </w:rPr>
        <w:t xml:space="preserve"> Model</w:t>
      </w:r>
    </w:p>
    <w:p w:rsidR="00C44C75" w:rsidRDefault="00C44C75" w:rsidP="00A17E0D">
      <w:pPr>
        <w:rPr>
          <w:noProof/>
          <w:lang w:val="en-IN" w:eastAsia="en-IN" w:bidi="kn-IN"/>
        </w:rPr>
      </w:pPr>
    </w:p>
    <w:p w:rsidR="00C44C75" w:rsidRDefault="00C44C75" w:rsidP="00A17E0D">
      <w:pPr>
        <w:rPr>
          <w:noProof/>
          <w:lang w:val="en-IN" w:eastAsia="en-IN" w:bidi="kn-IN"/>
        </w:rPr>
      </w:pPr>
      <w:r>
        <w:rPr>
          <w:rFonts w:ascii="Arial" w:hAnsi="Arial" w:cs="Arial"/>
          <w:noProof/>
          <w:color w:val="000000"/>
          <w:sz w:val="20"/>
          <w:szCs w:val="20"/>
          <w:lang w:val="en-IN" w:eastAsia="en-IN" w:bidi="kn-IN"/>
        </w:rPr>
        <w:drawing>
          <wp:inline distT="0" distB="0" distL="0" distR="0">
            <wp:extent cx="5731510" cy="4298633"/>
            <wp:effectExtent l="0" t="0" r="2540" b="6985"/>
            <wp:docPr id="5" name="Picture 5"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C44C75" w:rsidRDefault="00C44C75" w:rsidP="00A17E0D">
      <w:pPr>
        <w:rPr>
          <w:noProof/>
          <w:lang w:val="en-IN" w:eastAsia="en-IN" w:bidi="kn-IN"/>
        </w:rPr>
      </w:pPr>
    </w:p>
    <w:p w:rsidR="00C44C75" w:rsidRDefault="00C44C75" w:rsidP="00A17E0D">
      <w:pPr>
        <w:rPr>
          <w:noProof/>
          <w:lang w:val="en-IN" w:eastAsia="en-IN" w:bidi="kn-IN"/>
        </w:rPr>
      </w:pPr>
      <w:r>
        <w:rPr>
          <w:rFonts w:ascii="Arial" w:hAnsi="Arial" w:cs="Arial"/>
          <w:noProof/>
          <w:color w:val="000000"/>
          <w:sz w:val="20"/>
          <w:szCs w:val="20"/>
          <w:lang w:val="en-IN" w:eastAsia="en-IN" w:bidi="kn-IN"/>
        </w:rPr>
        <w:lastRenderedPageBreak/>
        <w:drawing>
          <wp:inline distT="0" distB="0" distL="0" distR="0">
            <wp:extent cx="5731510" cy="4298633"/>
            <wp:effectExtent l="0" t="0" r="2540" b="6985"/>
            <wp:docPr id="6" name="Picture 6"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7D0F79" w:rsidRDefault="007D0F79" w:rsidP="00A17E0D">
      <w:pPr>
        <w:rPr>
          <w:noProof/>
          <w:lang w:val="en-IN" w:eastAsia="en-IN" w:bidi="kn-IN"/>
        </w:rPr>
      </w:pPr>
    </w:p>
    <w:p w:rsidR="007D0F79" w:rsidRDefault="007D0F79" w:rsidP="00A17E0D">
      <w:pPr>
        <w:rPr>
          <w:noProof/>
          <w:lang w:val="en-IN" w:eastAsia="en-IN" w:bidi="kn-IN"/>
        </w:rPr>
      </w:pPr>
    </w:p>
    <w:p w:rsidR="007D0F79" w:rsidRDefault="007D0F79" w:rsidP="00A17E0D">
      <w:pPr>
        <w:rPr>
          <w:noProof/>
          <w:lang w:val="en-IN" w:eastAsia="en-IN" w:bidi="kn-IN"/>
        </w:rPr>
      </w:pPr>
    </w:p>
    <w:p w:rsidR="009675F9" w:rsidRDefault="009675F9" w:rsidP="00A17E0D">
      <w:pPr>
        <w:rPr>
          <w:b/>
        </w:rPr>
      </w:pPr>
      <w:r w:rsidRPr="00E76794">
        <w:rPr>
          <w:b/>
        </w:rPr>
        <w:t>Validation</w:t>
      </w:r>
      <w:r>
        <w:rPr>
          <w:b/>
        </w:rPr>
        <w:t xml:space="preserve"> Set of Data</w:t>
      </w:r>
      <w:r w:rsidRPr="00E76794">
        <w:rPr>
          <w:b/>
        </w:rPr>
        <w:t>:</w:t>
      </w:r>
    </w:p>
    <w:p w:rsidR="009675F9" w:rsidRPr="00E76794" w:rsidRDefault="009675F9" w:rsidP="00A17E0D">
      <w:pPr>
        <w:rPr>
          <w:b/>
        </w:rPr>
      </w:pPr>
    </w:p>
    <w:p w:rsidR="009675F9" w:rsidRPr="00A17E0D" w:rsidRDefault="009675F9" w:rsidP="00A17E0D">
      <w:pPr>
        <w:ind w:left="450"/>
        <w:rPr>
          <w:b/>
          <w:bCs/>
        </w:rPr>
      </w:pPr>
      <w:r w:rsidRPr="00A17E0D">
        <w:rPr>
          <w:b/>
          <w:bCs/>
        </w:rPr>
        <w:t>5. Using the least squares equation found in 4 from your training set, predict the values of the dependent variable in your validation data set. Average the absolute differences between the actual value and the predicted value. Discuss the average prediction you would expect in the future using this model.</w:t>
      </w:r>
    </w:p>
    <w:p w:rsidR="007D0F79" w:rsidRDefault="007D0F79" w:rsidP="00A17E0D">
      <w:pPr>
        <w:rPr>
          <w:noProof/>
          <w:lang w:val="en-IN" w:eastAsia="en-IN" w:bidi="kn-IN"/>
        </w:rPr>
      </w:pPr>
    </w:p>
    <w:p w:rsidR="009675F9" w:rsidRDefault="009675F9" w:rsidP="00A17E0D">
      <w:pPr>
        <w:rPr>
          <w:noProof/>
          <w:lang w:val="en-IN" w:eastAsia="en-IN" w:bidi="kn-IN"/>
        </w:rPr>
      </w:pPr>
    </w:p>
    <w:p w:rsidR="009675F9" w:rsidRDefault="009675F9" w:rsidP="00A17E0D">
      <w:pPr>
        <w:rPr>
          <w:noProof/>
          <w:lang w:val="en-IN" w:eastAsia="en-IN" w:bidi="kn-IN"/>
        </w:rPr>
      </w:pPr>
      <w:r>
        <w:rPr>
          <w:noProof/>
          <w:lang w:val="en-IN" w:eastAsia="en-IN" w:bidi="kn-IN"/>
        </w:rPr>
        <w:t>Least Square Line</w:t>
      </w:r>
      <w:r w:rsidR="00A17E0D">
        <w:rPr>
          <w:noProof/>
          <w:lang w:val="en-IN" w:eastAsia="en-IN" w:bidi="kn-IN"/>
        </w:rPr>
        <w:t>:</w:t>
      </w:r>
    </w:p>
    <w:p w:rsidR="009675F9" w:rsidRDefault="009675F9" w:rsidP="00A17E0D">
      <w:pPr>
        <w:rPr>
          <w:noProof/>
          <w:lang w:val="en-IN" w:eastAsia="en-IN" w:bidi="kn-IN"/>
        </w:rPr>
      </w:pPr>
    </w:p>
    <w:p w:rsidR="007D0F79" w:rsidRDefault="007D0F79" w:rsidP="00A17E0D">
      <w:pPr>
        <w:rPr>
          <w:noProof/>
          <w:lang w:val="en-IN" w:eastAsia="en-IN" w:bidi="kn-IN"/>
        </w:rPr>
      </w:pPr>
    </w:p>
    <w:p w:rsidR="009675F9" w:rsidRPr="00C85369" w:rsidRDefault="009675F9" w:rsidP="00A17E0D">
      <w:pPr>
        <w:rPr>
          <w:rFonts w:ascii="Arial" w:hAnsi="Arial" w:cs="Arial"/>
          <w:color w:val="000000"/>
          <w:sz w:val="20"/>
          <w:szCs w:val="20"/>
          <w:lang w:val="en-IN" w:eastAsia="en-IN" w:bidi="kn-IN"/>
        </w:rPr>
      </w:pPr>
      <w:r w:rsidRPr="00D23084">
        <w:rPr>
          <w:rFonts w:ascii="Arial" w:hAnsi="Arial" w:cs="Arial"/>
          <w:color w:val="000000"/>
          <w:sz w:val="20"/>
          <w:szCs w:val="20"/>
          <w:lang w:val="en-IN" w:eastAsia="en-IN" w:bidi="kn-IN"/>
        </w:rPr>
        <w:t>-0.5475</w:t>
      </w:r>
      <w:r>
        <w:rPr>
          <w:rFonts w:ascii="Arial" w:hAnsi="Arial" w:cs="Arial"/>
          <w:color w:val="000000"/>
          <w:sz w:val="20"/>
          <w:szCs w:val="20"/>
          <w:lang w:val="en-IN" w:eastAsia="en-IN" w:bidi="kn-IN"/>
        </w:rPr>
        <w:t xml:space="preserve"> + </w:t>
      </w:r>
      <w:r w:rsidRPr="00C85369">
        <w:rPr>
          <w:rFonts w:ascii="Arial" w:hAnsi="Arial" w:cs="Arial"/>
          <w:color w:val="000000"/>
          <w:sz w:val="20"/>
          <w:szCs w:val="20"/>
          <w:lang w:val="en-IN" w:eastAsia="en-IN" w:bidi="kn-IN"/>
        </w:rPr>
        <w:t>0.21405</w:t>
      </w:r>
      <w:r>
        <w:rPr>
          <w:rFonts w:ascii="Arial" w:hAnsi="Arial" w:cs="Arial"/>
          <w:color w:val="000000"/>
          <w:sz w:val="20"/>
          <w:szCs w:val="20"/>
          <w:lang w:val="en-IN" w:eastAsia="en-IN" w:bidi="kn-IN"/>
        </w:rPr>
        <w:t>(</w:t>
      </w:r>
      <w:proofErr w:type="spellStart"/>
      <w:r w:rsidRPr="00C85369">
        <w:rPr>
          <w:rFonts w:ascii="Arial" w:hAnsi="Arial" w:cs="Arial"/>
          <w:b/>
          <w:bCs/>
          <w:color w:val="000000"/>
          <w:sz w:val="20"/>
          <w:szCs w:val="20"/>
          <w:lang w:val="en-IN" w:eastAsia="en-IN" w:bidi="kn-IN"/>
        </w:rPr>
        <w:t>LOGCityPop</w:t>
      </w:r>
      <w:proofErr w:type="spellEnd"/>
      <w:r>
        <w:rPr>
          <w:rFonts w:ascii="Arial" w:hAnsi="Arial" w:cs="Arial"/>
          <w:b/>
          <w:bCs/>
          <w:color w:val="000000"/>
          <w:sz w:val="20"/>
          <w:szCs w:val="20"/>
          <w:lang w:val="en-IN" w:eastAsia="en-IN" w:bidi="kn-IN"/>
        </w:rPr>
        <w:t xml:space="preserve">) + </w:t>
      </w:r>
      <w:r w:rsidRPr="00C85369">
        <w:rPr>
          <w:rFonts w:ascii="Arial" w:hAnsi="Arial" w:cs="Arial"/>
          <w:color w:val="000000"/>
          <w:sz w:val="20"/>
          <w:szCs w:val="20"/>
          <w:lang w:val="en-IN" w:eastAsia="en-IN" w:bidi="kn-IN"/>
        </w:rPr>
        <w:t>0.10856</w:t>
      </w:r>
      <w:r>
        <w:rPr>
          <w:rFonts w:ascii="Arial" w:hAnsi="Arial" w:cs="Arial"/>
          <w:color w:val="000000"/>
          <w:sz w:val="20"/>
          <w:szCs w:val="20"/>
          <w:lang w:val="en-IN" w:eastAsia="en-IN" w:bidi="kn-IN"/>
        </w:rPr>
        <w:t>(</w:t>
      </w:r>
      <w:proofErr w:type="spellStart"/>
      <w:r w:rsidRPr="00C85369">
        <w:rPr>
          <w:rFonts w:ascii="Arial" w:hAnsi="Arial" w:cs="Arial"/>
          <w:b/>
          <w:bCs/>
          <w:color w:val="000000"/>
          <w:sz w:val="20"/>
          <w:szCs w:val="20"/>
          <w:lang w:val="en-IN" w:eastAsia="en-IN" w:bidi="kn-IN"/>
        </w:rPr>
        <w:t>LOGArea</w:t>
      </w:r>
      <w:proofErr w:type="spellEnd"/>
      <w:r>
        <w:rPr>
          <w:rFonts w:ascii="Arial" w:hAnsi="Arial" w:cs="Arial"/>
          <w:color w:val="000000"/>
          <w:sz w:val="20"/>
          <w:szCs w:val="20"/>
          <w:lang w:val="en-IN" w:eastAsia="en-IN" w:bidi="kn-IN"/>
        </w:rPr>
        <w:t xml:space="preserve">) + </w:t>
      </w:r>
      <w:r w:rsidRPr="00C85369">
        <w:rPr>
          <w:rFonts w:ascii="Arial" w:hAnsi="Arial" w:cs="Arial"/>
          <w:color w:val="000000"/>
          <w:sz w:val="20"/>
          <w:szCs w:val="20"/>
          <w:lang w:val="en-IN" w:eastAsia="en-IN" w:bidi="kn-IN"/>
        </w:rPr>
        <w:t>0.98731</w:t>
      </w:r>
      <w:r>
        <w:rPr>
          <w:rFonts w:ascii="Arial" w:hAnsi="Arial" w:cs="Arial"/>
          <w:color w:val="000000"/>
          <w:sz w:val="20"/>
          <w:szCs w:val="20"/>
          <w:lang w:val="en-IN" w:eastAsia="en-IN" w:bidi="kn-IN"/>
        </w:rPr>
        <w:t>(</w:t>
      </w:r>
      <w:proofErr w:type="spellStart"/>
      <w:r w:rsidRPr="00C85369">
        <w:rPr>
          <w:rFonts w:ascii="Arial" w:hAnsi="Arial" w:cs="Arial"/>
          <w:b/>
          <w:bCs/>
          <w:color w:val="000000"/>
          <w:sz w:val="20"/>
          <w:szCs w:val="20"/>
          <w:lang w:val="en-IN" w:eastAsia="en-IN" w:bidi="kn-IN"/>
        </w:rPr>
        <w:t>LOGIncome</w:t>
      </w:r>
      <w:proofErr w:type="spellEnd"/>
      <w:r>
        <w:rPr>
          <w:rFonts w:ascii="Arial" w:hAnsi="Arial" w:cs="Arial"/>
          <w:color w:val="000000"/>
          <w:sz w:val="20"/>
          <w:szCs w:val="20"/>
          <w:lang w:val="en-IN" w:eastAsia="en-IN" w:bidi="kn-IN"/>
        </w:rPr>
        <w:t xml:space="preserve">) + </w:t>
      </w:r>
      <w:r w:rsidRPr="00C85369">
        <w:rPr>
          <w:rFonts w:ascii="Arial" w:hAnsi="Arial" w:cs="Arial"/>
          <w:color w:val="000000"/>
          <w:sz w:val="20"/>
          <w:szCs w:val="20"/>
          <w:lang w:val="en-IN" w:eastAsia="en-IN" w:bidi="kn-IN"/>
        </w:rPr>
        <w:t>0.47791</w:t>
      </w:r>
      <w:r>
        <w:rPr>
          <w:rFonts w:ascii="Arial" w:hAnsi="Arial" w:cs="Arial"/>
          <w:color w:val="000000"/>
          <w:sz w:val="20"/>
          <w:szCs w:val="20"/>
          <w:lang w:val="en-IN" w:eastAsia="en-IN" w:bidi="kn-IN"/>
        </w:rPr>
        <w:t>(</w:t>
      </w:r>
      <w:r w:rsidRPr="00C85369">
        <w:rPr>
          <w:rFonts w:ascii="Arial" w:hAnsi="Arial" w:cs="Arial"/>
          <w:b/>
          <w:bCs/>
          <w:color w:val="000000"/>
          <w:sz w:val="20"/>
          <w:szCs w:val="20"/>
          <w:lang w:val="en-IN" w:eastAsia="en-IN" w:bidi="kn-IN"/>
        </w:rPr>
        <w:t>LOGGRAD</w:t>
      </w:r>
      <w:r>
        <w:rPr>
          <w:rFonts w:ascii="Arial" w:hAnsi="Arial" w:cs="Arial"/>
          <w:color w:val="000000"/>
          <w:sz w:val="20"/>
          <w:szCs w:val="20"/>
          <w:lang w:val="en-IN" w:eastAsia="en-IN" w:bidi="kn-IN"/>
        </w:rPr>
        <w:t>)</w:t>
      </w:r>
    </w:p>
    <w:p w:rsidR="007D0F79" w:rsidRDefault="007D0F79" w:rsidP="00A17E0D">
      <w:pPr>
        <w:rPr>
          <w:noProof/>
          <w:lang w:val="en-IN" w:eastAsia="en-IN" w:bidi="kn-IN"/>
        </w:rPr>
      </w:pPr>
    </w:p>
    <w:p w:rsidR="009675F9" w:rsidRDefault="009675F9" w:rsidP="00A17E0D">
      <w:pPr>
        <w:rPr>
          <w:noProof/>
          <w:lang w:val="en-IN" w:eastAsia="en-IN" w:bidi="kn-IN"/>
        </w:rPr>
      </w:pPr>
      <w:r>
        <w:rPr>
          <w:noProof/>
          <w:lang w:val="en-IN" w:eastAsia="en-IN" w:bidi="kn-IN"/>
        </w:rPr>
        <w:t xml:space="preserve">Using this equation the least square line in the 100 samples given in our data set we found that the average percentage error is </w:t>
      </w:r>
      <w:r w:rsidRPr="009675F9">
        <w:rPr>
          <w:noProof/>
          <w:lang w:val="en-IN" w:eastAsia="en-IN" w:bidi="kn-IN"/>
        </w:rPr>
        <w:t>21.29 % which is considerably low. However if we chose to use this model in the future we cannot certainly say that this model can predict the crimes in a region when another data set is used.</w:t>
      </w:r>
    </w:p>
    <w:p w:rsidR="0011665B" w:rsidRDefault="0011665B" w:rsidP="00A17E0D"/>
    <w:p w:rsidR="00A24D28" w:rsidRDefault="00A24D28" w:rsidP="00A17E0D"/>
    <w:p w:rsidR="00A17E0D" w:rsidRDefault="00A17E0D" w:rsidP="00A17E0D"/>
    <w:p w:rsidR="00A17E0D" w:rsidRDefault="00A17E0D" w:rsidP="00A17E0D"/>
    <w:p w:rsidR="00A17E0D" w:rsidRDefault="00A17E0D" w:rsidP="00A17E0D"/>
    <w:p w:rsidR="00DC5E7C" w:rsidRDefault="009675F9" w:rsidP="00A17E0D">
      <w:r>
        <w:lastRenderedPageBreak/>
        <w:t xml:space="preserve">Here is the link to excel file – </w:t>
      </w:r>
    </w:p>
    <w:p w:rsidR="00A17E0D" w:rsidRDefault="00A17E0D" w:rsidP="00A17E0D">
      <w:pPr>
        <w:rPr>
          <w:color w:val="000000"/>
          <w:sz w:val="22"/>
          <w:szCs w:val="22"/>
          <w:lang w:val="en-IN" w:eastAsia="en-IN" w:bidi="kn-IN"/>
        </w:rPr>
      </w:pPr>
    </w:p>
    <w:p w:rsidR="008D11D0" w:rsidRDefault="00A17E0D" w:rsidP="00A17E0D">
      <w:pPr>
        <w:rPr>
          <w:color w:val="000000"/>
          <w:sz w:val="22"/>
          <w:szCs w:val="22"/>
          <w:lang w:val="en-IN" w:eastAsia="en-IN" w:bidi="kn-IN"/>
        </w:rPr>
      </w:pPr>
      <w:r>
        <w:rPr>
          <w:color w:val="000000"/>
          <w:sz w:val="22"/>
          <w:szCs w:val="22"/>
          <w:lang w:val="en-IN" w:eastAsia="en-IN" w:bidi="kn-IN"/>
        </w:rPr>
        <w:object w:dxaOrig="1535"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4" o:title=""/>
          </v:shape>
          <o:OLEObject Type="Embed" ProgID="Excel.Sheet.12" ShapeID="_x0000_i1025" DrawAspect="Icon" ObjectID="_1572981248" r:id="rId15"/>
        </w:object>
      </w:r>
    </w:p>
    <w:p w:rsidR="0076682D" w:rsidRPr="00A17E0D" w:rsidRDefault="0076682D" w:rsidP="00A17E0D">
      <w:pPr>
        <w:rPr>
          <w:b/>
          <w:bCs/>
        </w:rPr>
      </w:pPr>
      <w:r w:rsidRPr="00A17E0D">
        <w:rPr>
          <w:b/>
          <w:bCs/>
        </w:rPr>
        <w:t>6. Using the validation data set, see if the model found in 4 is useful.</w:t>
      </w:r>
    </w:p>
    <w:p w:rsidR="0076682D" w:rsidRDefault="0076682D" w:rsidP="00A17E0D">
      <w:pPr>
        <w:rPr>
          <w:color w:val="000000"/>
          <w:sz w:val="22"/>
          <w:szCs w:val="22"/>
          <w:lang w:val="en-IN" w:eastAsia="en-IN" w:bidi="kn-IN"/>
        </w:rPr>
      </w:pPr>
    </w:p>
    <w:p w:rsidR="0076682D" w:rsidRPr="0076682D" w:rsidRDefault="0076682D" w:rsidP="00A17E0D">
      <w:pPr>
        <w:rPr>
          <w:color w:val="000000"/>
          <w:sz w:val="22"/>
          <w:szCs w:val="22"/>
          <w:lang w:val="en-IN" w:eastAsia="en-IN" w:bidi="kn-IN"/>
        </w:rPr>
      </w:pPr>
    </w:p>
    <w:tbl>
      <w:tblPr>
        <w:tblW w:w="3680" w:type="dxa"/>
        <w:tblInd w:w="-5" w:type="dxa"/>
        <w:tblLook w:val="04A0" w:firstRow="1" w:lastRow="0" w:firstColumn="1" w:lastColumn="0" w:noHBand="0" w:noVBand="1"/>
      </w:tblPr>
      <w:tblGrid>
        <w:gridCol w:w="960"/>
        <w:gridCol w:w="2720"/>
      </w:tblGrid>
      <w:tr w:rsidR="00F3652B" w:rsidRPr="00F3652B" w:rsidTr="00F3652B">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 xml:space="preserve">Y = </w:t>
            </w:r>
          </w:p>
        </w:tc>
        <w:tc>
          <w:tcPr>
            <w:tcW w:w="2720" w:type="dxa"/>
            <w:tcBorders>
              <w:top w:val="single" w:sz="4" w:space="0" w:color="auto"/>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Number of Crimes</w:t>
            </w:r>
          </w:p>
        </w:tc>
      </w:tr>
      <w:tr w:rsidR="00F3652B" w:rsidRPr="00F3652B" w:rsidTr="00F3652B">
        <w:trPr>
          <w:trHeight w:val="33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X</w:t>
            </w:r>
            <w:r w:rsidRPr="00F3652B">
              <w:rPr>
                <w:color w:val="000000"/>
                <w:sz w:val="22"/>
                <w:szCs w:val="22"/>
                <w:vertAlign w:val="subscript"/>
                <w:lang w:val="en-IN" w:eastAsia="en-IN" w:bidi="kn-IN"/>
              </w:rPr>
              <w:t>1</w:t>
            </w:r>
            <w:r w:rsidRPr="00F3652B">
              <w:rPr>
                <w:color w:val="000000"/>
                <w:sz w:val="22"/>
                <w:szCs w:val="22"/>
                <w:lang w:val="en-IN" w:eastAsia="en-IN" w:bidi="kn-IN"/>
              </w:rPr>
              <w:t xml:space="preserve">= </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Log of City Population</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X2=</w:t>
            </w:r>
            <w:r w:rsidRPr="00F3652B">
              <w:rPr>
                <w:color w:val="000000"/>
                <w:sz w:val="22"/>
                <w:szCs w:val="22"/>
                <w:vertAlign w:val="subscript"/>
                <w:lang w:val="en-IN" w:eastAsia="en-IN" w:bidi="kn-IN"/>
              </w:rPr>
              <w:t xml:space="preserve"> </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Log Area</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 xml:space="preserve">X3= </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Log Income</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X4=</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Log Number of graduates</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MSR=</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rFonts w:ascii="Arial" w:hAnsi="Arial" w:cs="Arial"/>
                <w:color w:val="000000"/>
                <w:sz w:val="20"/>
                <w:szCs w:val="20"/>
                <w:lang w:val="en-IN" w:eastAsia="en-IN" w:bidi="kn-IN"/>
              </w:rPr>
            </w:pPr>
            <w:r w:rsidRPr="00F3652B">
              <w:rPr>
                <w:rFonts w:ascii="Arial" w:hAnsi="Arial" w:cs="Arial"/>
                <w:color w:val="000000"/>
                <w:sz w:val="20"/>
                <w:szCs w:val="20"/>
                <w:lang w:val="en-IN" w:eastAsia="en-IN" w:bidi="kn-IN"/>
              </w:rPr>
              <w:t>4.02172</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MSE=</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rFonts w:ascii="Arial" w:hAnsi="Arial" w:cs="Arial"/>
                <w:color w:val="000000"/>
                <w:sz w:val="20"/>
                <w:szCs w:val="20"/>
                <w:lang w:val="en-IN" w:eastAsia="en-IN" w:bidi="kn-IN"/>
              </w:rPr>
            </w:pPr>
            <w:r w:rsidRPr="00F3652B">
              <w:rPr>
                <w:rFonts w:ascii="Arial" w:hAnsi="Arial" w:cs="Arial"/>
                <w:color w:val="000000"/>
                <w:sz w:val="20"/>
                <w:szCs w:val="20"/>
                <w:lang w:val="en-IN" w:eastAsia="en-IN" w:bidi="kn-IN"/>
              </w:rPr>
              <w:t>0.01362</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n=</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100</w:t>
            </w:r>
          </w:p>
        </w:tc>
      </w:tr>
      <w:tr w:rsidR="00F3652B" w:rsidRPr="00F3652B" w:rsidTr="00F3652B">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rFonts w:ascii="Symbol" w:hAnsi="Symbol"/>
                <w:color w:val="000000"/>
                <w:sz w:val="22"/>
                <w:szCs w:val="22"/>
                <w:lang w:val="en-IN" w:eastAsia="en-IN" w:bidi="kn-IN"/>
              </w:rPr>
            </w:pPr>
            <w:r w:rsidRPr="00F3652B">
              <w:rPr>
                <w:rFonts w:ascii="Symbol" w:hAnsi="Symbol"/>
                <w:color w:val="000000"/>
                <w:sz w:val="22"/>
                <w:szCs w:val="22"/>
                <w:lang w:val="en-IN" w:eastAsia="en-IN" w:bidi="kn-IN"/>
              </w:rPr>
              <w:t></w:t>
            </w:r>
            <w:r w:rsidRPr="00F3652B">
              <w:rPr>
                <w:rFonts w:ascii="Symbol" w:hAnsi="Symbol"/>
                <w:color w:val="000000"/>
                <w:sz w:val="22"/>
                <w:szCs w:val="22"/>
                <w:lang w:val="en-IN" w:eastAsia="en-IN" w:bidi="kn-IN"/>
              </w:rPr>
              <w:t></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0.05</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k =</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4</w:t>
            </w:r>
          </w:p>
        </w:tc>
      </w:tr>
      <w:tr w:rsidR="00F3652B" w:rsidRPr="00F3652B" w:rsidTr="00F3652B">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F3652B" w:rsidRPr="00F3652B" w:rsidRDefault="00F3652B" w:rsidP="00A17E0D">
            <w:pPr>
              <w:rPr>
                <w:color w:val="000000"/>
                <w:sz w:val="22"/>
                <w:szCs w:val="22"/>
                <w:lang w:val="en-IN" w:eastAsia="en-IN" w:bidi="kn-IN"/>
              </w:rPr>
            </w:pPr>
            <w:r w:rsidRPr="00F3652B">
              <w:rPr>
                <w:color w:val="000000"/>
                <w:sz w:val="22"/>
                <w:szCs w:val="22"/>
                <w:lang w:val="en-IN" w:eastAsia="en-IN" w:bidi="kn-IN"/>
              </w:rPr>
              <w:t>n-k-1=</w:t>
            </w:r>
          </w:p>
        </w:tc>
        <w:tc>
          <w:tcPr>
            <w:tcW w:w="2720" w:type="dxa"/>
            <w:tcBorders>
              <w:top w:val="nil"/>
              <w:left w:val="nil"/>
              <w:bottom w:val="single" w:sz="4" w:space="0" w:color="auto"/>
              <w:right w:val="single" w:sz="4" w:space="0" w:color="auto"/>
            </w:tcBorders>
            <w:shd w:val="clear" w:color="000000" w:fill="FFFFFF"/>
            <w:noWrap/>
            <w:vAlign w:val="center"/>
            <w:hideMark/>
          </w:tcPr>
          <w:p w:rsidR="00F3652B" w:rsidRPr="00F3652B" w:rsidRDefault="00F3652B" w:rsidP="00A17E0D">
            <w:pPr>
              <w:rPr>
                <w:rFonts w:ascii="Calibri" w:hAnsi="Calibri"/>
                <w:color w:val="000000"/>
                <w:sz w:val="22"/>
                <w:szCs w:val="22"/>
                <w:lang w:val="en-IN" w:eastAsia="en-IN" w:bidi="kn-IN"/>
              </w:rPr>
            </w:pPr>
            <w:r w:rsidRPr="00F3652B">
              <w:rPr>
                <w:rFonts w:ascii="Calibri" w:hAnsi="Calibri"/>
                <w:color w:val="000000"/>
                <w:sz w:val="22"/>
                <w:szCs w:val="22"/>
                <w:lang w:val="en-IN" w:eastAsia="en-IN" w:bidi="kn-IN"/>
              </w:rPr>
              <w:t>95</w:t>
            </w:r>
          </w:p>
        </w:tc>
      </w:tr>
    </w:tbl>
    <w:p w:rsidR="008D11D0" w:rsidRDefault="008D11D0" w:rsidP="00A17E0D">
      <w:pPr>
        <w:rPr>
          <w:color w:val="000000"/>
          <w:sz w:val="22"/>
          <w:szCs w:val="22"/>
          <w:lang w:val="en-IN" w:eastAsia="en-IN" w:bidi="kn-IN"/>
        </w:rPr>
      </w:pPr>
    </w:p>
    <w:p w:rsidR="00F3652B" w:rsidRPr="008D11D0" w:rsidRDefault="00F3652B" w:rsidP="00A17E0D">
      <w:pPr>
        <w:rPr>
          <w:color w:val="000000"/>
          <w:sz w:val="22"/>
          <w:szCs w:val="22"/>
          <w:lang w:val="en-IN" w:eastAsia="en-IN" w:bidi="kn-IN"/>
        </w:rPr>
      </w:pPr>
      <w:r w:rsidRPr="0009636F">
        <w:rPr>
          <w:color w:val="000000"/>
          <w:sz w:val="22"/>
          <w:szCs w:val="22"/>
          <w:lang w:val="en-IN" w:eastAsia="en-IN" w:bidi="kn-IN"/>
        </w:rPr>
        <w:t>H</w:t>
      </w:r>
      <w:r w:rsidRPr="0009636F">
        <w:rPr>
          <w:rFonts w:ascii="Cambria Math" w:hAnsi="Cambria Math" w:cs="Cambria Math"/>
          <w:color w:val="000000"/>
          <w:sz w:val="22"/>
          <w:szCs w:val="22"/>
          <w:lang w:val="en-IN" w:eastAsia="en-IN" w:bidi="kn-IN"/>
        </w:rPr>
        <w:t>₀</w:t>
      </w:r>
      <w:r w:rsidRPr="0009636F">
        <w:rPr>
          <w:color w:val="000000"/>
          <w:sz w:val="22"/>
          <w:szCs w:val="22"/>
          <w:lang w:val="en-IN" w:eastAsia="en-IN" w:bidi="kn-IN"/>
        </w:rPr>
        <w:t>:  β</w:t>
      </w:r>
      <w:r w:rsidRPr="0009636F">
        <w:rPr>
          <w:rFonts w:ascii="Cambria Math" w:hAnsi="Cambria Math" w:cs="Cambria Math"/>
          <w:color w:val="000000"/>
          <w:sz w:val="22"/>
          <w:szCs w:val="22"/>
          <w:lang w:val="en-IN" w:eastAsia="en-IN" w:bidi="kn-IN"/>
        </w:rPr>
        <w:t>₁</w:t>
      </w:r>
      <w:r w:rsidRPr="0009636F">
        <w:rPr>
          <w:color w:val="000000"/>
          <w:sz w:val="22"/>
          <w:szCs w:val="22"/>
          <w:lang w:val="en-IN" w:eastAsia="en-IN" w:bidi="kn-IN"/>
        </w:rPr>
        <w:t xml:space="preserve"> = β</w:t>
      </w:r>
      <w:r w:rsidRPr="0009636F">
        <w:rPr>
          <w:rFonts w:ascii="Cambria Math" w:hAnsi="Cambria Math" w:cs="Cambria Math"/>
          <w:color w:val="000000"/>
          <w:sz w:val="22"/>
          <w:szCs w:val="22"/>
          <w:lang w:val="en-IN" w:eastAsia="en-IN" w:bidi="kn-IN"/>
        </w:rPr>
        <w:t>₂</w:t>
      </w:r>
      <w:r w:rsidRPr="0009636F">
        <w:rPr>
          <w:color w:val="000000"/>
          <w:sz w:val="22"/>
          <w:szCs w:val="22"/>
          <w:lang w:val="en-IN" w:eastAsia="en-IN" w:bidi="kn-IN"/>
        </w:rPr>
        <w:t xml:space="preserve"> = β</w:t>
      </w:r>
      <w:r>
        <w:rPr>
          <w:rFonts w:ascii="Cambria Math" w:hAnsi="Cambria Math" w:cs="Cambria Math"/>
          <w:color w:val="000000"/>
          <w:sz w:val="22"/>
          <w:szCs w:val="22"/>
          <w:vertAlign w:val="subscript"/>
          <w:lang w:val="en-IN" w:eastAsia="en-IN" w:bidi="kn-IN"/>
        </w:rPr>
        <w:t>3</w:t>
      </w:r>
      <w:r w:rsidRPr="0009636F">
        <w:rPr>
          <w:color w:val="000000"/>
          <w:sz w:val="22"/>
          <w:szCs w:val="22"/>
          <w:lang w:val="en-IN" w:eastAsia="en-IN" w:bidi="kn-IN"/>
        </w:rPr>
        <w:t xml:space="preserve"> </w:t>
      </w:r>
      <w:proofErr w:type="gramStart"/>
      <w:r>
        <w:rPr>
          <w:color w:val="000000"/>
          <w:sz w:val="22"/>
          <w:szCs w:val="22"/>
          <w:lang w:val="en-IN" w:eastAsia="en-IN" w:bidi="kn-IN"/>
        </w:rPr>
        <w:t xml:space="preserve">= </w:t>
      </w:r>
      <w:r w:rsidRPr="0009636F">
        <w:rPr>
          <w:color w:val="000000"/>
          <w:sz w:val="22"/>
          <w:szCs w:val="22"/>
          <w:lang w:val="en-IN" w:eastAsia="en-IN" w:bidi="kn-IN"/>
        </w:rPr>
        <w:t xml:space="preserve"> β</w:t>
      </w:r>
      <w:r>
        <w:rPr>
          <w:color w:val="000000"/>
          <w:sz w:val="22"/>
          <w:szCs w:val="22"/>
          <w:vertAlign w:val="subscript"/>
          <w:lang w:val="en-IN" w:eastAsia="en-IN" w:bidi="kn-IN"/>
        </w:rPr>
        <w:t>4</w:t>
      </w:r>
      <w:proofErr w:type="gramEnd"/>
    </w:p>
    <w:p w:rsidR="009675F9" w:rsidRDefault="009675F9" w:rsidP="00A17E0D"/>
    <w:p w:rsidR="00DC5E7C" w:rsidRDefault="00F3652B" w:rsidP="00A17E0D">
      <w:pPr>
        <w:rPr>
          <w:color w:val="000000"/>
          <w:sz w:val="22"/>
          <w:szCs w:val="22"/>
          <w:lang w:val="en-IN" w:eastAsia="en-IN" w:bidi="kn-IN"/>
        </w:rPr>
      </w:pPr>
      <w:r w:rsidRPr="0009636F">
        <w:rPr>
          <w:color w:val="000000"/>
          <w:sz w:val="22"/>
          <w:szCs w:val="22"/>
          <w:lang w:val="en-IN" w:eastAsia="en-IN" w:bidi="kn-IN"/>
        </w:rPr>
        <w:t>H</w:t>
      </w:r>
      <w:r w:rsidRPr="0009636F">
        <w:rPr>
          <w:rFonts w:ascii="Cambria Math" w:hAnsi="Cambria Math" w:cs="Cambria Math"/>
          <w:color w:val="000000"/>
          <w:sz w:val="22"/>
          <w:szCs w:val="22"/>
          <w:lang w:val="en-IN" w:eastAsia="en-IN" w:bidi="kn-IN"/>
        </w:rPr>
        <w:t>₁</w:t>
      </w:r>
      <w:r w:rsidRPr="0009636F">
        <w:rPr>
          <w:color w:val="000000"/>
          <w:sz w:val="22"/>
          <w:szCs w:val="22"/>
          <w:lang w:val="en-IN" w:eastAsia="en-IN" w:bidi="kn-IN"/>
        </w:rPr>
        <w:t>: not all β's</w:t>
      </w:r>
      <w:proofErr w:type="gramStart"/>
      <w:r w:rsidRPr="0009636F">
        <w:rPr>
          <w:color w:val="000000"/>
          <w:sz w:val="22"/>
          <w:szCs w:val="22"/>
          <w:lang w:val="en-IN" w:eastAsia="en-IN" w:bidi="kn-IN"/>
        </w:rPr>
        <w:t>=  0</w:t>
      </w:r>
      <w:proofErr w:type="gramEnd"/>
    </w:p>
    <w:p w:rsidR="00F3652B" w:rsidRDefault="00F3652B" w:rsidP="00A17E0D">
      <w:pPr>
        <w:rPr>
          <w:color w:val="000000"/>
          <w:sz w:val="22"/>
          <w:szCs w:val="22"/>
          <w:lang w:val="en-IN" w:eastAsia="en-IN" w:bidi="kn-IN"/>
        </w:rPr>
      </w:pPr>
    </w:p>
    <w:p w:rsidR="00F3652B" w:rsidRDefault="00F3652B" w:rsidP="00A17E0D">
      <w:pPr>
        <w:rPr>
          <w:color w:val="000000"/>
          <w:sz w:val="22"/>
          <w:szCs w:val="22"/>
          <w:lang w:val="en-IN" w:eastAsia="en-IN" w:bidi="kn-IN"/>
        </w:rPr>
      </w:pPr>
      <w:r>
        <w:rPr>
          <w:color w:val="000000"/>
          <w:sz w:val="22"/>
          <w:szCs w:val="22"/>
          <w:lang w:val="en-IN" w:eastAsia="en-IN" w:bidi="kn-IN"/>
        </w:rPr>
        <w:t>Test Statistic:</w:t>
      </w:r>
    </w:p>
    <w:p w:rsidR="00F3652B" w:rsidRDefault="00F3652B" w:rsidP="00A17E0D">
      <w:r w:rsidRPr="0009636F">
        <w:rPr>
          <w:color w:val="000000"/>
          <w:sz w:val="22"/>
          <w:szCs w:val="22"/>
          <w:lang w:val="en-IN" w:eastAsia="en-IN" w:bidi="kn-IN"/>
        </w:rPr>
        <w:t xml:space="preserve">F </w:t>
      </w:r>
      <w:proofErr w:type="gramStart"/>
      <w:r w:rsidRPr="0009636F">
        <w:rPr>
          <w:color w:val="000000"/>
          <w:sz w:val="22"/>
          <w:szCs w:val="22"/>
          <w:lang w:val="en-IN" w:eastAsia="en-IN" w:bidi="kn-IN"/>
        </w:rPr>
        <w:t>=  MSR</w:t>
      </w:r>
      <w:proofErr w:type="gramEnd"/>
      <w:r w:rsidRPr="0009636F">
        <w:rPr>
          <w:color w:val="000000"/>
          <w:sz w:val="22"/>
          <w:szCs w:val="22"/>
          <w:lang w:val="en-IN" w:eastAsia="en-IN" w:bidi="kn-IN"/>
        </w:rPr>
        <w:t>/MSE= 4.02172/0.01362=295.2805</w:t>
      </w:r>
    </w:p>
    <w:p w:rsidR="00AF013C" w:rsidRDefault="00AF013C" w:rsidP="00A17E0D">
      <w:pPr>
        <w:tabs>
          <w:tab w:val="left" w:pos="1740"/>
        </w:tabs>
        <w:rPr>
          <w:b/>
          <w:bCs/>
        </w:rPr>
      </w:pPr>
    </w:p>
    <w:p w:rsidR="0076682D" w:rsidRDefault="0076682D" w:rsidP="00A17E0D">
      <w:pPr>
        <w:tabs>
          <w:tab w:val="left" w:pos="1740"/>
        </w:tabs>
        <w:rPr>
          <w:b/>
          <w:bCs/>
        </w:rPr>
      </w:pPr>
      <w:r w:rsidRPr="0009636F">
        <w:rPr>
          <w:color w:val="000000"/>
          <w:sz w:val="22"/>
          <w:szCs w:val="22"/>
          <w:lang w:val="en-IN" w:eastAsia="en-IN" w:bidi="kn-IN"/>
        </w:rPr>
        <w:t>Rejection Region:</w:t>
      </w:r>
    </w:p>
    <w:p w:rsidR="00F3652B" w:rsidRDefault="00F3652B" w:rsidP="00A17E0D">
      <w:pPr>
        <w:rPr>
          <w:rFonts w:ascii="Arial" w:hAnsi="Arial" w:cs="Arial"/>
          <w:b/>
          <w:bCs/>
          <w:color w:val="111111"/>
          <w:sz w:val="21"/>
          <w:szCs w:val="21"/>
          <w:shd w:val="clear" w:color="auto" w:fill="FFFFFF"/>
        </w:rPr>
      </w:pPr>
      <w:r w:rsidRPr="008D11D0">
        <w:rPr>
          <w:color w:val="000000"/>
          <w:sz w:val="22"/>
          <w:szCs w:val="22"/>
          <w:lang w:val="en-IN" w:eastAsia="en-IN" w:bidi="kn-IN"/>
        </w:rPr>
        <w:t>Reject H</w:t>
      </w:r>
      <w:r w:rsidRPr="008D11D0">
        <w:rPr>
          <w:rFonts w:ascii="Cambria Math" w:hAnsi="Cambria Math" w:cs="Cambria Math"/>
          <w:color w:val="000000"/>
          <w:sz w:val="22"/>
          <w:szCs w:val="22"/>
          <w:lang w:val="en-IN" w:eastAsia="en-IN" w:bidi="kn-IN"/>
        </w:rPr>
        <w:t>₀</w:t>
      </w:r>
      <w:r>
        <w:rPr>
          <w:color w:val="000000"/>
          <w:sz w:val="22"/>
          <w:szCs w:val="22"/>
          <w:lang w:val="en-IN" w:eastAsia="en-IN" w:bidi="kn-IN"/>
        </w:rPr>
        <w:t xml:space="preserve"> if F &gt; </w:t>
      </w:r>
      <w:proofErr w:type="gramStart"/>
      <w:r>
        <w:rPr>
          <w:color w:val="000000"/>
          <w:sz w:val="22"/>
          <w:szCs w:val="22"/>
          <w:lang w:val="en-IN" w:eastAsia="en-IN" w:bidi="kn-IN"/>
        </w:rPr>
        <w:t>F(</w:t>
      </w:r>
      <w:proofErr w:type="gramEnd"/>
      <w:r>
        <w:rPr>
          <w:color w:val="000000"/>
          <w:sz w:val="22"/>
          <w:szCs w:val="22"/>
          <w:lang w:val="en-IN" w:eastAsia="en-IN" w:bidi="kn-IN"/>
        </w:rPr>
        <w:t>k,n-k-1,α)=F(4, 95</w:t>
      </w:r>
      <w:r>
        <w:rPr>
          <w:color w:val="000000"/>
          <w:sz w:val="22"/>
          <w:szCs w:val="22"/>
          <w:lang w:val="en-IN" w:eastAsia="en-IN" w:bidi="kn-IN"/>
        </w:rPr>
        <w:t xml:space="preserve">,0.05) = </w:t>
      </w:r>
      <w:r>
        <w:rPr>
          <w:rFonts w:ascii="Arial" w:hAnsi="Arial" w:cs="Arial"/>
          <w:b/>
          <w:bCs/>
          <w:color w:val="111111"/>
          <w:sz w:val="21"/>
          <w:szCs w:val="21"/>
          <w:shd w:val="clear" w:color="auto" w:fill="FFFFFF"/>
        </w:rPr>
        <w:t>2.46749362</w:t>
      </w:r>
    </w:p>
    <w:p w:rsidR="00F3652B" w:rsidRDefault="00F3652B" w:rsidP="00A17E0D">
      <w:pPr>
        <w:tabs>
          <w:tab w:val="left" w:pos="1740"/>
        </w:tabs>
        <w:rPr>
          <w:b/>
          <w:bCs/>
        </w:rPr>
      </w:pPr>
    </w:p>
    <w:p w:rsidR="00F3652B" w:rsidRDefault="0076682D" w:rsidP="00A17E0D">
      <w:pPr>
        <w:tabs>
          <w:tab w:val="left" w:pos="1740"/>
        </w:tabs>
        <w:rPr>
          <w:color w:val="000000"/>
          <w:sz w:val="22"/>
          <w:szCs w:val="22"/>
          <w:lang w:val="en-IN" w:eastAsia="en-IN" w:bidi="kn-IN"/>
        </w:rPr>
      </w:pPr>
      <w:r w:rsidRPr="0009636F">
        <w:rPr>
          <w:color w:val="000000"/>
          <w:sz w:val="22"/>
          <w:szCs w:val="22"/>
          <w:lang w:val="en-IN" w:eastAsia="en-IN" w:bidi="kn-IN"/>
        </w:rPr>
        <w:t>Decision:</w:t>
      </w:r>
    </w:p>
    <w:p w:rsidR="0076682D" w:rsidRDefault="0076682D" w:rsidP="00A17E0D">
      <w:pPr>
        <w:tabs>
          <w:tab w:val="left" w:pos="1740"/>
        </w:tabs>
        <w:rPr>
          <w:color w:val="000000"/>
          <w:sz w:val="22"/>
          <w:szCs w:val="22"/>
          <w:lang w:val="en-IN" w:eastAsia="en-IN" w:bidi="kn-IN"/>
        </w:rPr>
      </w:pPr>
      <w:r w:rsidRPr="0009636F">
        <w:rPr>
          <w:color w:val="000000"/>
          <w:sz w:val="22"/>
          <w:szCs w:val="22"/>
          <w:lang w:val="en-IN" w:eastAsia="en-IN" w:bidi="kn-IN"/>
        </w:rPr>
        <w:t xml:space="preserve">Reject </w:t>
      </w:r>
      <w:proofErr w:type="spellStart"/>
      <w:r w:rsidRPr="0009636F">
        <w:rPr>
          <w:color w:val="000000"/>
          <w:sz w:val="22"/>
          <w:szCs w:val="22"/>
          <w:lang w:val="en-IN" w:eastAsia="en-IN" w:bidi="kn-IN"/>
        </w:rPr>
        <w:t>Ho</w:t>
      </w:r>
      <w:proofErr w:type="spellEnd"/>
    </w:p>
    <w:p w:rsidR="0076682D" w:rsidRDefault="0076682D" w:rsidP="00A17E0D">
      <w:pPr>
        <w:tabs>
          <w:tab w:val="left" w:pos="1740"/>
        </w:tabs>
        <w:rPr>
          <w:color w:val="000000"/>
          <w:sz w:val="22"/>
          <w:szCs w:val="22"/>
          <w:lang w:val="en-IN" w:eastAsia="en-IN" w:bidi="kn-IN"/>
        </w:rPr>
      </w:pPr>
    </w:p>
    <w:p w:rsidR="0076682D" w:rsidRDefault="0076682D" w:rsidP="00A17E0D">
      <w:pPr>
        <w:tabs>
          <w:tab w:val="left" w:pos="1740"/>
        </w:tabs>
        <w:rPr>
          <w:color w:val="000000"/>
          <w:sz w:val="22"/>
          <w:szCs w:val="22"/>
          <w:lang w:val="en-IN" w:eastAsia="en-IN" w:bidi="kn-IN"/>
        </w:rPr>
      </w:pPr>
      <w:r w:rsidRPr="0009636F">
        <w:rPr>
          <w:color w:val="000000"/>
          <w:sz w:val="22"/>
          <w:szCs w:val="22"/>
          <w:lang w:val="en-IN" w:eastAsia="en-IN" w:bidi="kn-IN"/>
        </w:rPr>
        <w:t>Conclusion:</w:t>
      </w:r>
    </w:p>
    <w:p w:rsidR="0076682D" w:rsidRPr="00A17E0D" w:rsidRDefault="0076682D" w:rsidP="00A17E0D">
      <w:pPr>
        <w:tabs>
          <w:tab w:val="left" w:pos="1740"/>
        </w:tabs>
        <w:rPr>
          <w:color w:val="000000"/>
          <w:sz w:val="22"/>
          <w:szCs w:val="22"/>
          <w:u w:val="single"/>
          <w:lang w:val="en-IN" w:eastAsia="en-IN" w:bidi="kn-IN"/>
        </w:rPr>
      </w:pPr>
      <w:bookmarkStart w:id="0" w:name="_GoBack"/>
      <w:r w:rsidRPr="0009636F">
        <w:rPr>
          <w:color w:val="000000"/>
          <w:sz w:val="22"/>
          <w:szCs w:val="22"/>
          <w:u w:val="single"/>
          <w:lang w:val="en-IN" w:eastAsia="en-IN" w:bidi="kn-IN"/>
        </w:rPr>
        <w:t xml:space="preserve">Using the specified model, we </w:t>
      </w:r>
      <w:r w:rsidRPr="00A17E0D">
        <w:rPr>
          <w:color w:val="000000"/>
          <w:sz w:val="22"/>
          <w:szCs w:val="22"/>
          <w:u w:val="single"/>
          <w:lang w:val="en-IN" w:eastAsia="en-IN" w:bidi="kn-IN"/>
        </w:rPr>
        <w:t>can conclude that population,</w:t>
      </w:r>
      <w:r w:rsidRPr="0009636F">
        <w:rPr>
          <w:color w:val="000000"/>
          <w:sz w:val="22"/>
          <w:szCs w:val="22"/>
          <w:u w:val="single"/>
          <w:lang w:val="en-IN" w:eastAsia="en-IN" w:bidi="kn-IN"/>
        </w:rPr>
        <w:t xml:space="preserve"> </w:t>
      </w:r>
      <w:r w:rsidRPr="00A17E0D">
        <w:rPr>
          <w:color w:val="000000"/>
          <w:sz w:val="22"/>
          <w:szCs w:val="22"/>
          <w:u w:val="single"/>
          <w:lang w:val="en-IN" w:eastAsia="en-IN" w:bidi="kn-IN"/>
        </w:rPr>
        <w:t>graduates, area and income</w:t>
      </w:r>
      <w:r w:rsidRPr="0009636F">
        <w:rPr>
          <w:color w:val="000000"/>
          <w:sz w:val="22"/>
          <w:szCs w:val="22"/>
          <w:u w:val="single"/>
          <w:lang w:val="en-IN" w:eastAsia="en-IN" w:bidi="kn-IN"/>
        </w:rPr>
        <w:t xml:space="preserve"> are useful for estimating the average value of Number of Crimes</w:t>
      </w:r>
    </w:p>
    <w:bookmarkEnd w:id="0"/>
    <w:p w:rsidR="0076682D" w:rsidRDefault="0076682D" w:rsidP="00A17E0D">
      <w:pPr>
        <w:tabs>
          <w:tab w:val="left" w:pos="1740"/>
        </w:tabs>
        <w:rPr>
          <w:color w:val="000000"/>
          <w:sz w:val="22"/>
          <w:szCs w:val="22"/>
          <w:lang w:val="en-IN" w:eastAsia="en-IN" w:bidi="kn-IN"/>
        </w:rPr>
      </w:pPr>
    </w:p>
    <w:p w:rsidR="0076682D" w:rsidRPr="00A17E0D" w:rsidRDefault="0076682D" w:rsidP="00A17E0D">
      <w:pPr>
        <w:tabs>
          <w:tab w:val="left" w:pos="1740"/>
        </w:tabs>
        <w:rPr>
          <w:noProof/>
          <w:lang w:val="en-IN" w:eastAsia="en-IN" w:bidi="kn-IN"/>
        </w:rPr>
      </w:pPr>
      <w:r w:rsidRPr="00A17E0D">
        <w:rPr>
          <w:noProof/>
          <w:lang w:val="en-IN" w:eastAsia="en-IN" w:bidi="kn-IN"/>
        </w:rPr>
        <w:t xml:space="preserve">In addition to this </w:t>
      </w:r>
    </w:p>
    <w:p w:rsidR="0076682D" w:rsidRPr="00A17E0D" w:rsidRDefault="0076682D" w:rsidP="00A17E0D">
      <w:pPr>
        <w:tabs>
          <w:tab w:val="left" w:pos="1740"/>
        </w:tabs>
        <w:rPr>
          <w:noProof/>
          <w:lang w:val="en-IN" w:eastAsia="en-IN" w:bidi="kn-IN"/>
        </w:rPr>
      </w:pPr>
    </w:p>
    <w:p w:rsidR="0076682D" w:rsidRPr="00A17E0D" w:rsidRDefault="0076682D" w:rsidP="00A17E0D">
      <w:pPr>
        <w:rPr>
          <w:noProof/>
          <w:lang w:val="en-IN" w:eastAsia="en-IN" w:bidi="kn-IN"/>
        </w:rPr>
      </w:pPr>
      <w:r w:rsidRPr="00A17E0D">
        <w:rPr>
          <w:noProof/>
          <w:lang w:val="en-IN" w:eastAsia="en-IN" w:bidi="kn-IN"/>
        </w:rPr>
        <w:t>· The percentage error is low = 21.2984%</w:t>
      </w:r>
    </w:p>
    <w:p w:rsidR="00866CF5" w:rsidRPr="00A17E0D" w:rsidRDefault="0076682D" w:rsidP="00A17E0D">
      <w:pPr>
        <w:pStyle w:val="NormalWeb"/>
        <w:rPr>
          <w:noProof/>
        </w:rPr>
      </w:pPr>
      <w:r w:rsidRPr="00A17E0D">
        <w:rPr>
          <w:noProof/>
        </w:rPr>
        <w:t xml:space="preserve">· R-Square is significantly high = </w:t>
      </w:r>
      <w:r>
        <w:rPr>
          <w:noProof/>
        </w:rPr>
        <w:t>92.24%</w:t>
      </w:r>
    </w:p>
    <w:p w:rsidR="0076682D" w:rsidRPr="00A17E0D" w:rsidRDefault="0076682D" w:rsidP="00A17E0D">
      <w:pPr>
        <w:pStyle w:val="NormalWeb"/>
        <w:rPr>
          <w:noProof/>
        </w:rPr>
      </w:pPr>
      <w:r w:rsidRPr="00A17E0D">
        <w:rPr>
          <w:noProof/>
        </w:rPr>
        <w:t>· Variance i</w:t>
      </w:r>
      <w:r w:rsidR="00866CF5" w:rsidRPr="00A17E0D">
        <w:rPr>
          <w:noProof/>
        </w:rPr>
        <w:t>nflation factors are close to 1</w:t>
      </w:r>
    </w:p>
    <w:p w:rsidR="00866CF5" w:rsidRDefault="00866CF5" w:rsidP="00A17E0D">
      <w:pPr>
        <w:pStyle w:val="NormalWeb"/>
        <w:rPr>
          <w:color w:val="000000"/>
          <w:sz w:val="27"/>
          <w:szCs w:val="27"/>
        </w:rPr>
      </w:pPr>
    </w:p>
    <w:p w:rsidR="0076682D" w:rsidRPr="00A23D02" w:rsidRDefault="0076682D" w:rsidP="00A17E0D">
      <w:pPr>
        <w:tabs>
          <w:tab w:val="left" w:pos="1740"/>
        </w:tabs>
        <w:rPr>
          <w:b/>
          <w:bCs/>
        </w:rPr>
      </w:pPr>
    </w:p>
    <w:sectPr w:rsidR="0076682D" w:rsidRPr="00A2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14D"/>
    <w:multiLevelType w:val="hybridMultilevel"/>
    <w:tmpl w:val="46FA3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D36408"/>
    <w:multiLevelType w:val="hybridMultilevel"/>
    <w:tmpl w:val="B134A8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F606896"/>
    <w:multiLevelType w:val="hybridMultilevel"/>
    <w:tmpl w:val="39340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BC3E88"/>
    <w:multiLevelType w:val="hybridMultilevel"/>
    <w:tmpl w:val="7EA26FB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EE607A"/>
    <w:multiLevelType w:val="hybridMultilevel"/>
    <w:tmpl w:val="C3A05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06"/>
    <w:rsid w:val="000020EE"/>
    <w:rsid w:val="000674DF"/>
    <w:rsid w:val="000A3806"/>
    <w:rsid w:val="0011665B"/>
    <w:rsid w:val="00152086"/>
    <w:rsid w:val="00210726"/>
    <w:rsid w:val="0027516D"/>
    <w:rsid w:val="00424EE6"/>
    <w:rsid w:val="00442A8A"/>
    <w:rsid w:val="004966E5"/>
    <w:rsid w:val="0057419A"/>
    <w:rsid w:val="005F278A"/>
    <w:rsid w:val="006C3CB5"/>
    <w:rsid w:val="0076682D"/>
    <w:rsid w:val="007D0F79"/>
    <w:rsid w:val="00866CF5"/>
    <w:rsid w:val="008A6283"/>
    <w:rsid w:val="008C3BEA"/>
    <w:rsid w:val="008D11D0"/>
    <w:rsid w:val="009675F9"/>
    <w:rsid w:val="009802AA"/>
    <w:rsid w:val="00A17918"/>
    <w:rsid w:val="00A17E0D"/>
    <w:rsid w:val="00A23D02"/>
    <w:rsid w:val="00A24D28"/>
    <w:rsid w:val="00A868DE"/>
    <w:rsid w:val="00AD10A6"/>
    <w:rsid w:val="00AF013C"/>
    <w:rsid w:val="00B12567"/>
    <w:rsid w:val="00C35BF3"/>
    <w:rsid w:val="00C44C75"/>
    <w:rsid w:val="00C55E6C"/>
    <w:rsid w:val="00C85369"/>
    <w:rsid w:val="00D23084"/>
    <w:rsid w:val="00D66A06"/>
    <w:rsid w:val="00D9637C"/>
    <w:rsid w:val="00DC5E7C"/>
    <w:rsid w:val="00E40566"/>
    <w:rsid w:val="00E62514"/>
    <w:rsid w:val="00F365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664E-02B7-4D03-9118-14E915AB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A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06"/>
    <w:pPr>
      <w:ind w:left="720"/>
      <w:contextualSpacing/>
    </w:pPr>
  </w:style>
  <w:style w:type="character" w:customStyle="1" w:styleId="resultname">
    <w:name w:val="resultname"/>
    <w:basedOn w:val="DefaultParagraphFont"/>
    <w:rsid w:val="00424EE6"/>
  </w:style>
  <w:style w:type="character" w:customStyle="1" w:styleId="result">
    <w:name w:val="result"/>
    <w:basedOn w:val="DefaultParagraphFont"/>
    <w:rsid w:val="00424EE6"/>
  </w:style>
  <w:style w:type="paragraph" w:styleId="NormalWeb">
    <w:name w:val="Normal (Web)"/>
    <w:basedOn w:val="Normal"/>
    <w:uiPriority w:val="99"/>
    <w:semiHidden/>
    <w:unhideWhenUsed/>
    <w:rsid w:val="0076682D"/>
    <w:pPr>
      <w:spacing w:before="100" w:beforeAutospacing="1" w:after="100" w:afterAutospacing="1"/>
    </w:pPr>
    <w:rPr>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01602">
      <w:bodyDiv w:val="1"/>
      <w:marLeft w:val="0"/>
      <w:marRight w:val="0"/>
      <w:marTop w:val="0"/>
      <w:marBottom w:val="0"/>
      <w:divBdr>
        <w:top w:val="none" w:sz="0" w:space="0" w:color="auto"/>
        <w:left w:val="none" w:sz="0" w:space="0" w:color="auto"/>
        <w:bottom w:val="none" w:sz="0" w:space="0" w:color="auto"/>
        <w:right w:val="none" w:sz="0" w:space="0" w:color="auto"/>
      </w:divBdr>
    </w:div>
    <w:div w:id="209071566">
      <w:bodyDiv w:val="1"/>
      <w:marLeft w:val="0"/>
      <w:marRight w:val="0"/>
      <w:marTop w:val="0"/>
      <w:marBottom w:val="0"/>
      <w:divBdr>
        <w:top w:val="none" w:sz="0" w:space="0" w:color="auto"/>
        <w:left w:val="none" w:sz="0" w:space="0" w:color="auto"/>
        <w:bottom w:val="none" w:sz="0" w:space="0" w:color="auto"/>
        <w:right w:val="none" w:sz="0" w:space="0" w:color="auto"/>
      </w:divBdr>
    </w:div>
    <w:div w:id="399712812">
      <w:bodyDiv w:val="1"/>
      <w:marLeft w:val="0"/>
      <w:marRight w:val="0"/>
      <w:marTop w:val="0"/>
      <w:marBottom w:val="0"/>
      <w:divBdr>
        <w:top w:val="none" w:sz="0" w:space="0" w:color="auto"/>
        <w:left w:val="none" w:sz="0" w:space="0" w:color="auto"/>
        <w:bottom w:val="none" w:sz="0" w:space="0" w:color="auto"/>
        <w:right w:val="none" w:sz="0" w:space="0" w:color="auto"/>
      </w:divBdr>
    </w:div>
    <w:div w:id="534081658">
      <w:bodyDiv w:val="1"/>
      <w:marLeft w:val="0"/>
      <w:marRight w:val="0"/>
      <w:marTop w:val="0"/>
      <w:marBottom w:val="0"/>
      <w:divBdr>
        <w:top w:val="none" w:sz="0" w:space="0" w:color="auto"/>
        <w:left w:val="none" w:sz="0" w:space="0" w:color="auto"/>
        <w:bottom w:val="none" w:sz="0" w:space="0" w:color="auto"/>
        <w:right w:val="none" w:sz="0" w:space="0" w:color="auto"/>
      </w:divBdr>
    </w:div>
    <w:div w:id="797918951">
      <w:bodyDiv w:val="1"/>
      <w:marLeft w:val="0"/>
      <w:marRight w:val="0"/>
      <w:marTop w:val="0"/>
      <w:marBottom w:val="0"/>
      <w:divBdr>
        <w:top w:val="none" w:sz="0" w:space="0" w:color="auto"/>
        <w:left w:val="none" w:sz="0" w:space="0" w:color="auto"/>
        <w:bottom w:val="none" w:sz="0" w:space="0" w:color="auto"/>
        <w:right w:val="none" w:sz="0" w:space="0" w:color="auto"/>
      </w:divBdr>
    </w:div>
    <w:div w:id="1074397483">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266229568">
      <w:bodyDiv w:val="1"/>
      <w:marLeft w:val="0"/>
      <w:marRight w:val="0"/>
      <w:marTop w:val="0"/>
      <w:marBottom w:val="0"/>
      <w:divBdr>
        <w:top w:val="none" w:sz="0" w:space="0" w:color="auto"/>
        <w:left w:val="none" w:sz="0" w:space="0" w:color="auto"/>
        <w:bottom w:val="none" w:sz="0" w:space="0" w:color="auto"/>
        <w:right w:val="none" w:sz="0" w:space="0" w:color="auto"/>
      </w:divBdr>
    </w:div>
    <w:div w:id="1483421826">
      <w:bodyDiv w:val="1"/>
      <w:marLeft w:val="0"/>
      <w:marRight w:val="0"/>
      <w:marTop w:val="0"/>
      <w:marBottom w:val="0"/>
      <w:divBdr>
        <w:top w:val="none" w:sz="0" w:space="0" w:color="auto"/>
        <w:left w:val="none" w:sz="0" w:space="0" w:color="auto"/>
        <w:bottom w:val="none" w:sz="0" w:space="0" w:color="auto"/>
        <w:right w:val="none" w:sz="0" w:space="0" w:color="auto"/>
      </w:divBdr>
    </w:div>
    <w:div w:id="1506555738">
      <w:bodyDiv w:val="1"/>
      <w:marLeft w:val="0"/>
      <w:marRight w:val="0"/>
      <w:marTop w:val="0"/>
      <w:marBottom w:val="0"/>
      <w:divBdr>
        <w:top w:val="none" w:sz="0" w:space="0" w:color="auto"/>
        <w:left w:val="none" w:sz="0" w:space="0" w:color="auto"/>
        <w:bottom w:val="none" w:sz="0" w:space="0" w:color="auto"/>
        <w:right w:val="none" w:sz="0" w:space="0" w:color="auto"/>
      </w:divBdr>
    </w:div>
    <w:div w:id="1686587653">
      <w:bodyDiv w:val="1"/>
      <w:marLeft w:val="0"/>
      <w:marRight w:val="0"/>
      <w:marTop w:val="0"/>
      <w:marBottom w:val="0"/>
      <w:divBdr>
        <w:top w:val="none" w:sz="0" w:space="0" w:color="auto"/>
        <w:left w:val="none" w:sz="0" w:space="0" w:color="auto"/>
        <w:bottom w:val="none" w:sz="0" w:space="0" w:color="auto"/>
        <w:right w:val="none" w:sz="0" w:space="0" w:color="auto"/>
      </w:divBdr>
    </w:div>
    <w:div w:id="1711298174">
      <w:bodyDiv w:val="1"/>
      <w:marLeft w:val="0"/>
      <w:marRight w:val="0"/>
      <w:marTop w:val="0"/>
      <w:marBottom w:val="0"/>
      <w:divBdr>
        <w:top w:val="none" w:sz="0" w:space="0" w:color="auto"/>
        <w:left w:val="none" w:sz="0" w:space="0" w:color="auto"/>
        <w:bottom w:val="none" w:sz="0" w:space="0" w:color="auto"/>
        <w:right w:val="none" w:sz="0" w:space="0" w:color="auto"/>
      </w:divBdr>
    </w:div>
    <w:div w:id="1773893001">
      <w:bodyDiv w:val="1"/>
      <w:marLeft w:val="0"/>
      <w:marRight w:val="0"/>
      <w:marTop w:val="0"/>
      <w:marBottom w:val="0"/>
      <w:divBdr>
        <w:top w:val="none" w:sz="0" w:space="0" w:color="auto"/>
        <w:left w:val="none" w:sz="0" w:space="0" w:color="auto"/>
        <w:bottom w:val="none" w:sz="0" w:space="0" w:color="auto"/>
        <w:right w:val="none" w:sz="0" w:space="0" w:color="auto"/>
      </w:divBdr>
    </w:div>
    <w:div w:id="1828856807">
      <w:bodyDiv w:val="1"/>
      <w:marLeft w:val="0"/>
      <w:marRight w:val="0"/>
      <w:marTop w:val="0"/>
      <w:marBottom w:val="0"/>
      <w:divBdr>
        <w:top w:val="none" w:sz="0" w:space="0" w:color="auto"/>
        <w:left w:val="none" w:sz="0" w:space="0" w:color="auto"/>
        <w:bottom w:val="none" w:sz="0" w:space="0" w:color="auto"/>
        <w:right w:val="none" w:sz="0" w:space="0" w:color="auto"/>
      </w:divBdr>
    </w:div>
    <w:div w:id="197637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package" Target="embeddings/Microsoft_Excel_Worksheet1.xlsx"/><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Immaneni</dc:creator>
  <cp:keywords/>
  <dc:description/>
  <cp:lastModifiedBy>Avinash Immaneni</cp:lastModifiedBy>
  <cp:revision>2</cp:revision>
  <dcterms:created xsi:type="dcterms:W3CDTF">2017-11-24T04:28:00Z</dcterms:created>
  <dcterms:modified xsi:type="dcterms:W3CDTF">2017-11-24T04:28:00Z</dcterms:modified>
</cp:coreProperties>
</file>