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012BD" w14:textId="77777777" w:rsidR="0084269F" w:rsidRDefault="0084269F" w:rsidP="001A233E">
      <w:pPr>
        <w:spacing w:before="1600"/>
        <w:jc w:val="both"/>
      </w:pPr>
    </w:p>
    <w:p w14:paraId="695BAF74" w14:textId="77777777" w:rsidR="0084269F" w:rsidRDefault="00000000" w:rsidP="001A233E">
      <w:pPr>
        <w:spacing w:after="200"/>
        <w:jc w:val="center"/>
      </w:pPr>
      <w:r>
        <w:rPr>
          <w:b/>
          <w:bCs/>
          <w:color w:val="1F3864"/>
          <w:sz w:val="40"/>
          <w:szCs w:val="40"/>
        </w:rPr>
        <w:t>PROJECT DOCUMENTATION REPORT</w:t>
      </w:r>
    </w:p>
    <w:p w14:paraId="7D66EA53" w14:textId="77777777" w:rsidR="0084269F" w:rsidRDefault="00000000" w:rsidP="001A233E">
      <w:pPr>
        <w:spacing w:after="600"/>
        <w:jc w:val="center"/>
      </w:pPr>
      <w:r>
        <w:rPr>
          <w:b/>
          <w:bCs/>
          <w:color w:val="2E74B5"/>
          <w:sz w:val="32"/>
          <w:szCs w:val="32"/>
        </w:rPr>
        <w:t>Global Store Location Performance Map</w:t>
      </w:r>
    </w:p>
    <w:p w14:paraId="703875A6" w14:textId="77777777" w:rsidR="0084269F" w:rsidRDefault="00000000" w:rsidP="001A233E">
      <w:pPr>
        <w:spacing w:after="100"/>
        <w:jc w:val="center"/>
      </w:pPr>
      <w:r>
        <w:rPr>
          <w:i/>
          <w:iCs/>
          <w:color w:val="595959"/>
          <w:sz w:val="24"/>
          <w:szCs w:val="24"/>
        </w:rPr>
        <w:t>An Interactive Tableau Dashboard for Global Fashion Retail Store Performance Analysis</w:t>
      </w:r>
    </w:p>
    <w:p w14:paraId="4106591E" w14:textId="77777777" w:rsidR="0084269F" w:rsidRDefault="0084269F" w:rsidP="001A233E">
      <w:pPr>
        <w:spacing w:before="1400"/>
        <w:jc w:val="center"/>
      </w:pPr>
    </w:p>
    <w:p w14:paraId="2B959876" w14:textId="77777777" w:rsidR="0084269F" w:rsidRDefault="00000000" w:rsidP="001A233E">
      <w:pPr>
        <w:spacing w:after="80"/>
        <w:jc w:val="center"/>
      </w:pPr>
      <w:r>
        <w:t>Domain: Global Fashion Retail Analytics</w:t>
      </w:r>
    </w:p>
    <w:p w14:paraId="2506A210" w14:textId="77777777" w:rsidR="0084269F" w:rsidRDefault="00000000" w:rsidP="001A233E">
      <w:pPr>
        <w:spacing w:after="80"/>
        <w:jc w:val="center"/>
      </w:pPr>
      <w:r>
        <w:t>Tools: MS Excel (Power Query, Power Pivot) + Tableau Desktop</w:t>
      </w:r>
    </w:p>
    <w:p w14:paraId="0A840653" w14:textId="77777777" w:rsidR="0084269F" w:rsidRDefault="00000000" w:rsidP="001A233E">
      <w:pPr>
        <w:spacing w:after="80"/>
        <w:jc w:val="center"/>
      </w:pPr>
      <w:r>
        <w:t>Dataset: Global Fashion Retail Sales Data (Kaggle) — Stores, Products, Transactions</w:t>
      </w:r>
    </w:p>
    <w:p w14:paraId="05F34EB6" w14:textId="77777777" w:rsidR="0084269F" w:rsidRDefault="00000000" w:rsidP="001A233E">
      <w:pPr>
        <w:spacing w:after="80"/>
        <w:jc w:val="center"/>
      </w:pPr>
      <w:r>
        <w:t>Report Type: Project Documentation</w:t>
      </w:r>
    </w:p>
    <w:p w14:paraId="621F4434" w14:textId="77777777" w:rsidR="0084269F" w:rsidRDefault="00000000" w:rsidP="001A233E">
      <w:pPr>
        <w:spacing w:after="80"/>
        <w:jc w:val="center"/>
      </w:pPr>
      <w:r>
        <w:t>Date: September 2026</w:t>
      </w:r>
    </w:p>
    <w:p w14:paraId="64885F8C" w14:textId="77777777" w:rsidR="0084269F" w:rsidRDefault="00000000" w:rsidP="001A233E">
      <w:pPr>
        <w:jc w:val="both"/>
      </w:pPr>
      <w:r>
        <w:br w:type="page"/>
      </w:r>
    </w:p>
    <w:p w14:paraId="5EC663D6" w14:textId="77777777" w:rsidR="0084269F" w:rsidRDefault="00000000" w:rsidP="001A233E">
      <w:pPr>
        <w:pStyle w:val="Heading1"/>
        <w:spacing w:after="300"/>
        <w:jc w:val="center"/>
      </w:pPr>
      <w:r>
        <w:lastRenderedPageBreak/>
        <w:t>Table of Contents</w:t>
      </w:r>
    </w:p>
    <w:p w14:paraId="7BF0EABF" w14:textId="77777777" w:rsidR="0084269F" w:rsidRDefault="00000000" w:rsidP="001A233E">
      <w:pPr>
        <w:tabs>
          <w:tab w:val="right" w:leader="dot" w:pos="9350"/>
        </w:tabs>
        <w:spacing w:after="140"/>
        <w:jc w:val="both"/>
      </w:pPr>
      <w:r>
        <w:t>1. Problem Statement</w:t>
      </w:r>
      <w:r>
        <w:tab/>
        <w:t>3</w:t>
      </w:r>
    </w:p>
    <w:p w14:paraId="646A91B4" w14:textId="77777777" w:rsidR="0084269F" w:rsidRDefault="00000000" w:rsidP="001A233E">
      <w:pPr>
        <w:tabs>
          <w:tab w:val="right" w:leader="dot" w:pos="9350"/>
        </w:tabs>
        <w:spacing w:after="140"/>
        <w:jc w:val="both"/>
      </w:pPr>
      <w:r>
        <w:t>2. Objective</w:t>
      </w:r>
      <w:r>
        <w:tab/>
        <w:t>3</w:t>
      </w:r>
    </w:p>
    <w:p w14:paraId="67648B04" w14:textId="77777777" w:rsidR="0084269F" w:rsidRDefault="00000000" w:rsidP="001A233E">
      <w:pPr>
        <w:tabs>
          <w:tab w:val="right" w:leader="dot" w:pos="9350"/>
        </w:tabs>
        <w:spacing w:after="140"/>
        <w:jc w:val="both"/>
      </w:pPr>
      <w:r>
        <w:t>3. Proposed Solution</w:t>
      </w:r>
      <w:r>
        <w:tab/>
        <w:t>4</w:t>
      </w:r>
    </w:p>
    <w:p w14:paraId="1736167C" w14:textId="6905C17D" w:rsidR="0084269F" w:rsidRDefault="00000000" w:rsidP="001A233E">
      <w:pPr>
        <w:tabs>
          <w:tab w:val="right" w:leader="dot" w:pos="9350"/>
        </w:tabs>
        <w:spacing w:after="140"/>
        <w:jc w:val="both"/>
      </w:pPr>
      <w:r>
        <w:t>4. Methodology</w:t>
      </w:r>
      <w:r>
        <w:tab/>
      </w:r>
      <w:r w:rsidR="00B3617E">
        <w:t>5</w:t>
      </w:r>
    </w:p>
    <w:p w14:paraId="11095A75" w14:textId="5B80BDF8" w:rsidR="0084269F" w:rsidRDefault="00000000" w:rsidP="001A233E">
      <w:pPr>
        <w:tabs>
          <w:tab w:val="right" w:leader="dot" w:pos="9350"/>
        </w:tabs>
        <w:spacing w:after="140"/>
        <w:jc w:val="both"/>
      </w:pPr>
      <w:r>
        <w:t>5. Data Collection</w:t>
      </w:r>
      <w:r>
        <w:tab/>
      </w:r>
      <w:r w:rsidR="00B3617E">
        <w:t>6</w:t>
      </w:r>
    </w:p>
    <w:p w14:paraId="2EDFF1F4" w14:textId="52C977B3" w:rsidR="0084269F" w:rsidRDefault="00000000" w:rsidP="001A233E">
      <w:pPr>
        <w:tabs>
          <w:tab w:val="right" w:leader="dot" w:pos="9350"/>
        </w:tabs>
        <w:spacing w:after="140"/>
        <w:jc w:val="both"/>
      </w:pPr>
      <w:r>
        <w:t>6. Data Understanding</w:t>
      </w:r>
      <w:r>
        <w:tab/>
      </w:r>
      <w:r w:rsidR="00B3617E">
        <w:t>7</w:t>
      </w:r>
    </w:p>
    <w:p w14:paraId="6051E100" w14:textId="0B02FA8B" w:rsidR="0084269F" w:rsidRDefault="00000000" w:rsidP="001A233E">
      <w:pPr>
        <w:tabs>
          <w:tab w:val="right" w:leader="dot" w:pos="9350"/>
        </w:tabs>
        <w:spacing w:after="140"/>
        <w:jc w:val="both"/>
      </w:pPr>
      <w:r>
        <w:t>7. Data Cleaning &amp; Transformation</w:t>
      </w:r>
      <w:r>
        <w:tab/>
      </w:r>
      <w:r w:rsidR="00B3617E">
        <w:t>8</w:t>
      </w:r>
    </w:p>
    <w:p w14:paraId="4031A227" w14:textId="7B87F8A8" w:rsidR="0084269F" w:rsidRDefault="00000000" w:rsidP="001A233E">
      <w:pPr>
        <w:tabs>
          <w:tab w:val="right" w:leader="dot" w:pos="9350"/>
        </w:tabs>
        <w:spacing w:after="140"/>
        <w:jc w:val="both"/>
      </w:pPr>
      <w:r>
        <w:t>8. Data Modeling</w:t>
      </w:r>
      <w:r>
        <w:tab/>
      </w:r>
      <w:r w:rsidR="00B3617E">
        <w:t>10</w:t>
      </w:r>
    </w:p>
    <w:p w14:paraId="4B269440" w14:textId="1153236F" w:rsidR="0084269F" w:rsidRDefault="00000000" w:rsidP="001A233E">
      <w:pPr>
        <w:tabs>
          <w:tab w:val="right" w:leader="dot" w:pos="9350"/>
        </w:tabs>
        <w:spacing w:after="140"/>
        <w:jc w:val="both"/>
      </w:pPr>
      <w:r>
        <w:t>9. Feature Engineering</w:t>
      </w:r>
      <w:r>
        <w:tab/>
      </w:r>
      <w:r w:rsidR="00B3617E">
        <w:t>11</w:t>
      </w:r>
    </w:p>
    <w:p w14:paraId="22122C2D" w14:textId="75D49F05" w:rsidR="0084269F" w:rsidRDefault="00000000" w:rsidP="001A233E">
      <w:pPr>
        <w:tabs>
          <w:tab w:val="right" w:leader="dot" w:pos="9350"/>
        </w:tabs>
        <w:spacing w:after="140"/>
        <w:jc w:val="both"/>
      </w:pPr>
      <w:r>
        <w:t>10. Dashboard Development</w:t>
      </w:r>
      <w:r>
        <w:tab/>
      </w:r>
      <w:r w:rsidR="00B3617E">
        <w:t>13</w:t>
      </w:r>
    </w:p>
    <w:p w14:paraId="2E35746B" w14:textId="588F94C2" w:rsidR="0084269F" w:rsidRDefault="00000000" w:rsidP="001A233E">
      <w:pPr>
        <w:tabs>
          <w:tab w:val="right" w:leader="dot" w:pos="9350"/>
        </w:tabs>
        <w:spacing w:after="140"/>
        <w:jc w:val="both"/>
      </w:pPr>
      <w:r>
        <w:t>11. Key Business Insights</w:t>
      </w:r>
      <w:r>
        <w:tab/>
      </w:r>
      <w:r w:rsidR="00B3617E">
        <w:t>16</w:t>
      </w:r>
    </w:p>
    <w:p w14:paraId="53BFFDF1" w14:textId="41050BB8" w:rsidR="0084269F" w:rsidRDefault="00000000" w:rsidP="001A233E">
      <w:pPr>
        <w:tabs>
          <w:tab w:val="right" w:leader="dot" w:pos="9350"/>
        </w:tabs>
        <w:spacing w:after="140"/>
        <w:jc w:val="both"/>
      </w:pPr>
      <w:r>
        <w:t>12. Tools Used</w:t>
      </w:r>
      <w:r>
        <w:tab/>
      </w:r>
      <w:r w:rsidR="00B3617E">
        <w:t>17</w:t>
      </w:r>
    </w:p>
    <w:p w14:paraId="077DF4ED" w14:textId="29AA228D" w:rsidR="0084269F" w:rsidRDefault="00000000" w:rsidP="001A233E">
      <w:pPr>
        <w:tabs>
          <w:tab w:val="right" w:leader="dot" w:pos="9350"/>
        </w:tabs>
        <w:spacing w:after="140"/>
        <w:jc w:val="both"/>
      </w:pPr>
      <w:r>
        <w:t>13. System Configuration</w:t>
      </w:r>
      <w:r>
        <w:tab/>
      </w:r>
      <w:r w:rsidR="00B3617E">
        <w:t>17</w:t>
      </w:r>
    </w:p>
    <w:p w14:paraId="0629CA92" w14:textId="477991B4" w:rsidR="0084269F" w:rsidRDefault="00000000" w:rsidP="001A233E">
      <w:pPr>
        <w:tabs>
          <w:tab w:val="right" w:leader="dot" w:pos="9350"/>
        </w:tabs>
        <w:spacing w:after="140"/>
        <w:jc w:val="both"/>
      </w:pPr>
      <w:r>
        <w:t>14. Conclusion</w:t>
      </w:r>
      <w:r>
        <w:tab/>
      </w:r>
      <w:r w:rsidR="00B3617E">
        <w:t>17</w:t>
      </w:r>
    </w:p>
    <w:p w14:paraId="0C4CE56F" w14:textId="7FD6446C" w:rsidR="0084269F" w:rsidRDefault="00000000" w:rsidP="001A233E">
      <w:pPr>
        <w:tabs>
          <w:tab w:val="right" w:leader="dot" w:pos="9350"/>
        </w:tabs>
        <w:spacing w:after="140"/>
        <w:jc w:val="both"/>
      </w:pPr>
      <w:r>
        <w:t>15. Future Scope</w:t>
      </w:r>
      <w:r>
        <w:tab/>
      </w:r>
      <w:r w:rsidR="00B3617E">
        <w:t>18</w:t>
      </w:r>
    </w:p>
    <w:p w14:paraId="1A073F72" w14:textId="77777777" w:rsidR="0084269F" w:rsidRDefault="00000000" w:rsidP="001A233E">
      <w:pPr>
        <w:jc w:val="both"/>
      </w:pPr>
      <w:r>
        <w:br w:type="page"/>
      </w:r>
    </w:p>
    <w:p w14:paraId="2319BE06" w14:textId="77777777" w:rsidR="0084269F" w:rsidRDefault="00000000" w:rsidP="001A233E">
      <w:pPr>
        <w:pStyle w:val="Heading1"/>
        <w:pBdr>
          <w:bottom w:val="single" w:sz="6" w:space="4" w:color="2E74B5"/>
        </w:pBdr>
        <w:jc w:val="both"/>
      </w:pPr>
      <w:r>
        <w:lastRenderedPageBreak/>
        <w:t>1. Problem Statement</w:t>
      </w:r>
    </w:p>
    <w:p w14:paraId="3EA3F90F" w14:textId="77777777" w:rsidR="003B1459" w:rsidRPr="003B1459" w:rsidRDefault="003B1459" w:rsidP="001A233E">
      <w:pPr>
        <w:pStyle w:val="Heading2"/>
        <w:jc w:val="both"/>
        <w:rPr>
          <w:b w:val="0"/>
          <w:bCs w:val="0"/>
          <w:color w:val="auto"/>
        </w:rPr>
      </w:pPr>
      <w:r w:rsidRPr="003B1459">
        <w:rPr>
          <w:b w:val="0"/>
          <w:bCs w:val="0"/>
          <w:color w:val="auto"/>
        </w:rPr>
        <w:t>The organisation operates multiple physical fashion retail stores across different countries, cities and regions, with transaction data available for analysing store-level sales, Net Revenue, Profit and product-category performance. Store performance is currently reviewed primarily through tabular reports that list metrics by Store ID or Store Name. However, these reports do not provide a geographic visualisation layer that allows management to examine performance patterns spatially, identify high- and low-performing locations, or determine whether stores with similar performance are geographically concentrated.</w:t>
      </w:r>
    </w:p>
    <w:p w14:paraId="339680A7" w14:textId="77777777" w:rsidR="003B1459" w:rsidRPr="003B1459" w:rsidRDefault="003B1459" w:rsidP="001A233E">
      <w:pPr>
        <w:pStyle w:val="Heading2"/>
        <w:jc w:val="both"/>
        <w:rPr>
          <w:b w:val="0"/>
          <w:bCs w:val="0"/>
          <w:color w:val="auto"/>
        </w:rPr>
      </w:pPr>
      <w:r w:rsidRPr="003B1459">
        <w:rPr>
          <w:b w:val="0"/>
          <w:bCs w:val="0"/>
          <w:color w:val="auto"/>
        </w:rPr>
        <w:t>A tabular list of store performance figures does not, on its own, clearly reveal whether underperforming stores are concentrated within specific regions or whether nearby stores may represent potential areas of customer overlap and cannibalisation risk. Geographic relationships between stores are difficult to interpret when location and performance information are presented separately.</w:t>
      </w:r>
    </w:p>
    <w:p w14:paraId="2FD25618" w14:textId="77777777" w:rsidR="003B1459" w:rsidRPr="003B1459" w:rsidRDefault="003B1459" w:rsidP="001A233E">
      <w:pPr>
        <w:pStyle w:val="Heading2"/>
        <w:jc w:val="both"/>
        <w:rPr>
          <w:b w:val="0"/>
          <w:bCs w:val="0"/>
          <w:color w:val="auto"/>
        </w:rPr>
      </w:pPr>
      <w:r w:rsidRPr="003B1459">
        <w:rPr>
          <w:b w:val="0"/>
          <w:bCs w:val="0"/>
          <w:color w:val="auto"/>
        </w:rPr>
        <w:t>Without an interactive geographic view of store performance, decisions related to expansion planning, store closures and regional resource allocation may be made without the spatial context needed to identify geographic patterns and prioritise locations for further investigation.</w:t>
      </w:r>
    </w:p>
    <w:p w14:paraId="333D9EE0" w14:textId="77777777" w:rsidR="003B1459" w:rsidRPr="003B1459" w:rsidRDefault="003B1459" w:rsidP="001A233E">
      <w:pPr>
        <w:pStyle w:val="Heading2"/>
        <w:jc w:val="both"/>
        <w:rPr>
          <w:b w:val="0"/>
          <w:bCs w:val="0"/>
          <w:color w:val="auto"/>
        </w:rPr>
      </w:pPr>
      <w:r w:rsidRPr="003B1459">
        <w:rPr>
          <w:b w:val="0"/>
          <w:bCs w:val="0"/>
          <w:color w:val="auto"/>
        </w:rPr>
        <w:t>Management therefore requires a single interactive dashboard that overlays store performance on an actual geographic map, supports analysis by time period and product category, enables comparison across countries and stores, and allows users to inspect individual store performance on demand.</w:t>
      </w:r>
    </w:p>
    <w:p w14:paraId="2EFDF723" w14:textId="77777777" w:rsidR="0084269F" w:rsidRDefault="00000000" w:rsidP="001A233E">
      <w:pPr>
        <w:pStyle w:val="Heading2"/>
        <w:jc w:val="both"/>
      </w:pPr>
      <w:r>
        <w:t>Core Problem Summary</w:t>
      </w:r>
    </w:p>
    <w:p w14:paraId="24DC68C4" w14:textId="77777777" w:rsidR="003B1459" w:rsidRPr="003B1459" w:rsidRDefault="003B1459" w:rsidP="001A233E">
      <w:pPr>
        <w:pStyle w:val="Heading2"/>
        <w:numPr>
          <w:ilvl w:val="0"/>
          <w:numId w:val="6"/>
        </w:numPr>
        <w:spacing w:before="0" w:after="0"/>
        <w:jc w:val="both"/>
        <w:rPr>
          <w:b w:val="0"/>
          <w:bCs w:val="0"/>
          <w:color w:val="auto"/>
        </w:rPr>
      </w:pPr>
      <w:r w:rsidRPr="003B1459">
        <w:rPr>
          <w:b w:val="0"/>
          <w:bCs w:val="0"/>
          <w:color w:val="auto"/>
        </w:rPr>
        <w:t>No spatial view exists to connect store location with performance outcomes.</w:t>
      </w:r>
    </w:p>
    <w:p w14:paraId="36ABED56" w14:textId="77777777" w:rsidR="003B1459" w:rsidRPr="003B1459" w:rsidRDefault="003B1459" w:rsidP="001A233E">
      <w:pPr>
        <w:pStyle w:val="Heading2"/>
        <w:numPr>
          <w:ilvl w:val="0"/>
          <w:numId w:val="6"/>
        </w:numPr>
        <w:spacing w:before="0" w:after="0"/>
        <w:jc w:val="both"/>
        <w:rPr>
          <w:b w:val="0"/>
          <w:bCs w:val="0"/>
          <w:color w:val="auto"/>
        </w:rPr>
      </w:pPr>
      <w:r w:rsidRPr="003B1459">
        <w:rPr>
          <w:b w:val="0"/>
          <w:bCs w:val="0"/>
          <w:color w:val="auto"/>
        </w:rPr>
        <w:t>Regional and country-level performance patterns are difficult to identify from flat, unordered tables.</w:t>
      </w:r>
    </w:p>
    <w:p w14:paraId="7CBCD6AD" w14:textId="77777777" w:rsidR="003B1459" w:rsidRPr="003B1459" w:rsidRDefault="003B1459" w:rsidP="001A233E">
      <w:pPr>
        <w:pStyle w:val="Heading2"/>
        <w:numPr>
          <w:ilvl w:val="0"/>
          <w:numId w:val="6"/>
        </w:numPr>
        <w:spacing w:before="0" w:after="0"/>
        <w:jc w:val="both"/>
        <w:rPr>
          <w:b w:val="0"/>
          <w:bCs w:val="0"/>
          <w:color w:val="auto"/>
        </w:rPr>
      </w:pPr>
      <w:r w:rsidRPr="003B1459">
        <w:rPr>
          <w:b w:val="0"/>
          <w:bCs w:val="0"/>
          <w:color w:val="auto"/>
        </w:rPr>
        <w:t>Store-to-store proximity and potential cannibalisation risks are difficult to investigate using existing tabular reports.</w:t>
      </w:r>
    </w:p>
    <w:p w14:paraId="7384B443" w14:textId="77777777" w:rsidR="003B1459" w:rsidRPr="003B1459" w:rsidRDefault="003B1459" w:rsidP="001A233E">
      <w:pPr>
        <w:pStyle w:val="Heading2"/>
        <w:numPr>
          <w:ilvl w:val="0"/>
          <w:numId w:val="6"/>
        </w:numPr>
        <w:spacing w:before="0" w:after="0"/>
        <w:jc w:val="both"/>
        <w:rPr>
          <w:b w:val="0"/>
          <w:bCs w:val="0"/>
          <w:color w:val="auto"/>
        </w:rPr>
      </w:pPr>
      <w:r w:rsidRPr="003B1459">
        <w:rPr>
          <w:b w:val="0"/>
          <w:bCs w:val="0"/>
          <w:color w:val="auto"/>
        </w:rPr>
        <w:t>Monthly and yearly performance patterns are not connected to store geography in existing reporting.</w:t>
      </w:r>
    </w:p>
    <w:p w14:paraId="450473A3" w14:textId="77777777" w:rsidR="003B1459" w:rsidRPr="003B1459" w:rsidRDefault="003B1459" w:rsidP="001A233E">
      <w:pPr>
        <w:pStyle w:val="Heading2"/>
        <w:numPr>
          <w:ilvl w:val="0"/>
          <w:numId w:val="6"/>
        </w:numPr>
        <w:spacing w:before="0" w:after="0"/>
        <w:jc w:val="both"/>
        <w:rPr>
          <w:b w:val="0"/>
          <w:bCs w:val="0"/>
          <w:color w:val="auto"/>
        </w:rPr>
      </w:pPr>
      <w:r w:rsidRPr="003B1459">
        <w:rPr>
          <w:b w:val="0"/>
          <w:bCs w:val="0"/>
          <w:color w:val="auto"/>
        </w:rPr>
        <w:t>Product-category performance cannot currently be analysed geographically through interactive filtering.</w:t>
      </w:r>
    </w:p>
    <w:p w14:paraId="3A3E5AD7" w14:textId="77777777" w:rsidR="0084269F" w:rsidRDefault="00000000" w:rsidP="001A233E">
      <w:pPr>
        <w:pStyle w:val="Heading1"/>
        <w:pBdr>
          <w:bottom w:val="single" w:sz="6" w:space="4" w:color="2E74B5"/>
        </w:pBdr>
        <w:jc w:val="both"/>
      </w:pPr>
      <w:r>
        <w:t>2. Objective</w:t>
      </w:r>
    </w:p>
    <w:p w14:paraId="2AEE5E86" w14:textId="77777777" w:rsidR="003B1459" w:rsidRPr="003B1459" w:rsidRDefault="003B1459" w:rsidP="001A233E">
      <w:pPr>
        <w:pStyle w:val="Heading2"/>
        <w:jc w:val="both"/>
        <w:rPr>
          <w:b w:val="0"/>
          <w:bCs w:val="0"/>
          <w:color w:val="auto"/>
        </w:rPr>
      </w:pPr>
      <w:r w:rsidRPr="003B1459">
        <w:rPr>
          <w:b w:val="0"/>
          <w:bCs w:val="0"/>
          <w:color w:val="auto"/>
        </w:rPr>
        <w:t>The primary objective of this project is to design and develop an interactive Tableau dashboard that visualises store performance geographically, enabling management to identify high- and low-performing locations, understand geographic performance patterns, compare store and country performance, and identify locations that may require further investigation for expansion, consolidation or operational improvement.</w:t>
      </w:r>
    </w:p>
    <w:p w14:paraId="5425FC84" w14:textId="77777777" w:rsidR="003B1459" w:rsidRDefault="003B1459" w:rsidP="001A233E">
      <w:pPr>
        <w:pStyle w:val="Heading2"/>
        <w:jc w:val="both"/>
      </w:pPr>
      <w:r>
        <w:t>Specific Objectives</w:t>
      </w:r>
    </w:p>
    <w:p w14:paraId="2963E1BC" w14:textId="77777777" w:rsidR="003B1459" w:rsidRPr="003B1459" w:rsidRDefault="003B1459" w:rsidP="001A233E">
      <w:pPr>
        <w:pStyle w:val="Heading2"/>
        <w:numPr>
          <w:ilvl w:val="0"/>
          <w:numId w:val="7"/>
        </w:numPr>
        <w:spacing w:before="0" w:after="0"/>
        <w:jc w:val="both"/>
        <w:rPr>
          <w:b w:val="0"/>
          <w:bCs w:val="0"/>
          <w:color w:val="auto"/>
        </w:rPr>
      </w:pPr>
      <w:r w:rsidRPr="003B1459">
        <w:rPr>
          <w:b w:val="0"/>
          <w:bCs w:val="0"/>
          <w:color w:val="auto"/>
        </w:rPr>
        <w:t>Plot all 30 store locations on an interactive world map using latitude and longitude coordinates.</w:t>
      </w:r>
    </w:p>
    <w:p w14:paraId="77D7B772" w14:textId="77777777" w:rsidR="003B1459" w:rsidRPr="003B1459" w:rsidRDefault="003B1459" w:rsidP="001A233E">
      <w:pPr>
        <w:pStyle w:val="Heading2"/>
        <w:numPr>
          <w:ilvl w:val="0"/>
          <w:numId w:val="7"/>
        </w:numPr>
        <w:spacing w:before="0" w:after="0"/>
        <w:jc w:val="both"/>
        <w:rPr>
          <w:b w:val="0"/>
          <w:bCs w:val="0"/>
          <w:color w:val="auto"/>
        </w:rPr>
      </w:pPr>
      <w:r w:rsidRPr="003B1459">
        <w:rPr>
          <w:b w:val="0"/>
          <w:bCs w:val="0"/>
          <w:color w:val="auto"/>
        </w:rPr>
        <w:t>Visually represent store-level Net Revenue and Profit using map marker size and colour to make differences in store performance easy to identify.</w:t>
      </w:r>
    </w:p>
    <w:p w14:paraId="29A57B90" w14:textId="77777777" w:rsidR="003B1459" w:rsidRPr="003B1459" w:rsidRDefault="003B1459" w:rsidP="001A233E">
      <w:pPr>
        <w:pStyle w:val="Heading2"/>
        <w:numPr>
          <w:ilvl w:val="0"/>
          <w:numId w:val="7"/>
        </w:numPr>
        <w:spacing w:before="0" w:after="0"/>
        <w:jc w:val="both"/>
        <w:rPr>
          <w:b w:val="0"/>
          <w:bCs w:val="0"/>
          <w:color w:val="auto"/>
        </w:rPr>
      </w:pPr>
      <w:r w:rsidRPr="003B1459">
        <w:rPr>
          <w:b w:val="0"/>
          <w:bCs w:val="0"/>
          <w:color w:val="auto"/>
        </w:rPr>
        <w:lastRenderedPageBreak/>
        <w:t>Perform quadrant analysis to classify stores into High/Low Net Revenue and High/Low Profit segments using average Net Revenue and average Profit as performance benchmarks.</w:t>
      </w:r>
    </w:p>
    <w:p w14:paraId="4C82138F" w14:textId="77777777" w:rsidR="003B1459" w:rsidRPr="003B1459" w:rsidRDefault="003B1459" w:rsidP="001A233E">
      <w:pPr>
        <w:pStyle w:val="Heading2"/>
        <w:numPr>
          <w:ilvl w:val="0"/>
          <w:numId w:val="7"/>
        </w:numPr>
        <w:spacing w:before="0" w:after="0"/>
        <w:jc w:val="both"/>
        <w:rPr>
          <w:b w:val="0"/>
          <w:bCs w:val="0"/>
          <w:color w:val="auto"/>
        </w:rPr>
      </w:pPr>
      <w:r w:rsidRPr="003B1459">
        <w:rPr>
          <w:b w:val="0"/>
          <w:bCs w:val="0"/>
          <w:color w:val="auto"/>
        </w:rPr>
        <w:t>Track monthly Net Revenue and Profit across the available transaction history from 2023 to 2025 to identify monthly performance patterns.</w:t>
      </w:r>
    </w:p>
    <w:p w14:paraId="35354365" w14:textId="77777777" w:rsidR="003B1459" w:rsidRPr="003B1459" w:rsidRDefault="003B1459" w:rsidP="001A233E">
      <w:pPr>
        <w:pStyle w:val="Heading2"/>
        <w:numPr>
          <w:ilvl w:val="0"/>
          <w:numId w:val="7"/>
        </w:numPr>
        <w:spacing w:before="0" w:after="0"/>
        <w:jc w:val="both"/>
        <w:rPr>
          <w:b w:val="0"/>
          <w:bCs w:val="0"/>
          <w:color w:val="auto"/>
        </w:rPr>
      </w:pPr>
      <w:r w:rsidRPr="003B1459">
        <w:rPr>
          <w:b w:val="0"/>
          <w:bCs w:val="0"/>
          <w:color w:val="auto"/>
        </w:rPr>
        <w:t>Rank countries and individual stores by Net Revenue to identify top-performing and lower-performing markets and locations.</w:t>
      </w:r>
    </w:p>
    <w:p w14:paraId="5767497D" w14:textId="77777777" w:rsidR="003B1459" w:rsidRPr="003B1459" w:rsidRDefault="003B1459" w:rsidP="001A233E">
      <w:pPr>
        <w:pStyle w:val="Heading2"/>
        <w:numPr>
          <w:ilvl w:val="0"/>
          <w:numId w:val="7"/>
        </w:numPr>
        <w:spacing w:before="0" w:after="0"/>
        <w:jc w:val="both"/>
        <w:rPr>
          <w:b w:val="0"/>
          <w:bCs w:val="0"/>
          <w:color w:val="auto"/>
        </w:rPr>
      </w:pPr>
      <w:r w:rsidRPr="003B1459">
        <w:rPr>
          <w:b w:val="0"/>
          <w:bCs w:val="0"/>
          <w:color w:val="auto"/>
        </w:rPr>
        <w:t>Enable interactive filtering by Year, Month, Country and Product Category so users can analyse store performance from different business perspectives.</w:t>
      </w:r>
    </w:p>
    <w:p w14:paraId="307B2B69" w14:textId="77777777" w:rsidR="003B1459" w:rsidRPr="003B1459" w:rsidRDefault="003B1459" w:rsidP="001A233E">
      <w:pPr>
        <w:pStyle w:val="Heading2"/>
        <w:numPr>
          <w:ilvl w:val="0"/>
          <w:numId w:val="7"/>
        </w:numPr>
        <w:spacing w:before="0" w:after="0"/>
        <w:jc w:val="both"/>
        <w:rPr>
          <w:b w:val="0"/>
          <w:bCs w:val="0"/>
          <w:color w:val="auto"/>
        </w:rPr>
      </w:pPr>
      <w:r w:rsidRPr="003B1459">
        <w:rPr>
          <w:b w:val="0"/>
          <w:bCs w:val="0"/>
          <w:color w:val="auto"/>
        </w:rPr>
        <w:t>Present key performance indicators (KPIs) — Total Net Revenue, Total Profit, Profit Margin and Total Store Count — in a consolidated scorecard view for quick performance assessment.</w:t>
      </w:r>
    </w:p>
    <w:p w14:paraId="6F243E17" w14:textId="77777777" w:rsidR="0084269F" w:rsidRDefault="00000000" w:rsidP="001A233E">
      <w:pPr>
        <w:pStyle w:val="Heading1"/>
        <w:pBdr>
          <w:bottom w:val="single" w:sz="6" w:space="4" w:color="2E74B5"/>
        </w:pBdr>
        <w:jc w:val="both"/>
      </w:pPr>
      <w:r>
        <w:t>3. Proposed Solution</w:t>
      </w:r>
    </w:p>
    <w:p w14:paraId="7F9A1D9C" w14:textId="77777777" w:rsidR="00C94FCE" w:rsidRPr="00C94FCE" w:rsidRDefault="00C94FCE" w:rsidP="001A233E">
      <w:pPr>
        <w:pStyle w:val="Heading2"/>
        <w:jc w:val="both"/>
        <w:rPr>
          <w:b w:val="0"/>
          <w:bCs w:val="0"/>
          <w:color w:val="auto"/>
        </w:rPr>
      </w:pPr>
      <w:r w:rsidRPr="00C94FCE">
        <w:rPr>
          <w:b w:val="0"/>
          <w:bCs w:val="0"/>
          <w:color w:val="auto"/>
        </w:rPr>
        <w:t>The proposed solution is a single-page interactive Tableau dashboard titled “Global Store Location Performance Analysis.” The dashboard integrates geographic, comparative, trend and ranking visualisations to provide a consolidated view of store performance across multiple countries and locations.</w:t>
      </w:r>
    </w:p>
    <w:p w14:paraId="566ED950" w14:textId="77777777" w:rsidR="00C94FCE" w:rsidRPr="00C94FCE" w:rsidRDefault="00C94FCE" w:rsidP="001A233E">
      <w:pPr>
        <w:pStyle w:val="Heading2"/>
        <w:jc w:val="both"/>
        <w:rPr>
          <w:b w:val="0"/>
          <w:bCs w:val="0"/>
          <w:color w:val="auto"/>
        </w:rPr>
      </w:pPr>
      <w:r w:rsidRPr="00C94FCE">
        <w:rPr>
          <w:b w:val="0"/>
          <w:bCs w:val="0"/>
          <w:color w:val="auto"/>
        </w:rPr>
        <w:t>The solution combines a geographic store-performance map, store performance quadrant, monthly Net Revenue and Profit trend, country-level Net Revenue comparison, store ranking and KPI scorecards. Interactive filters for Year, Month, Country and Product Category allow users to analyse performance from different business perspectives.</w:t>
      </w:r>
    </w:p>
    <w:p w14:paraId="7593C4C6" w14:textId="77777777" w:rsidR="00C94FCE" w:rsidRPr="00C94FCE" w:rsidRDefault="00C94FCE" w:rsidP="001A233E">
      <w:pPr>
        <w:pStyle w:val="Heading2"/>
        <w:jc w:val="both"/>
        <w:rPr>
          <w:b w:val="0"/>
          <w:bCs w:val="0"/>
          <w:color w:val="auto"/>
        </w:rPr>
      </w:pPr>
      <w:r w:rsidRPr="00C94FCE">
        <w:rPr>
          <w:b w:val="0"/>
          <w:bCs w:val="0"/>
          <w:color w:val="auto"/>
        </w:rPr>
        <w:t>The three relevant source tables — Stores, Products and Transactions — were prepared, transformed and modelled to establish the required relationships between store, product and transaction information. The resulting analytical data was connected to Tableau to develop the final interactive dashboard.</w:t>
      </w:r>
    </w:p>
    <w:p w14:paraId="40F0E3A7" w14:textId="77777777" w:rsidR="00C94FCE" w:rsidRPr="00C94FCE" w:rsidRDefault="00C94FCE" w:rsidP="001A233E">
      <w:pPr>
        <w:pStyle w:val="Heading2"/>
        <w:jc w:val="both"/>
        <w:rPr>
          <w:b w:val="0"/>
          <w:bCs w:val="0"/>
          <w:color w:val="auto"/>
        </w:rPr>
      </w:pPr>
      <w:r w:rsidRPr="00C94FCE">
        <w:rPr>
          <w:b w:val="0"/>
          <w:bCs w:val="0"/>
          <w:color w:val="auto"/>
        </w:rPr>
        <w:t>The solution transforms static, tabular store-performance reporting into an interactive analytical view that enables business stakeholders to identify high- and low-performing locations, compare geographic performance, examine monthly patterns and investigate individual stores.</w:t>
      </w:r>
    </w:p>
    <w:p w14:paraId="6F155956" w14:textId="77777777" w:rsidR="00C94FCE" w:rsidRDefault="00C94FCE" w:rsidP="001A233E">
      <w:pPr>
        <w:pStyle w:val="Heading2"/>
        <w:jc w:val="both"/>
      </w:pPr>
      <w:r>
        <w:t>Key Components of the Solution</w:t>
      </w:r>
    </w:p>
    <w:p w14:paraId="4ABED22C" w14:textId="77777777" w:rsidR="00C94FCE" w:rsidRPr="00C94FCE" w:rsidRDefault="00C94FCE" w:rsidP="001A233E">
      <w:pPr>
        <w:pStyle w:val="Heading2"/>
        <w:numPr>
          <w:ilvl w:val="0"/>
          <w:numId w:val="8"/>
        </w:numPr>
        <w:spacing w:before="0" w:after="0"/>
        <w:jc w:val="both"/>
        <w:rPr>
          <w:b w:val="0"/>
          <w:bCs w:val="0"/>
          <w:color w:val="auto"/>
        </w:rPr>
      </w:pPr>
      <w:r w:rsidRPr="00C94FCE">
        <w:rPr>
          <w:b w:val="0"/>
          <w:bCs w:val="0"/>
          <w:color w:val="auto"/>
        </w:rPr>
        <w:t>Geographic Store Performance Map: Displays all 30 store locations geographically, with marker size representing Net Revenue and marker colour representing Profit.</w:t>
      </w:r>
    </w:p>
    <w:p w14:paraId="1591B9BA" w14:textId="77777777" w:rsidR="00C94FCE" w:rsidRPr="00C94FCE" w:rsidRDefault="00C94FCE" w:rsidP="001A233E">
      <w:pPr>
        <w:pStyle w:val="Heading2"/>
        <w:numPr>
          <w:ilvl w:val="0"/>
          <w:numId w:val="8"/>
        </w:numPr>
        <w:spacing w:before="0" w:after="0"/>
        <w:jc w:val="both"/>
        <w:rPr>
          <w:b w:val="0"/>
          <w:bCs w:val="0"/>
          <w:color w:val="auto"/>
        </w:rPr>
      </w:pPr>
      <w:r w:rsidRPr="00C94FCE">
        <w:rPr>
          <w:b w:val="0"/>
          <w:bCs w:val="0"/>
          <w:color w:val="auto"/>
        </w:rPr>
        <w:t>Store Performance Quadrant: Compares individual stores using Net Revenue and Profit against their respective average benchmarks, classifying stores into High/Low performance segments.</w:t>
      </w:r>
    </w:p>
    <w:p w14:paraId="128EE2F3" w14:textId="77777777" w:rsidR="00C94FCE" w:rsidRPr="00C94FCE" w:rsidRDefault="00C94FCE" w:rsidP="001A233E">
      <w:pPr>
        <w:pStyle w:val="Heading2"/>
        <w:numPr>
          <w:ilvl w:val="0"/>
          <w:numId w:val="8"/>
        </w:numPr>
        <w:spacing w:before="0" w:after="0"/>
        <w:jc w:val="both"/>
        <w:rPr>
          <w:b w:val="0"/>
          <w:bCs w:val="0"/>
          <w:color w:val="auto"/>
        </w:rPr>
      </w:pPr>
      <w:r w:rsidRPr="00C94FCE">
        <w:rPr>
          <w:b w:val="0"/>
          <w:bCs w:val="0"/>
          <w:color w:val="auto"/>
        </w:rPr>
        <w:t>Monthly Net Revenue &amp; Profit Trend: Presents monthly Net Revenue and Profit across the 2023–2025 transaction history to identify changes and recurring monthly performance patterns.</w:t>
      </w:r>
    </w:p>
    <w:p w14:paraId="0EA5379B" w14:textId="77777777" w:rsidR="00C94FCE" w:rsidRPr="00C94FCE" w:rsidRDefault="00C94FCE" w:rsidP="001A233E">
      <w:pPr>
        <w:pStyle w:val="Heading2"/>
        <w:numPr>
          <w:ilvl w:val="0"/>
          <w:numId w:val="8"/>
        </w:numPr>
        <w:spacing w:before="0" w:after="0"/>
        <w:jc w:val="both"/>
        <w:rPr>
          <w:b w:val="0"/>
          <w:bCs w:val="0"/>
          <w:color w:val="auto"/>
        </w:rPr>
      </w:pPr>
      <w:r w:rsidRPr="00C94FCE">
        <w:rPr>
          <w:b w:val="0"/>
          <w:bCs w:val="0"/>
          <w:color w:val="auto"/>
        </w:rPr>
        <w:t>Country Performance Chart: Compares Net Revenue across the six operating countries to identify stronger and weaker country-level performance.</w:t>
      </w:r>
    </w:p>
    <w:p w14:paraId="7352F90A" w14:textId="77777777" w:rsidR="00C94FCE" w:rsidRPr="00C94FCE" w:rsidRDefault="00C94FCE" w:rsidP="001A233E">
      <w:pPr>
        <w:pStyle w:val="Heading2"/>
        <w:numPr>
          <w:ilvl w:val="0"/>
          <w:numId w:val="8"/>
        </w:numPr>
        <w:spacing w:before="0" w:after="0"/>
        <w:jc w:val="both"/>
        <w:rPr>
          <w:b w:val="0"/>
          <w:bCs w:val="0"/>
          <w:color w:val="auto"/>
        </w:rPr>
      </w:pPr>
      <w:r w:rsidRPr="00C94FCE">
        <w:rPr>
          <w:b w:val="0"/>
          <w:bCs w:val="0"/>
          <w:color w:val="auto"/>
        </w:rPr>
        <w:t>Store Performance Ranking: Ranks individual stores in descending order of Net Revenue to highlight top-performing and lower-performing locations.</w:t>
      </w:r>
    </w:p>
    <w:p w14:paraId="5128FCA0" w14:textId="77777777" w:rsidR="00C94FCE" w:rsidRPr="00C94FCE" w:rsidRDefault="00C94FCE" w:rsidP="001A233E">
      <w:pPr>
        <w:pStyle w:val="Heading2"/>
        <w:numPr>
          <w:ilvl w:val="0"/>
          <w:numId w:val="8"/>
        </w:numPr>
        <w:spacing w:before="0" w:after="0"/>
        <w:jc w:val="both"/>
        <w:rPr>
          <w:b w:val="0"/>
          <w:bCs w:val="0"/>
          <w:color w:val="auto"/>
        </w:rPr>
      </w:pPr>
      <w:r w:rsidRPr="00C94FCE">
        <w:rPr>
          <w:b w:val="0"/>
          <w:bCs w:val="0"/>
          <w:color w:val="auto"/>
        </w:rPr>
        <w:t>KPI Scorecards: Presents Total Net Revenue, Total Profit, Profit Margin and Total Store Count in a consolidated view for quick assessment of overall performance.</w:t>
      </w:r>
    </w:p>
    <w:p w14:paraId="2C707A0A" w14:textId="77777777" w:rsidR="00C94FCE" w:rsidRPr="00C94FCE" w:rsidRDefault="00C94FCE" w:rsidP="001A233E">
      <w:pPr>
        <w:pStyle w:val="Heading2"/>
        <w:numPr>
          <w:ilvl w:val="0"/>
          <w:numId w:val="8"/>
        </w:numPr>
        <w:spacing w:before="0" w:after="0"/>
        <w:jc w:val="both"/>
        <w:rPr>
          <w:b w:val="0"/>
          <w:bCs w:val="0"/>
          <w:color w:val="auto"/>
        </w:rPr>
      </w:pPr>
      <w:r w:rsidRPr="00C94FCE">
        <w:rPr>
          <w:b w:val="0"/>
          <w:bCs w:val="0"/>
          <w:color w:val="auto"/>
        </w:rPr>
        <w:lastRenderedPageBreak/>
        <w:t>Interactive Filter Panel: Provides Year, Month, Country and Product Category filters, enabling users to focus the analysis on specific periods, locations and product categories.</w:t>
      </w:r>
    </w:p>
    <w:p w14:paraId="4DDFBD17" w14:textId="77777777" w:rsidR="0084269F" w:rsidRDefault="00000000" w:rsidP="001A233E">
      <w:pPr>
        <w:pStyle w:val="Heading1"/>
        <w:pBdr>
          <w:bottom w:val="single" w:sz="6" w:space="4" w:color="2E74B5"/>
        </w:pBdr>
        <w:jc w:val="both"/>
      </w:pPr>
      <w:r>
        <w:t>4. Methodology</w:t>
      </w:r>
    </w:p>
    <w:p w14:paraId="1B65F7E5" w14:textId="0C984D57" w:rsidR="0084269F" w:rsidRPr="00684022" w:rsidRDefault="00684022" w:rsidP="001A233E">
      <w:pPr>
        <w:spacing w:after="160" w:line="276" w:lineRule="auto"/>
        <w:jc w:val="both"/>
        <w:rPr>
          <w:sz w:val="24"/>
          <w:szCs w:val="24"/>
        </w:rPr>
      </w:pPr>
      <w:r w:rsidRPr="00684022">
        <w:rPr>
          <w:sz w:val="24"/>
          <w:szCs w:val="24"/>
        </w:rPr>
        <w:t>The project followed a structured data analytics workflow from the raw source files to the final interactive Tableau dashboard. Data was progressively prepared, transformed, modelled and visualised, with each stage providing the foundation for the next stage.</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250"/>
        <w:gridCol w:w="2410"/>
      </w:tblGrid>
      <w:tr w:rsidR="0084269F" w14:paraId="6216E3CD" w14:textId="77777777" w:rsidTr="00BD4FE5">
        <w:trPr>
          <w:tblHeader/>
        </w:trPr>
        <w:tc>
          <w:tcPr>
            <w:tcW w:w="2400" w:type="dxa"/>
            <w:shd w:val="clear" w:color="auto" w:fill="1F3864"/>
            <w:tcMar>
              <w:top w:w="80" w:type="dxa"/>
              <w:left w:w="120" w:type="dxa"/>
              <w:bottom w:w="80" w:type="dxa"/>
              <w:right w:w="120" w:type="dxa"/>
            </w:tcMar>
            <w:vAlign w:val="center"/>
          </w:tcPr>
          <w:p w14:paraId="31E3CC2E" w14:textId="77777777" w:rsidR="0084269F" w:rsidRPr="001A233E" w:rsidRDefault="00000000" w:rsidP="001A233E">
            <w:pPr>
              <w:jc w:val="both"/>
            </w:pPr>
            <w:r w:rsidRPr="001A233E">
              <w:rPr>
                <w:b/>
                <w:bCs/>
                <w:color w:val="FFFFFF"/>
              </w:rPr>
              <w:t>Stage</w:t>
            </w:r>
          </w:p>
        </w:tc>
        <w:tc>
          <w:tcPr>
            <w:tcW w:w="5250" w:type="dxa"/>
            <w:shd w:val="clear" w:color="auto" w:fill="1F3864"/>
            <w:tcMar>
              <w:top w:w="80" w:type="dxa"/>
              <w:left w:w="120" w:type="dxa"/>
              <w:bottom w:w="80" w:type="dxa"/>
              <w:right w:w="120" w:type="dxa"/>
            </w:tcMar>
            <w:vAlign w:val="center"/>
          </w:tcPr>
          <w:p w14:paraId="0B1CDF33" w14:textId="77777777" w:rsidR="0084269F" w:rsidRPr="001A233E" w:rsidRDefault="00000000" w:rsidP="001A233E">
            <w:pPr>
              <w:jc w:val="both"/>
            </w:pPr>
            <w:r w:rsidRPr="001A233E">
              <w:rPr>
                <w:b/>
                <w:bCs/>
                <w:color w:val="FFFFFF"/>
              </w:rPr>
              <w:t>Activity</w:t>
            </w:r>
          </w:p>
        </w:tc>
        <w:tc>
          <w:tcPr>
            <w:tcW w:w="2410" w:type="dxa"/>
            <w:shd w:val="clear" w:color="auto" w:fill="1F3864"/>
            <w:tcMar>
              <w:top w:w="80" w:type="dxa"/>
              <w:left w:w="120" w:type="dxa"/>
              <w:bottom w:w="80" w:type="dxa"/>
              <w:right w:w="120" w:type="dxa"/>
            </w:tcMar>
            <w:vAlign w:val="center"/>
          </w:tcPr>
          <w:p w14:paraId="6DAB5CE0" w14:textId="77777777" w:rsidR="0084269F" w:rsidRPr="001A233E" w:rsidRDefault="00000000" w:rsidP="001A233E">
            <w:pPr>
              <w:jc w:val="both"/>
            </w:pPr>
            <w:r w:rsidRPr="001A233E">
              <w:rPr>
                <w:b/>
                <w:bCs/>
                <w:color w:val="FFFFFF"/>
              </w:rPr>
              <w:t>Tool Used</w:t>
            </w:r>
          </w:p>
        </w:tc>
      </w:tr>
      <w:tr w:rsidR="0084269F" w14:paraId="6CCAC9CB" w14:textId="77777777" w:rsidTr="00BD4FE5">
        <w:tc>
          <w:tcPr>
            <w:tcW w:w="2400" w:type="dxa"/>
            <w:tcMar>
              <w:top w:w="80" w:type="dxa"/>
              <w:left w:w="120" w:type="dxa"/>
              <w:bottom w:w="80" w:type="dxa"/>
              <w:right w:w="120" w:type="dxa"/>
            </w:tcMar>
            <w:vAlign w:val="center"/>
          </w:tcPr>
          <w:p w14:paraId="232E1501" w14:textId="77777777" w:rsidR="0084269F" w:rsidRPr="001A233E" w:rsidRDefault="00000000" w:rsidP="001A233E">
            <w:r w:rsidRPr="001A233E">
              <w:rPr>
                <w:color w:val="000000"/>
              </w:rPr>
              <w:t>1. Data Collection</w:t>
            </w:r>
          </w:p>
        </w:tc>
        <w:tc>
          <w:tcPr>
            <w:tcW w:w="5250" w:type="dxa"/>
            <w:tcMar>
              <w:top w:w="80" w:type="dxa"/>
              <w:left w:w="120" w:type="dxa"/>
              <w:bottom w:w="80" w:type="dxa"/>
              <w:right w:w="120" w:type="dxa"/>
            </w:tcMar>
            <w:vAlign w:val="center"/>
          </w:tcPr>
          <w:p w14:paraId="39E87F8F" w14:textId="621CA5D1" w:rsidR="0084269F" w:rsidRPr="001A233E" w:rsidRDefault="00000000" w:rsidP="001A233E">
            <w:pPr>
              <w:jc w:val="both"/>
            </w:pPr>
            <w:r w:rsidRPr="001A233E">
              <w:rPr>
                <w:color w:val="000000"/>
              </w:rPr>
              <w:t>Source the Global Fashion Retail Sales Data CSV files from Kaggle</w:t>
            </w:r>
            <w:r w:rsidR="00684022" w:rsidRPr="001A233E">
              <w:rPr>
                <w:color w:val="000000"/>
              </w:rPr>
              <w:t xml:space="preserve"> and identify the available source tables.</w:t>
            </w:r>
          </w:p>
        </w:tc>
        <w:tc>
          <w:tcPr>
            <w:tcW w:w="2410" w:type="dxa"/>
            <w:tcMar>
              <w:top w:w="80" w:type="dxa"/>
              <w:left w:w="120" w:type="dxa"/>
              <w:bottom w:w="80" w:type="dxa"/>
              <w:right w:w="120" w:type="dxa"/>
            </w:tcMar>
            <w:vAlign w:val="center"/>
          </w:tcPr>
          <w:p w14:paraId="277273A2" w14:textId="77777777" w:rsidR="0084269F" w:rsidRPr="001A233E" w:rsidRDefault="00000000" w:rsidP="001A233E">
            <w:pPr>
              <w:jc w:val="both"/>
            </w:pPr>
            <w:r w:rsidRPr="001A233E">
              <w:rPr>
                <w:color w:val="000000"/>
              </w:rPr>
              <w:t>Kaggle</w:t>
            </w:r>
          </w:p>
        </w:tc>
      </w:tr>
      <w:tr w:rsidR="0084269F" w14:paraId="156A6ADE" w14:textId="77777777" w:rsidTr="00BD4FE5">
        <w:tc>
          <w:tcPr>
            <w:tcW w:w="2400" w:type="dxa"/>
            <w:shd w:val="clear" w:color="auto" w:fill="F2F6FB"/>
            <w:tcMar>
              <w:top w:w="80" w:type="dxa"/>
              <w:left w:w="120" w:type="dxa"/>
              <w:bottom w:w="80" w:type="dxa"/>
              <w:right w:w="120" w:type="dxa"/>
            </w:tcMar>
            <w:vAlign w:val="center"/>
          </w:tcPr>
          <w:p w14:paraId="3AAC5693" w14:textId="77777777" w:rsidR="0084269F" w:rsidRPr="001A233E" w:rsidRDefault="00000000" w:rsidP="001A233E">
            <w:r w:rsidRPr="001A233E">
              <w:rPr>
                <w:color w:val="000000"/>
              </w:rPr>
              <w:t>2. Data Understanding</w:t>
            </w:r>
          </w:p>
        </w:tc>
        <w:tc>
          <w:tcPr>
            <w:tcW w:w="5250" w:type="dxa"/>
            <w:shd w:val="clear" w:color="auto" w:fill="F2F6FB"/>
            <w:tcMar>
              <w:top w:w="80" w:type="dxa"/>
              <w:left w:w="120" w:type="dxa"/>
              <w:bottom w:w="80" w:type="dxa"/>
              <w:right w:w="120" w:type="dxa"/>
            </w:tcMar>
            <w:vAlign w:val="center"/>
          </w:tcPr>
          <w:p w14:paraId="0082198D" w14:textId="677ACEC6" w:rsidR="0084269F" w:rsidRPr="001A233E" w:rsidRDefault="00684022" w:rsidP="001A233E">
            <w:pPr>
              <w:jc w:val="both"/>
            </w:pPr>
            <w:r w:rsidRPr="001A233E">
              <w:rPr>
                <w:color w:val="000000"/>
              </w:rPr>
              <w:t>Review the six source tables, examine their fields and determine which tables and attributes are relevant to the project requirements.</w:t>
            </w:r>
          </w:p>
        </w:tc>
        <w:tc>
          <w:tcPr>
            <w:tcW w:w="2410" w:type="dxa"/>
            <w:shd w:val="clear" w:color="auto" w:fill="F2F6FB"/>
            <w:tcMar>
              <w:top w:w="80" w:type="dxa"/>
              <w:left w:w="120" w:type="dxa"/>
              <w:bottom w:w="80" w:type="dxa"/>
              <w:right w:w="120" w:type="dxa"/>
            </w:tcMar>
            <w:vAlign w:val="center"/>
          </w:tcPr>
          <w:p w14:paraId="1A1AE907" w14:textId="77777777" w:rsidR="0084269F" w:rsidRPr="001A233E" w:rsidRDefault="00000000" w:rsidP="001A233E">
            <w:pPr>
              <w:jc w:val="both"/>
            </w:pPr>
            <w:r w:rsidRPr="001A233E">
              <w:rPr>
                <w:color w:val="000000"/>
              </w:rPr>
              <w:t>MS Excel</w:t>
            </w:r>
          </w:p>
        </w:tc>
      </w:tr>
      <w:tr w:rsidR="0084269F" w14:paraId="453980A6" w14:textId="77777777" w:rsidTr="00BD4FE5">
        <w:tc>
          <w:tcPr>
            <w:tcW w:w="2400" w:type="dxa"/>
            <w:tcMar>
              <w:top w:w="80" w:type="dxa"/>
              <w:left w:w="120" w:type="dxa"/>
              <w:bottom w:w="80" w:type="dxa"/>
              <w:right w:w="120" w:type="dxa"/>
            </w:tcMar>
            <w:vAlign w:val="center"/>
          </w:tcPr>
          <w:p w14:paraId="2E9283E7" w14:textId="24C3D1DD" w:rsidR="0084269F" w:rsidRPr="001A233E" w:rsidRDefault="00000000" w:rsidP="001A233E">
            <w:r w:rsidRPr="001A233E">
              <w:rPr>
                <w:color w:val="000000"/>
              </w:rPr>
              <w:t>3. Data Cleaning</w:t>
            </w:r>
            <w:r w:rsidR="00684022" w:rsidRPr="001A233E">
              <w:rPr>
                <w:color w:val="000000"/>
              </w:rPr>
              <w:t xml:space="preserve"> &amp; Transformation</w:t>
            </w:r>
          </w:p>
        </w:tc>
        <w:tc>
          <w:tcPr>
            <w:tcW w:w="5250" w:type="dxa"/>
            <w:tcMar>
              <w:top w:w="80" w:type="dxa"/>
              <w:left w:w="120" w:type="dxa"/>
              <w:bottom w:w="80" w:type="dxa"/>
              <w:right w:w="120" w:type="dxa"/>
            </w:tcMar>
            <w:vAlign w:val="center"/>
          </w:tcPr>
          <w:p w14:paraId="45DB0E6B" w14:textId="042B9674" w:rsidR="0084269F" w:rsidRPr="001A233E" w:rsidRDefault="00684022" w:rsidP="001A233E">
            <w:pPr>
              <w:jc w:val="both"/>
            </w:pPr>
            <w:r w:rsidRPr="001A233E">
              <w:rPr>
                <w:color w:val="000000"/>
              </w:rPr>
              <w:t>Import the CSV files into Power Query, remove irrelevant tables and columns, merge Products with Transactions, expand required fields, rename columns and prepare the data for analysis.</w:t>
            </w:r>
          </w:p>
        </w:tc>
        <w:tc>
          <w:tcPr>
            <w:tcW w:w="2410" w:type="dxa"/>
            <w:tcMar>
              <w:top w:w="80" w:type="dxa"/>
              <w:left w:w="120" w:type="dxa"/>
              <w:bottom w:w="80" w:type="dxa"/>
              <w:right w:w="120" w:type="dxa"/>
            </w:tcMar>
            <w:vAlign w:val="center"/>
          </w:tcPr>
          <w:p w14:paraId="7FC50ABA" w14:textId="5019C6A2" w:rsidR="0084269F" w:rsidRPr="001A233E" w:rsidRDefault="00000000" w:rsidP="001A233E">
            <w:pPr>
              <w:jc w:val="both"/>
            </w:pPr>
            <w:r w:rsidRPr="001A233E">
              <w:rPr>
                <w:color w:val="000000"/>
              </w:rPr>
              <w:t xml:space="preserve">MS Excel </w:t>
            </w:r>
            <w:r w:rsidR="00684022" w:rsidRPr="001A233E">
              <w:rPr>
                <w:color w:val="000000"/>
              </w:rPr>
              <w:t>– Power Query</w:t>
            </w:r>
          </w:p>
        </w:tc>
      </w:tr>
      <w:tr w:rsidR="0084269F" w14:paraId="0FD14CD1" w14:textId="77777777" w:rsidTr="00BD4FE5">
        <w:tc>
          <w:tcPr>
            <w:tcW w:w="2400" w:type="dxa"/>
            <w:shd w:val="clear" w:color="auto" w:fill="F2F6FB"/>
            <w:tcMar>
              <w:top w:w="80" w:type="dxa"/>
              <w:left w:w="120" w:type="dxa"/>
              <w:bottom w:w="80" w:type="dxa"/>
              <w:right w:w="120" w:type="dxa"/>
            </w:tcMar>
            <w:vAlign w:val="center"/>
          </w:tcPr>
          <w:p w14:paraId="4A093C8B" w14:textId="77777777" w:rsidR="0084269F" w:rsidRPr="001A233E" w:rsidRDefault="00000000" w:rsidP="001A233E">
            <w:r w:rsidRPr="001A233E">
              <w:rPr>
                <w:color w:val="000000"/>
              </w:rPr>
              <w:t>4. Data Modeling</w:t>
            </w:r>
          </w:p>
        </w:tc>
        <w:tc>
          <w:tcPr>
            <w:tcW w:w="5250" w:type="dxa"/>
            <w:shd w:val="clear" w:color="auto" w:fill="F2F6FB"/>
            <w:tcMar>
              <w:top w:w="80" w:type="dxa"/>
              <w:left w:w="120" w:type="dxa"/>
              <w:bottom w:w="80" w:type="dxa"/>
              <w:right w:w="120" w:type="dxa"/>
            </w:tcMar>
            <w:vAlign w:val="center"/>
          </w:tcPr>
          <w:p w14:paraId="5F646AF9" w14:textId="0733A47E" w:rsidR="0084269F" w:rsidRPr="001A233E" w:rsidRDefault="00684022" w:rsidP="001A233E">
            <w:pPr>
              <w:jc w:val="both"/>
            </w:pPr>
            <w:r w:rsidRPr="001A233E">
              <w:rPr>
                <w:color w:val="000000"/>
              </w:rPr>
              <w:t>Establish and validate relationships between Stores, Products and Transactions using Store ID and Product ID.</w:t>
            </w:r>
          </w:p>
        </w:tc>
        <w:tc>
          <w:tcPr>
            <w:tcW w:w="2410" w:type="dxa"/>
            <w:shd w:val="clear" w:color="auto" w:fill="F2F6FB"/>
            <w:tcMar>
              <w:top w:w="80" w:type="dxa"/>
              <w:left w:w="120" w:type="dxa"/>
              <w:bottom w:w="80" w:type="dxa"/>
              <w:right w:w="120" w:type="dxa"/>
            </w:tcMar>
            <w:vAlign w:val="center"/>
          </w:tcPr>
          <w:p w14:paraId="2A68C16D" w14:textId="2C158973" w:rsidR="0084269F" w:rsidRPr="001A233E" w:rsidRDefault="00000000" w:rsidP="001A233E">
            <w:pPr>
              <w:jc w:val="both"/>
            </w:pPr>
            <w:r w:rsidRPr="001A233E">
              <w:rPr>
                <w:color w:val="000000"/>
              </w:rPr>
              <w:t xml:space="preserve">MS Excel </w:t>
            </w:r>
            <w:r w:rsidR="00684022" w:rsidRPr="001A233E">
              <w:rPr>
                <w:color w:val="000000"/>
              </w:rPr>
              <w:t>– Power Pivot</w:t>
            </w:r>
          </w:p>
        </w:tc>
      </w:tr>
      <w:tr w:rsidR="0084269F" w14:paraId="271EBAB9" w14:textId="77777777" w:rsidTr="00BD4FE5">
        <w:tc>
          <w:tcPr>
            <w:tcW w:w="2400" w:type="dxa"/>
            <w:tcMar>
              <w:top w:w="80" w:type="dxa"/>
              <w:left w:w="120" w:type="dxa"/>
              <w:bottom w:w="80" w:type="dxa"/>
              <w:right w:w="120" w:type="dxa"/>
            </w:tcMar>
            <w:vAlign w:val="center"/>
          </w:tcPr>
          <w:p w14:paraId="6B7C95B6" w14:textId="77777777" w:rsidR="0084269F" w:rsidRPr="001A233E" w:rsidRDefault="00000000" w:rsidP="001A233E">
            <w:r w:rsidRPr="001A233E">
              <w:rPr>
                <w:color w:val="000000"/>
              </w:rPr>
              <w:t>5. Feature Engineering</w:t>
            </w:r>
          </w:p>
        </w:tc>
        <w:tc>
          <w:tcPr>
            <w:tcW w:w="5250" w:type="dxa"/>
            <w:tcMar>
              <w:top w:w="80" w:type="dxa"/>
              <w:left w:w="120" w:type="dxa"/>
              <w:bottom w:w="80" w:type="dxa"/>
              <w:right w:w="120" w:type="dxa"/>
            </w:tcMar>
            <w:vAlign w:val="center"/>
          </w:tcPr>
          <w:p w14:paraId="25885244" w14:textId="070687AE" w:rsidR="0084269F" w:rsidRPr="001A233E" w:rsidRDefault="00684022" w:rsidP="001A233E">
            <w:pPr>
              <w:jc w:val="both"/>
            </w:pPr>
            <w:r w:rsidRPr="001A233E">
              <w:rPr>
                <w:color w:val="000000"/>
              </w:rPr>
              <w:t>Create the required analytical fields for Product Cost, Net Revenue, Adjusted Product Cost, Profit and Profit Margin using transaction and product information.</w:t>
            </w:r>
          </w:p>
        </w:tc>
        <w:tc>
          <w:tcPr>
            <w:tcW w:w="2410" w:type="dxa"/>
            <w:tcMar>
              <w:top w:w="80" w:type="dxa"/>
              <w:left w:w="120" w:type="dxa"/>
              <w:bottom w:w="80" w:type="dxa"/>
              <w:right w:w="120" w:type="dxa"/>
            </w:tcMar>
            <w:vAlign w:val="center"/>
          </w:tcPr>
          <w:p w14:paraId="79C8CAF3" w14:textId="33EDCBBE" w:rsidR="0084269F" w:rsidRPr="001A233E" w:rsidRDefault="00000000" w:rsidP="001A233E">
            <w:pPr>
              <w:jc w:val="both"/>
            </w:pPr>
            <w:r w:rsidRPr="001A233E">
              <w:rPr>
                <w:color w:val="000000"/>
              </w:rPr>
              <w:t xml:space="preserve">MS Excel </w:t>
            </w:r>
            <w:r w:rsidR="00684022" w:rsidRPr="001A233E">
              <w:rPr>
                <w:color w:val="000000"/>
              </w:rPr>
              <w:t>– Power Query</w:t>
            </w:r>
          </w:p>
        </w:tc>
      </w:tr>
      <w:tr w:rsidR="0084269F" w14:paraId="2D4FFA12" w14:textId="77777777" w:rsidTr="00BD4FE5">
        <w:tc>
          <w:tcPr>
            <w:tcW w:w="2400" w:type="dxa"/>
            <w:shd w:val="clear" w:color="auto" w:fill="F2F6FB"/>
            <w:tcMar>
              <w:top w:w="80" w:type="dxa"/>
              <w:left w:w="120" w:type="dxa"/>
              <w:bottom w:w="80" w:type="dxa"/>
              <w:right w:w="120" w:type="dxa"/>
            </w:tcMar>
            <w:vAlign w:val="center"/>
          </w:tcPr>
          <w:p w14:paraId="60EE1B27" w14:textId="77777777" w:rsidR="0084269F" w:rsidRPr="001A233E" w:rsidRDefault="00000000" w:rsidP="001A233E">
            <w:r w:rsidRPr="001A233E">
              <w:rPr>
                <w:color w:val="000000"/>
              </w:rPr>
              <w:t>6. Dashboard Development</w:t>
            </w:r>
          </w:p>
        </w:tc>
        <w:tc>
          <w:tcPr>
            <w:tcW w:w="5250" w:type="dxa"/>
            <w:shd w:val="clear" w:color="auto" w:fill="F2F6FB"/>
            <w:tcMar>
              <w:top w:w="80" w:type="dxa"/>
              <w:left w:w="120" w:type="dxa"/>
              <w:bottom w:w="80" w:type="dxa"/>
              <w:right w:w="120" w:type="dxa"/>
            </w:tcMar>
            <w:vAlign w:val="center"/>
          </w:tcPr>
          <w:p w14:paraId="2994A01B" w14:textId="4B8878EA" w:rsidR="0084269F" w:rsidRPr="001A233E" w:rsidRDefault="00684022" w:rsidP="001A233E">
            <w:pPr>
              <w:jc w:val="both"/>
            </w:pPr>
            <w:r w:rsidRPr="001A233E">
              <w:rPr>
                <w:color w:val="000000"/>
              </w:rPr>
              <w:t>Connect the cleaned Excel workbook to Tableau, recreate the required table relationships, create calculated measures and develop the interactive dashboard and visualisations.</w:t>
            </w:r>
          </w:p>
        </w:tc>
        <w:tc>
          <w:tcPr>
            <w:tcW w:w="2410" w:type="dxa"/>
            <w:shd w:val="clear" w:color="auto" w:fill="F2F6FB"/>
            <w:tcMar>
              <w:top w:w="80" w:type="dxa"/>
              <w:left w:w="120" w:type="dxa"/>
              <w:bottom w:w="80" w:type="dxa"/>
              <w:right w:w="120" w:type="dxa"/>
            </w:tcMar>
            <w:vAlign w:val="center"/>
          </w:tcPr>
          <w:p w14:paraId="45CEE5BA" w14:textId="77777777" w:rsidR="0084269F" w:rsidRPr="001A233E" w:rsidRDefault="00000000" w:rsidP="001A233E">
            <w:pPr>
              <w:jc w:val="both"/>
            </w:pPr>
            <w:r w:rsidRPr="001A233E">
              <w:rPr>
                <w:color w:val="000000"/>
              </w:rPr>
              <w:t>Tableau Desktop</w:t>
            </w:r>
          </w:p>
        </w:tc>
      </w:tr>
    </w:tbl>
    <w:p w14:paraId="4E99A35D" w14:textId="77777777" w:rsidR="00684022" w:rsidRDefault="00684022" w:rsidP="001A233E">
      <w:pPr>
        <w:spacing w:after="160" w:line="276" w:lineRule="auto"/>
        <w:jc w:val="both"/>
      </w:pPr>
    </w:p>
    <w:p w14:paraId="19437A89" w14:textId="479CB6B7" w:rsidR="00684022" w:rsidRPr="00684022" w:rsidRDefault="00684022" w:rsidP="001A233E">
      <w:pPr>
        <w:pStyle w:val="Heading2"/>
        <w:jc w:val="both"/>
      </w:pPr>
      <w:r>
        <w:t>Methodology Workflow</w:t>
      </w:r>
    </w:p>
    <w:p w14:paraId="5E163B07" w14:textId="038ED30E" w:rsidR="00684022" w:rsidRPr="00684022" w:rsidRDefault="00684022" w:rsidP="001A233E">
      <w:pPr>
        <w:spacing w:after="160" w:line="276" w:lineRule="auto"/>
        <w:jc w:val="both"/>
      </w:pPr>
      <w:r w:rsidRPr="00684022">
        <w:rPr>
          <w:b/>
          <w:bCs/>
        </w:rPr>
        <w:t>Data Collection → Data Understanding → Data Cleaning &amp; Transformation → Data Modeling → Feature Engineering → Tableau Dashboard Development → Business Analysis</w:t>
      </w:r>
    </w:p>
    <w:p w14:paraId="15E3668B" w14:textId="77777777" w:rsidR="00684022" w:rsidRPr="00684022" w:rsidRDefault="00684022" w:rsidP="001A233E">
      <w:pPr>
        <w:spacing w:after="160" w:line="276" w:lineRule="auto"/>
        <w:jc w:val="both"/>
      </w:pPr>
      <w:r w:rsidRPr="00684022">
        <w:t xml:space="preserve">The data preparation and initial modelling were performed in </w:t>
      </w:r>
      <w:r w:rsidRPr="00684022">
        <w:rPr>
          <w:b/>
          <w:bCs/>
        </w:rPr>
        <w:t>Microsoft Excel using Power Query and Power Pivot</w:t>
      </w:r>
      <w:r w:rsidRPr="00684022">
        <w:t xml:space="preserve">. After the cleaned workbook was prepared, it was connected to </w:t>
      </w:r>
      <w:r w:rsidRPr="00684022">
        <w:rPr>
          <w:b/>
          <w:bCs/>
        </w:rPr>
        <w:t>Tableau Desktop</w:t>
      </w:r>
      <w:r w:rsidRPr="00684022">
        <w:t>, where the required relationships were recreated and the final interactive dashboard was developed.</w:t>
      </w:r>
    </w:p>
    <w:p w14:paraId="4FE1A4A8" w14:textId="77777777" w:rsidR="00684022" w:rsidRDefault="00684022" w:rsidP="001A233E">
      <w:pPr>
        <w:spacing w:after="160" w:line="276" w:lineRule="auto"/>
        <w:jc w:val="both"/>
      </w:pPr>
      <w:r w:rsidRPr="00684022">
        <w:t>This workflow ensured that the data was cleaned and structured before visualisation, while keeping the Tableau dashboard focused on geographic, financial, temporal and product-category analysis.</w:t>
      </w:r>
    </w:p>
    <w:p w14:paraId="2981AFB9" w14:textId="77777777" w:rsidR="00684022" w:rsidRDefault="00684022" w:rsidP="001A233E">
      <w:pPr>
        <w:spacing w:after="160" w:line="276" w:lineRule="auto"/>
        <w:jc w:val="both"/>
      </w:pPr>
    </w:p>
    <w:p w14:paraId="21CF2603" w14:textId="77777777" w:rsidR="001A233E" w:rsidRPr="00684022" w:rsidRDefault="001A233E" w:rsidP="001A233E">
      <w:pPr>
        <w:spacing w:after="160" w:line="276" w:lineRule="auto"/>
        <w:jc w:val="both"/>
      </w:pPr>
    </w:p>
    <w:p w14:paraId="79B7522D" w14:textId="77777777" w:rsidR="0084269F" w:rsidRDefault="00000000" w:rsidP="001A233E">
      <w:pPr>
        <w:pStyle w:val="Heading1"/>
        <w:pBdr>
          <w:bottom w:val="single" w:sz="6" w:space="4" w:color="2E74B5"/>
        </w:pBdr>
        <w:jc w:val="both"/>
      </w:pPr>
      <w:r>
        <w:lastRenderedPageBreak/>
        <w:t>5. Data Collection</w:t>
      </w:r>
    </w:p>
    <w:p w14:paraId="3A32366F" w14:textId="77777777" w:rsidR="00684022" w:rsidRPr="00684022" w:rsidRDefault="00684022" w:rsidP="001A233E">
      <w:pPr>
        <w:spacing w:after="160" w:line="276" w:lineRule="auto"/>
        <w:jc w:val="both"/>
      </w:pPr>
      <w:r w:rsidRPr="00684022">
        <w:t xml:space="preserve">The dataset used for this project, </w:t>
      </w:r>
      <w:r w:rsidRPr="00684022">
        <w:rPr>
          <w:b/>
          <w:bCs/>
        </w:rPr>
        <w:t>“Global Fashion Retail Sales Data,”</w:t>
      </w:r>
      <w:r w:rsidRPr="00684022">
        <w:t xml:space="preserve"> was sourced from </w:t>
      </w:r>
      <w:r w:rsidRPr="00684022">
        <w:rPr>
          <w:b/>
          <w:bCs/>
        </w:rPr>
        <w:t>Kaggle</w:t>
      </w:r>
      <w:r w:rsidRPr="00684022">
        <w:t xml:space="preserve">. The dataset was provided as six separate CSV files, with each file representing a different table: </w:t>
      </w:r>
      <w:r w:rsidRPr="00684022">
        <w:rPr>
          <w:b/>
          <w:bCs/>
        </w:rPr>
        <w:t>Customers, Employees, Discounts, Stores, Products and Transactions</w:t>
      </w:r>
      <w:r w:rsidRPr="00684022">
        <w:t>.</w:t>
      </w:r>
    </w:p>
    <w:p w14:paraId="335F0FC0" w14:textId="77777777" w:rsidR="00684022" w:rsidRPr="00684022" w:rsidRDefault="00684022" w:rsidP="001A233E">
      <w:pPr>
        <w:spacing w:after="160" w:line="276" w:lineRule="auto"/>
        <w:jc w:val="both"/>
      </w:pPr>
      <w:r w:rsidRPr="00684022">
        <w:t>The original dataset structure was reviewed to understand the available information and determine which tables were relevant to the project objective of analysing store location and performance.</w:t>
      </w:r>
    </w:p>
    <w:p w14:paraId="74E48796" w14:textId="379F0C15" w:rsidR="0084269F" w:rsidRDefault="00000000" w:rsidP="001A233E">
      <w:pPr>
        <w:pStyle w:val="Heading2"/>
        <w:jc w:val="both"/>
      </w:pPr>
      <w:r>
        <w:t xml:space="preserve">Source Tables </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1"/>
        <w:gridCol w:w="4402"/>
        <w:gridCol w:w="3877"/>
      </w:tblGrid>
      <w:tr w:rsidR="00684022" w14:paraId="0BD94A3E" w14:textId="33DC26D6" w:rsidTr="00684022">
        <w:trPr>
          <w:tblHeader/>
        </w:trPr>
        <w:tc>
          <w:tcPr>
            <w:tcW w:w="1791" w:type="dxa"/>
            <w:shd w:val="clear" w:color="auto" w:fill="1F3864"/>
            <w:tcMar>
              <w:top w:w="80" w:type="dxa"/>
              <w:left w:w="120" w:type="dxa"/>
              <w:bottom w:w="80" w:type="dxa"/>
              <w:right w:w="120" w:type="dxa"/>
            </w:tcMar>
            <w:vAlign w:val="center"/>
          </w:tcPr>
          <w:p w14:paraId="7E327CED" w14:textId="77777777" w:rsidR="00684022" w:rsidRPr="0099349B" w:rsidRDefault="00684022" w:rsidP="001A233E">
            <w:pPr>
              <w:jc w:val="both"/>
            </w:pPr>
            <w:r w:rsidRPr="0099349B">
              <w:rPr>
                <w:b/>
                <w:bCs/>
                <w:color w:val="FFFFFF"/>
              </w:rPr>
              <w:t>Table</w:t>
            </w:r>
          </w:p>
        </w:tc>
        <w:tc>
          <w:tcPr>
            <w:tcW w:w="4402" w:type="dxa"/>
            <w:shd w:val="clear" w:color="auto" w:fill="1F3864"/>
            <w:tcMar>
              <w:top w:w="80" w:type="dxa"/>
              <w:left w:w="120" w:type="dxa"/>
              <w:bottom w:w="80" w:type="dxa"/>
              <w:right w:w="120" w:type="dxa"/>
            </w:tcMar>
            <w:vAlign w:val="center"/>
          </w:tcPr>
          <w:p w14:paraId="71EF7E9D" w14:textId="3B4E8DC0" w:rsidR="00684022" w:rsidRPr="0099349B" w:rsidRDefault="00684022" w:rsidP="001A233E">
            <w:pPr>
              <w:jc w:val="both"/>
            </w:pPr>
            <w:r w:rsidRPr="0099349B">
              <w:rPr>
                <w:b/>
                <w:bCs/>
                <w:color w:val="FFFFFF"/>
              </w:rPr>
              <w:t xml:space="preserve">Key Fields </w:t>
            </w:r>
          </w:p>
        </w:tc>
        <w:tc>
          <w:tcPr>
            <w:tcW w:w="3877" w:type="dxa"/>
            <w:shd w:val="clear" w:color="auto" w:fill="1F3864"/>
          </w:tcPr>
          <w:p w14:paraId="1FCABAC8" w14:textId="69E32550" w:rsidR="00684022" w:rsidRPr="0099349B" w:rsidRDefault="00684022" w:rsidP="001A233E">
            <w:pPr>
              <w:ind w:left="113"/>
              <w:jc w:val="both"/>
              <w:rPr>
                <w:b/>
                <w:bCs/>
                <w:color w:val="FFFFFF"/>
              </w:rPr>
            </w:pPr>
            <w:r w:rsidRPr="0099349B">
              <w:rPr>
                <w:b/>
                <w:bCs/>
                <w:color w:val="FFFFFF"/>
              </w:rPr>
              <w:t>Relevance to Project</w:t>
            </w:r>
          </w:p>
        </w:tc>
      </w:tr>
      <w:tr w:rsidR="00684022" w14:paraId="45644792" w14:textId="3F6C58BB" w:rsidTr="00684022">
        <w:tc>
          <w:tcPr>
            <w:tcW w:w="1791" w:type="dxa"/>
            <w:tcMar>
              <w:top w:w="80" w:type="dxa"/>
              <w:left w:w="120" w:type="dxa"/>
              <w:bottom w:w="80" w:type="dxa"/>
              <w:right w:w="120" w:type="dxa"/>
            </w:tcMar>
            <w:vAlign w:val="center"/>
          </w:tcPr>
          <w:p w14:paraId="2A01F415" w14:textId="77777777" w:rsidR="00684022" w:rsidRPr="0099349B" w:rsidRDefault="00684022" w:rsidP="001A233E">
            <w:pPr>
              <w:jc w:val="both"/>
            </w:pPr>
            <w:r w:rsidRPr="0099349B">
              <w:rPr>
                <w:color w:val="000000"/>
              </w:rPr>
              <w:t>Customers</w:t>
            </w:r>
          </w:p>
        </w:tc>
        <w:tc>
          <w:tcPr>
            <w:tcW w:w="4402" w:type="dxa"/>
            <w:tcMar>
              <w:top w:w="80" w:type="dxa"/>
              <w:left w:w="120" w:type="dxa"/>
              <w:bottom w:w="80" w:type="dxa"/>
              <w:right w:w="120" w:type="dxa"/>
            </w:tcMar>
            <w:vAlign w:val="center"/>
          </w:tcPr>
          <w:p w14:paraId="27FD8F04" w14:textId="77777777" w:rsidR="00684022" w:rsidRPr="0099349B" w:rsidRDefault="00684022" w:rsidP="001A233E">
            <w:pPr>
              <w:jc w:val="both"/>
            </w:pPr>
            <w:r w:rsidRPr="0099349B">
              <w:rPr>
                <w:color w:val="000000"/>
              </w:rPr>
              <w:t>Customer ID, Name, Email, Telephone, City, Country, Gender, Date Of Birth, Job Title</w:t>
            </w:r>
          </w:p>
        </w:tc>
        <w:tc>
          <w:tcPr>
            <w:tcW w:w="3877" w:type="dxa"/>
          </w:tcPr>
          <w:p w14:paraId="3A94E21D" w14:textId="07DCEA20" w:rsidR="00684022" w:rsidRPr="0099349B" w:rsidRDefault="00684022" w:rsidP="001A233E">
            <w:pPr>
              <w:ind w:left="113"/>
              <w:jc w:val="both"/>
              <w:rPr>
                <w:color w:val="000000"/>
              </w:rPr>
            </w:pPr>
            <w:r w:rsidRPr="0099349B">
              <w:rPr>
                <w:color w:val="000000"/>
              </w:rPr>
              <w:t>Not required for the current store-location performance analysis</w:t>
            </w:r>
          </w:p>
        </w:tc>
      </w:tr>
      <w:tr w:rsidR="00684022" w14:paraId="2CA65FEF" w14:textId="7CB346C0" w:rsidTr="00684022">
        <w:tc>
          <w:tcPr>
            <w:tcW w:w="1791" w:type="dxa"/>
            <w:shd w:val="clear" w:color="auto" w:fill="F2F6FB"/>
            <w:tcMar>
              <w:top w:w="80" w:type="dxa"/>
              <w:left w:w="120" w:type="dxa"/>
              <w:bottom w:w="80" w:type="dxa"/>
              <w:right w:w="120" w:type="dxa"/>
            </w:tcMar>
            <w:vAlign w:val="center"/>
          </w:tcPr>
          <w:p w14:paraId="331A91F1" w14:textId="77777777" w:rsidR="00684022" w:rsidRPr="0099349B" w:rsidRDefault="00684022" w:rsidP="001A233E">
            <w:pPr>
              <w:jc w:val="both"/>
            </w:pPr>
            <w:r w:rsidRPr="0099349B">
              <w:rPr>
                <w:color w:val="000000"/>
              </w:rPr>
              <w:t>Employees</w:t>
            </w:r>
          </w:p>
        </w:tc>
        <w:tc>
          <w:tcPr>
            <w:tcW w:w="4402" w:type="dxa"/>
            <w:shd w:val="clear" w:color="auto" w:fill="F2F6FB"/>
            <w:tcMar>
              <w:top w:w="80" w:type="dxa"/>
              <w:left w:w="120" w:type="dxa"/>
              <w:bottom w:w="80" w:type="dxa"/>
              <w:right w:w="120" w:type="dxa"/>
            </w:tcMar>
            <w:vAlign w:val="center"/>
          </w:tcPr>
          <w:p w14:paraId="1D5DA597" w14:textId="77777777" w:rsidR="00684022" w:rsidRPr="0099349B" w:rsidRDefault="00684022" w:rsidP="001A233E">
            <w:pPr>
              <w:jc w:val="both"/>
            </w:pPr>
            <w:r w:rsidRPr="0099349B">
              <w:rPr>
                <w:color w:val="000000"/>
              </w:rPr>
              <w:t>Employee ID, Store ID, Name, Position</w:t>
            </w:r>
          </w:p>
        </w:tc>
        <w:tc>
          <w:tcPr>
            <w:tcW w:w="3877" w:type="dxa"/>
            <w:shd w:val="clear" w:color="auto" w:fill="F2F6FB"/>
          </w:tcPr>
          <w:p w14:paraId="04AE3A40" w14:textId="6BD7C67F" w:rsidR="00684022" w:rsidRPr="0099349B" w:rsidRDefault="00684022" w:rsidP="001A233E">
            <w:pPr>
              <w:ind w:left="113"/>
              <w:jc w:val="both"/>
              <w:rPr>
                <w:color w:val="000000"/>
              </w:rPr>
            </w:pPr>
            <w:r w:rsidRPr="0099349B">
              <w:rPr>
                <w:color w:val="000000"/>
              </w:rPr>
              <w:t>Not required for the current dashboard analysis</w:t>
            </w:r>
          </w:p>
        </w:tc>
      </w:tr>
      <w:tr w:rsidR="00684022" w14:paraId="4F79363E" w14:textId="2AFD5E87" w:rsidTr="00684022">
        <w:tc>
          <w:tcPr>
            <w:tcW w:w="1791" w:type="dxa"/>
            <w:tcMar>
              <w:top w:w="80" w:type="dxa"/>
              <w:left w:w="120" w:type="dxa"/>
              <w:bottom w:w="80" w:type="dxa"/>
              <w:right w:w="120" w:type="dxa"/>
            </w:tcMar>
            <w:vAlign w:val="center"/>
          </w:tcPr>
          <w:p w14:paraId="05BB11A5" w14:textId="77777777" w:rsidR="00684022" w:rsidRPr="0099349B" w:rsidRDefault="00684022" w:rsidP="001A233E">
            <w:pPr>
              <w:jc w:val="both"/>
            </w:pPr>
            <w:r w:rsidRPr="0099349B">
              <w:rPr>
                <w:color w:val="000000"/>
              </w:rPr>
              <w:t>Discounts</w:t>
            </w:r>
          </w:p>
        </w:tc>
        <w:tc>
          <w:tcPr>
            <w:tcW w:w="4402" w:type="dxa"/>
            <w:tcMar>
              <w:top w:w="80" w:type="dxa"/>
              <w:left w:w="120" w:type="dxa"/>
              <w:bottom w:w="80" w:type="dxa"/>
              <w:right w:w="120" w:type="dxa"/>
            </w:tcMar>
            <w:vAlign w:val="center"/>
          </w:tcPr>
          <w:p w14:paraId="74A094CB" w14:textId="77777777" w:rsidR="00684022" w:rsidRPr="0099349B" w:rsidRDefault="00684022" w:rsidP="001A233E">
            <w:pPr>
              <w:jc w:val="both"/>
            </w:pPr>
            <w:r w:rsidRPr="0099349B">
              <w:rPr>
                <w:color w:val="000000"/>
              </w:rPr>
              <w:t>Start, End, Discount, Description, Category, Sub Category</w:t>
            </w:r>
          </w:p>
        </w:tc>
        <w:tc>
          <w:tcPr>
            <w:tcW w:w="3877" w:type="dxa"/>
          </w:tcPr>
          <w:p w14:paraId="55201A23" w14:textId="43C7BAD7" w:rsidR="00684022" w:rsidRPr="0099349B" w:rsidRDefault="008D2E64" w:rsidP="001A233E">
            <w:pPr>
              <w:ind w:left="113"/>
              <w:jc w:val="both"/>
              <w:rPr>
                <w:color w:val="000000"/>
              </w:rPr>
            </w:pPr>
            <w:r w:rsidRPr="0099349B">
              <w:rPr>
                <w:color w:val="000000"/>
              </w:rPr>
              <w:t>Not required for the current dashboard analysis</w:t>
            </w:r>
          </w:p>
        </w:tc>
      </w:tr>
      <w:tr w:rsidR="00684022" w14:paraId="7D9ABE6A" w14:textId="4B979A4A" w:rsidTr="00684022">
        <w:tc>
          <w:tcPr>
            <w:tcW w:w="1791" w:type="dxa"/>
            <w:shd w:val="clear" w:color="auto" w:fill="F2F6FB"/>
            <w:tcMar>
              <w:top w:w="80" w:type="dxa"/>
              <w:left w:w="120" w:type="dxa"/>
              <w:bottom w:w="80" w:type="dxa"/>
              <w:right w:w="120" w:type="dxa"/>
            </w:tcMar>
            <w:vAlign w:val="center"/>
          </w:tcPr>
          <w:p w14:paraId="7822C428" w14:textId="77777777" w:rsidR="00684022" w:rsidRPr="0099349B" w:rsidRDefault="00684022" w:rsidP="001A233E">
            <w:pPr>
              <w:jc w:val="both"/>
            </w:pPr>
            <w:r w:rsidRPr="0099349B">
              <w:rPr>
                <w:color w:val="000000"/>
              </w:rPr>
              <w:t>Stores</w:t>
            </w:r>
          </w:p>
        </w:tc>
        <w:tc>
          <w:tcPr>
            <w:tcW w:w="4402" w:type="dxa"/>
            <w:shd w:val="clear" w:color="auto" w:fill="F2F6FB"/>
            <w:tcMar>
              <w:top w:w="80" w:type="dxa"/>
              <w:left w:w="120" w:type="dxa"/>
              <w:bottom w:w="80" w:type="dxa"/>
              <w:right w:w="120" w:type="dxa"/>
            </w:tcMar>
            <w:vAlign w:val="center"/>
          </w:tcPr>
          <w:p w14:paraId="68CC385A" w14:textId="77777777" w:rsidR="00684022" w:rsidRPr="0099349B" w:rsidRDefault="00684022" w:rsidP="001A233E">
            <w:pPr>
              <w:jc w:val="both"/>
            </w:pPr>
            <w:r w:rsidRPr="0099349B">
              <w:rPr>
                <w:color w:val="000000"/>
              </w:rPr>
              <w:t>Store ID, Store Name, Country, City, Latitude, Longitude</w:t>
            </w:r>
          </w:p>
        </w:tc>
        <w:tc>
          <w:tcPr>
            <w:tcW w:w="3877" w:type="dxa"/>
            <w:shd w:val="clear" w:color="auto" w:fill="F2F6FB"/>
          </w:tcPr>
          <w:p w14:paraId="1206E01A" w14:textId="40D3385B" w:rsidR="00684022" w:rsidRPr="0099349B" w:rsidRDefault="008D2E64" w:rsidP="001A233E">
            <w:pPr>
              <w:ind w:left="113"/>
              <w:jc w:val="both"/>
              <w:rPr>
                <w:color w:val="000000"/>
              </w:rPr>
            </w:pPr>
            <w:r w:rsidRPr="0099349B">
              <w:rPr>
                <w:b/>
                <w:bCs/>
                <w:color w:val="000000"/>
              </w:rPr>
              <w:t>Required</w:t>
            </w:r>
            <w:r w:rsidRPr="0099349B">
              <w:rPr>
                <w:color w:val="000000"/>
              </w:rPr>
              <w:t xml:space="preserve"> — provides store identity and geographic information</w:t>
            </w:r>
          </w:p>
        </w:tc>
      </w:tr>
      <w:tr w:rsidR="00684022" w14:paraId="24B0D701" w14:textId="2CD00968" w:rsidTr="00684022">
        <w:tc>
          <w:tcPr>
            <w:tcW w:w="1791" w:type="dxa"/>
            <w:tcMar>
              <w:top w:w="80" w:type="dxa"/>
              <w:left w:w="120" w:type="dxa"/>
              <w:bottom w:w="80" w:type="dxa"/>
              <w:right w:w="120" w:type="dxa"/>
            </w:tcMar>
            <w:vAlign w:val="center"/>
          </w:tcPr>
          <w:p w14:paraId="3487F406" w14:textId="77777777" w:rsidR="00684022" w:rsidRPr="0099349B" w:rsidRDefault="00684022" w:rsidP="001A233E">
            <w:pPr>
              <w:jc w:val="both"/>
            </w:pPr>
            <w:r w:rsidRPr="0099349B">
              <w:rPr>
                <w:color w:val="000000"/>
              </w:rPr>
              <w:t>Products</w:t>
            </w:r>
          </w:p>
        </w:tc>
        <w:tc>
          <w:tcPr>
            <w:tcW w:w="4402" w:type="dxa"/>
            <w:tcMar>
              <w:top w:w="80" w:type="dxa"/>
              <w:left w:w="120" w:type="dxa"/>
              <w:bottom w:w="80" w:type="dxa"/>
              <w:right w:w="120" w:type="dxa"/>
            </w:tcMar>
            <w:vAlign w:val="center"/>
          </w:tcPr>
          <w:p w14:paraId="5EA96C69" w14:textId="77777777" w:rsidR="00684022" w:rsidRPr="0099349B" w:rsidRDefault="00684022" w:rsidP="001A233E">
            <w:pPr>
              <w:jc w:val="both"/>
            </w:pPr>
            <w:r w:rsidRPr="0099349B">
              <w:rPr>
                <w:color w:val="000000"/>
              </w:rPr>
              <w:t>Product ID, Category, Sub Category, Production Cost (plus Description, Color and Size fields, later removed)</w:t>
            </w:r>
          </w:p>
        </w:tc>
        <w:tc>
          <w:tcPr>
            <w:tcW w:w="3877" w:type="dxa"/>
          </w:tcPr>
          <w:p w14:paraId="4405AAF4" w14:textId="0034F5DB" w:rsidR="00684022" w:rsidRPr="0099349B" w:rsidRDefault="008D2E64" w:rsidP="001A233E">
            <w:pPr>
              <w:ind w:left="113"/>
              <w:jc w:val="both"/>
              <w:rPr>
                <w:color w:val="000000"/>
              </w:rPr>
            </w:pPr>
            <w:r w:rsidRPr="0099349B">
              <w:rPr>
                <w:b/>
                <w:bCs/>
                <w:color w:val="000000"/>
              </w:rPr>
              <w:t>Required</w:t>
            </w:r>
            <w:r w:rsidRPr="0099349B">
              <w:rPr>
                <w:color w:val="000000"/>
              </w:rPr>
              <w:t xml:space="preserve"> — provides product category and production cost information</w:t>
            </w:r>
          </w:p>
        </w:tc>
      </w:tr>
      <w:tr w:rsidR="00684022" w14:paraId="715B331B" w14:textId="287C3A1E" w:rsidTr="00684022">
        <w:tc>
          <w:tcPr>
            <w:tcW w:w="1791" w:type="dxa"/>
            <w:shd w:val="clear" w:color="auto" w:fill="F2F6FB"/>
            <w:tcMar>
              <w:top w:w="80" w:type="dxa"/>
              <w:left w:w="120" w:type="dxa"/>
              <w:bottom w:w="80" w:type="dxa"/>
              <w:right w:w="120" w:type="dxa"/>
            </w:tcMar>
            <w:vAlign w:val="center"/>
          </w:tcPr>
          <w:p w14:paraId="2F35198E" w14:textId="77777777" w:rsidR="00684022" w:rsidRPr="0099349B" w:rsidRDefault="00684022" w:rsidP="001A233E">
            <w:pPr>
              <w:jc w:val="both"/>
            </w:pPr>
            <w:r w:rsidRPr="0099349B">
              <w:rPr>
                <w:color w:val="000000"/>
              </w:rPr>
              <w:t>Transactions</w:t>
            </w:r>
          </w:p>
        </w:tc>
        <w:tc>
          <w:tcPr>
            <w:tcW w:w="4402" w:type="dxa"/>
            <w:shd w:val="clear" w:color="auto" w:fill="F2F6FB"/>
            <w:tcMar>
              <w:top w:w="80" w:type="dxa"/>
              <w:left w:w="120" w:type="dxa"/>
              <w:bottom w:w="80" w:type="dxa"/>
              <w:right w:w="120" w:type="dxa"/>
            </w:tcMar>
            <w:vAlign w:val="center"/>
          </w:tcPr>
          <w:p w14:paraId="23222E69" w14:textId="77777777" w:rsidR="00684022" w:rsidRPr="0099349B" w:rsidRDefault="00684022" w:rsidP="001A233E">
            <w:pPr>
              <w:jc w:val="both"/>
            </w:pPr>
            <w:r w:rsidRPr="0099349B">
              <w:rPr>
                <w:color w:val="000000"/>
              </w:rPr>
              <w:t>Invoice ID, Product ID, Store ID, Date, Unit Price, Quantity, Discount, Line Total, Transaction Type (plus Customer ID, Employee ID, Size, Color, Currency, Currency Symbol, SKU, Payment Mode and Invoice Total fields, later removed)</w:t>
            </w:r>
          </w:p>
        </w:tc>
        <w:tc>
          <w:tcPr>
            <w:tcW w:w="3877" w:type="dxa"/>
            <w:shd w:val="clear" w:color="auto" w:fill="F2F6FB"/>
          </w:tcPr>
          <w:p w14:paraId="40CE64D2" w14:textId="2918A882" w:rsidR="00684022" w:rsidRPr="0099349B" w:rsidRDefault="008D2E64" w:rsidP="001A233E">
            <w:pPr>
              <w:ind w:left="113"/>
              <w:jc w:val="both"/>
              <w:rPr>
                <w:color w:val="000000"/>
              </w:rPr>
            </w:pPr>
            <w:r w:rsidRPr="0099349B">
              <w:rPr>
                <w:b/>
                <w:bCs/>
                <w:color w:val="000000"/>
              </w:rPr>
              <w:t>Required</w:t>
            </w:r>
            <w:r w:rsidRPr="0099349B">
              <w:rPr>
                <w:color w:val="000000"/>
              </w:rPr>
              <w:t xml:space="preserve"> — provides transaction-level sales and profitability information</w:t>
            </w:r>
          </w:p>
        </w:tc>
      </w:tr>
    </w:tbl>
    <w:p w14:paraId="3605C07C" w14:textId="3C02A23C" w:rsidR="00B01F00" w:rsidRDefault="00B01F00" w:rsidP="001A233E">
      <w:pPr>
        <w:pStyle w:val="Heading2"/>
        <w:jc w:val="both"/>
      </w:pPr>
      <w:r>
        <w:t>Selected Tables for the Project</w:t>
      </w:r>
    </w:p>
    <w:p w14:paraId="37B84A2E" w14:textId="77777777" w:rsidR="00B01F00" w:rsidRPr="00B01F00" w:rsidRDefault="00B01F00" w:rsidP="001A233E">
      <w:pPr>
        <w:spacing w:after="160" w:line="276" w:lineRule="auto"/>
        <w:jc w:val="both"/>
      </w:pPr>
      <w:r w:rsidRPr="00B01F00">
        <w:t>After reviewing the six source tables, three tables were identified as directly relevant to the project requirements:</w:t>
      </w:r>
    </w:p>
    <w:p w14:paraId="34029503" w14:textId="77777777" w:rsidR="00B01F00" w:rsidRPr="00B01F00" w:rsidRDefault="00B01F00" w:rsidP="001A233E">
      <w:pPr>
        <w:numPr>
          <w:ilvl w:val="0"/>
          <w:numId w:val="9"/>
        </w:numPr>
        <w:spacing w:line="276" w:lineRule="auto"/>
        <w:jc w:val="both"/>
      </w:pPr>
      <w:r w:rsidRPr="00B01F00">
        <w:rPr>
          <w:b/>
          <w:bCs/>
        </w:rPr>
        <w:t>Stores</w:t>
      </w:r>
    </w:p>
    <w:p w14:paraId="621B66CF" w14:textId="77777777" w:rsidR="00B01F00" w:rsidRPr="00B01F00" w:rsidRDefault="00B01F00" w:rsidP="001A233E">
      <w:pPr>
        <w:numPr>
          <w:ilvl w:val="0"/>
          <w:numId w:val="9"/>
        </w:numPr>
        <w:spacing w:line="276" w:lineRule="auto"/>
        <w:jc w:val="both"/>
      </w:pPr>
      <w:r w:rsidRPr="00B01F00">
        <w:rPr>
          <w:b/>
          <w:bCs/>
        </w:rPr>
        <w:t>Products</w:t>
      </w:r>
    </w:p>
    <w:p w14:paraId="5044016B" w14:textId="77777777" w:rsidR="00B01F00" w:rsidRPr="00B01F00" w:rsidRDefault="00B01F00" w:rsidP="001A233E">
      <w:pPr>
        <w:numPr>
          <w:ilvl w:val="0"/>
          <w:numId w:val="9"/>
        </w:numPr>
        <w:spacing w:line="276" w:lineRule="auto"/>
        <w:jc w:val="both"/>
      </w:pPr>
      <w:r w:rsidRPr="00B01F00">
        <w:rPr>
          <w:b/>
          <w:bCs/>
        </w:rPr>
        <w:t>Transactions</w:t>
      </w:r>
    </w:p>
    <w:p w14:paraId="5BF74720" w14:textId="77777777" w:rsidR="00B01F00" w:rsidRPr="00B01F00" w:rsidRDefault="00B01F00" w:rsidP="001A233E">
      <w:pPr>
        <w:spacing w:after="160" w:line="276" w:lineRule="auto"/>
        <w:jc w:val="both"/>
      </w:pPr>
      <w:r w:rsidRPr="00B01F00">
        <w:t xml:space="preserve">The </w:t>
      </w:r>
      <w:r w:rsidRPr="00B01F00">
        <w:rPr>
          <w:b/>
          <w:bCs/>
        </w:rPr>
        <w:t>Stores</w:t>
      </w:r>
      <w:r w:rsidRPr="00B01F00">
        <w:t xml:space="preserve"> table provides the geographic attributes required to plot store locations on the Tableau map, including Store ID, Country, City, Latitude and Longitude.</w:t>
      </w:r>
    </w:p>
    <w:p w14:paraId="38708DFD" w14:textId="77777777" w:rsidR="00B01F00" w:rsidRPr="00B01F00" w:rsidRDefault="00B01F00" w:rsidP="001A233E">
      <w:pPr>
        <w:spacing w:after="160" w:line="276" w:lineRule="auto"/>
        <w:jc w:val="both"/>
      </w:pPr>
      <w:r w:rsidRPr="00B01F00">
        <w:t xml:space="preserve">The </w:t>
      </w:r>
      <w:r w:rsidRPr="00B01F00">
        <w:rPr>
          <w:b/>
          <w:bCs/>
        </w:rPr>
        <w:t>Products</w:t>
      </w:r>
      <w:r w:rsidRPr="00B01F00">
        <w:t xml:space="preserve"> table provides product-level attributes required for category-based analysis and profitability calculations, particularly Category, Sub Category and Production Cost.</w:t>
      </w:r>
    </w:p>
    <w:p w14:paraId="5103E3F2" w14:textId="77777777" w:rsidR="00B01F00" w:rsidRPr="00B01F00" w:rsidRDefault="00B01F00" w:rsidP="001A233E">
      <w:pPr>
        <w:spacing w:after="160" w:line="276" w:lineRule="auto"/>
        <w:jc w:val="both"/>
      </w:pPr>
      <w:r w:rsidRPr="00B01F00">
        <w:t xml:space="preserve">The </w:t>
      </w:r>
      <w:r w:rsidRPr="00B01F00">
        <w:rPr>
          <w:b/>
          <w:bCs/>
        </w:rPr>
        <w:t>Transactions</w:t>
      </w:r>
      <w:r w:rsidRPr="00B01F00">
        <w:t xml:space="preserve"> table provides the transaction-level information required to calculate and analyse Net Revenue, Product Cost, Profit and Profit Margin across stores and time periods.</w:t>
      </w:r>
    </w:p>
    <w:p w14:paraId="1D4CAE3B" w14:textId="77777777" w:rsidR="00B01F00" w:rsidRPr="00B01F00" w:rsidRDefault="00B01F00" w:rsidP="001A233E">
      <w:pPr>
        <w:spacing w:after="160" w:line="276" w:lineRule="auto"/>
        <w:jc w:val="both"/>
      </w:pPr>
      <w:r w:rsidRPr="00B01F00">
        <w:lastRenderedPageBreak/>
        <w:t xml:space="preserve">The </w:t>
      </w:r>
      <w:r w:rsidRPr="00B01F00">
        <w:rPr>
          <w:b/>
          <w:bCs/>
        </w:rPr>
        <w:t>Customers, Employees and Discounts</w:t>
      </w:r>
      <w:r w:rsidRPr="00B01F00">
        <w:t xml:space="preserve"> tables were not required for the current project scope and were therefore excluded from the final analytical workflow. The detailed removal and transformation of unnecessary data are documented in </w:t>
      </w:r>
      <w:r w:rsidRPr="00B01F00">
        <w:rPr>
          <w:b/>
          <w:bCs/>
        </w:rPr>
        <w:t>Section 7 – Data Cleaning &amp; Transformation</w:t>
      </w:r>
      <w:r w:rsidRPr="00B01F00">
        <w:t>.</w:t>
      </w:r>
    </w:p>
    <w:p w14:paraId="0A1453F3" w14:textId="77777777" w:rsidR="0084269F" w:rsidRDefault="00000000" w:rsidP="001A233E">
      <w:pPr>
        <w:pStyle w:val="Heading1"/>
        <w:pBdr>
          <w:bottom w:val="single" w:sz="6" w:space="4" w:color="2E74B5"/>
        </w:pBdr>
        <w:jc w:val="both"/>
      </w:pPr>
      <w:r>
        <w:t>6. Data Understanding</w:t>
      </w:r>
    </w:p>
    <w:p w14:paraId="1E02DEE0" w14:textId="77777777" w:rsidR="00722473" w:rsidRPr="00722473" w:rsidRDefault="00722473" w:rsidP="001A233E">
      <w:pPr>
        <w:spacing w:after="160" w:line="276" w:lineRule="auto"/>
        <w:jc w:val="both"/>
      </w:pPr>
      <w:r w:rsidRPr="00722473">
        <w:t xml:space="preserve">Before performing data cleaning and transformation, the six source tables were reviewed to understand their structure, key attributes and relevance to the </w:t>
      </w:r>
      <w:r w:rsidRPr="00722473">
        <w:rPr>
          <w:b/>
          <w:bCs/>
        </w:rPr>
        <w:t>Global Store Location Performance Analysis</w:t>
      </w:r>
      <w:r w:rsidRPr="00722473">
        <w:t xml:space="preserve"> objective.</w:t>
      </w:r>
    </w:p>
    <w:p w14:paraId="6F2CEBE6" w14:textId="77777777" w:rsidR="00722473" w:rsidRPr="00722473" w:rsidRDefault="00722473" w:rsidP="001A233E">
      <w:pPr>
        <w:spacing w:after="160" w:line="276" w:lineRule="auto"/>
        <w:jc w:val="both"/>
      </w:pPr>
      <w:r w:rsidRPr="00722473">
        <w:t xml:space="preserve">Based on the project requirements, the </w:t>
      </w:r>
      <w:r w:rsidRPr="00722473">
        <w:rPr>
          <w:b/>
          <w:bCs/>
        </w:rPr>
        <w:t>Stores, Products and Transactions</w:t>
      </w:r>
      <w:r w:rsidRPr="00722473">
        <w:t xml:space="preserve"> tables were identified as the core tables required for geographic, financial, temporal and product-category analysis.</w:t>
      </w:r>
    </w:p>
    <w:p w14:paraId="1DF038C5" w14:textId="77777777" w:rsidR="0084269F" w:rsidRDefault="00000000" w:rsidP="001A233E">
      <w:pPr>
        <w:pStyle w:val="Heading2"/>
        <w:jc w:val="both"/>
      </w:pPr>
      <w:r>
        <w:t>Tables Retained</w:t>
      </w:r>
    </w:p>
    <w:p w14:paraId="37155BC2" w14:textId="77777777" w:rsidR="00722473" w:rsidRPr="00722473" w:rsidRDefault="00722473" w:rsidP="001A233E">
      <w:pPr>
        <w:pStyle w:val="ListParagraph"/>
        <w:numPr>
          <w:ilvl w:val="0"/>
          <w:numId w:val="2"/>
        </w:numPr>
        <w:spacing w:after="90"/>
        <w:jc w:val="both"/>
        <w:rPr>
          <w:b/>
          <w:bCs/>
          <w:sz w:val="24"/>
          <w:szCs w:val="24"/>
        </w:rPr>
      </w:pPr>
      <w:r w:rsidRPr="00722473">
        <w:rPr>
          <w:b/>
          <w:bCs/>
          <w:sz w:val="24"/>
          <w:szCs w:val="24"/>
        </w:rPr>
        <w:t>Stores</w:t>
      </w:r>
    </w:p>
    <w:p w14:paraId="496DFCF7" w14:textId="77777777" w:rsidR="00722473" w:rsidRPr="00722473" w:rsidRDefault="00722473" w:rsidP="001A233E">
      <w:pPr>
        <w:pStyle w:val="ListParagraph"/>
        <w:numPr>
          <w:ilvl w:val="0"/>
          <w:numId w:val="13"/>
        </w:numPr>
        <w:spacing w:after="90"/>
        <w:jc w:val="both"/>
        <w:rPr>
          <w:sz w:val="24"/>
          <w:szCs w:val="24"/>
        </w:rPr>
      </w:pPr>
      <w:r w:rsidRPr="00722473">
        <w:rPr>
          <w:sz w:val="24"/>
          <w:szCs w:val="24"/>
        </w:rPr>
        <w:t xml:space="preserve">The </w:t>
      </w:r>
      <w:r w:rsidRPr="00722473">
        <w:rPr>
          <w:b/>
          <w:bCs/>
          <w:sz w:val="24"/>
          <w:szCs w:val="24"/>
        </w:rPr>
        <w:t>Stores</w:t>
      </w:r>
      <w:r w:rsidRPr="00722473">
        <w:rPr>
          <w:sz w:val="24"/>
          <w:szCs w:val="24"/>
        </w:rPr>
        <w:t xml:space="preserve"> table contains </w:t>
      </w:r>
      <w:r w:rsidRPr="00722473">
        <w:rPr>
          <w:b/>
          <w:bCs/>
          <w:sz w:val="24"/>
          <w:szCs w:val="24"/>
        </w:rPr>
        <w:t>30 store records</w:t>
      </w:r>
      <w:r w:rsidRPr="00722473">
        <w:rPr>
          <w:sz w:val="24"/>
          <w:szCs w:val="24"/>
        </w:rPr>
        <w:t xml:space="preserve"> and provides the geographic information required for the store-performance map.</w:t>
      </w:r>
    </w:p>
    <w:p w14:paraId="1B8E6141" w14:textId="77777777" w:rsidR="00722473" w:rsidRPr="00722473" w:rsidRDefault="00722473" w:rsidP="001A233E">
      <w:pPr>
        <w:pStyle w:val="ListParagraph"/>
        <w:numPr>
          <w:ilvl w:val="0"/>
          <w:numId w:val="13"/>
        </w:numPr>
        <w:spacing w:after="90"/>
        <w:jc w:val="both"/>
        <w:rPr>
          <w:sz w:val="24"/>
          <w:szCs w:val="24"/>
        </w:rPr>
      </w:pPr>
      <w:r w:rsidRPr="00722473">
        <w:rPr>
          <w:sz w:val="24"/>
          <w:szCs w:val="24"/>
        </w:rPr>
        <w:t>Key attributes include:</w:t>
      </w:r>
    </w:p>
    <w:p w14:paraId="4035C611" w14:textId="77777777" w:rsidR="00722473" w:rsidRPr="00722473" w:rsidRDefault="00722473" w:rsidP="001A233E">
      <w:pPr>
        <w:pStyle w:val="ListParagraph"/>
        <w:numPr>
          <w:ilvl w:val="0"/>
          <w:numId w:val="12"/>
        </w:numPr>
        <w:spacing w:after="90"/>
        <w:jc w:val="both"/>
        <w:rPr>
          <w:sz w:val="24"/>
          <w:szCs w:val="24"/>
        </w:rPr>
      </w:pPr>
      <w:r w:rsidRPr="00722473">
        <w:rPr>
          <w:sz w:val="24"/>
          <w:szCs w:val="24"/>
        </w:rPr>
        <w:t>Store ID</w:t>
      </w:r>
    </w:p>
    <w:p w14:paraId="69FC50A4" w14:textId="77777777" w:rsidR="00722473" w:rsidRPr="00722473" w:rsidRDefault="00722473" w:rsidP="001A233E">
      <w:pPr>
        <w:pStyle w:val="ListParagraph"/>
        <w:numPr>
          <w:ilvl w:val="0"/>
          <w:numId w:val="12"/>
        </w:numPr>
        <w:spacing w:after="90"/>
        <w:jc w:val="both"/>
        <w:rPr>
          <w:sz w:val="24"/>
          <w:szCs w:val="24"/>
        </w:rPr>
      </w:pPr>
      <w:r w:rsidRPr="00722473">
        <w:rPr>
          <w:sz w:val="24"/>
          <w:szCs w:val="24"/>
        </w:rPr>
        <w:t>Store Name</w:t>
      </w:r>
    </w:p>
    <w:p w14:paraId="0FAE94F3" w14:textId="77777777" w:rsidR="00722473" w:rsidRPr="00722473" w:rsidRDefault="00722473" w:rsidP="001A233E">
      <w:pPr>
        <w:pStyle w:val="ListParagraph"/>
        <w:numPr>
          <w:ilvl w:val="0"/>
          <w:numId w:val="12"/>
        </w:numPr>
        <w:spacing w:after="90"/>
        <w:jc w:val="both"/>
        <w:rPr>
          <w:sz w:val="24"/>
          <w:szCs w:val="24"/>
        </w:rPr>
      </w:pPr>
      <w:r w:rsidRPr="00722473">
        <w:rPr>
          <w:sz w:val="24"/>
          <w:szCs w:val="24"/>
        </w:rPr>
        <w:t>Country</w:t>
      </w:r>
    </w:p>
    <w:p w14:paraId="3794DAEF" w14:textId="77777777" w:rsidR="00722473" w:rsidRPr="00722473" w:rsidRDefault="00722473" w:rsidP="001A233E">
      <w:pPr>
        <w:pStyle w:val="ListParagraph"/>
        <w:numPr>
          <w:ilvl w:val="0"/>
          <w:numId w:val="12"/>
        </w:numPr>
        <w:spacing w:after="90"/>
        <w:jc w:val="both"/>
        <w:rPr>
          <w:sz w:val="24"/>
          <w:szCs w:val="24"/>
        </w:rPr>
      </w:pPr>
      <w:r w:rsidRPr="00722473">
        <w:rPr>
          <w:sz w:val="24"/>
          <w:szCs w:val="24"/>
        </w:rPr>
        <w:t>City</w:t>
      </w:r>
    </w:p>
    <w:p w14:paraId="649FE68D" w14:textId="77777777" w:rsidR="00722473" w:rsidRPr="00722473" w:rsidRDefault="00722473" w:rsidP="001A233E">
      <w:pPr>
        <w:pStyle w:val="ListParagraph"/>
        <w:numPr>
          <w:ilvl w:val="0"/>
          <w:numId w:val="12"/>
        </w:numPr>
        <w:spacing w:after="90"/>
        <w:jc w:val="both"/>
        <w:rPr>
          <w:sz w:val="24"/>
          <w:szCs w:val="24"/>
        </w:rPr>
      </w:pPr>
      <w:r w:rsidRPr="00722473">
        <w:rPr>
          <w:sz w:val="24"/>
          <w:szCs w:val="24"/>
        </w:rPr>
        <w:t>Latitude</w:t>
      </w:r>
    </w:p>
    <w:p w14:paraId="655CA65B" w14:textId="77777777" w:rsidR="00722473" w:rsidRPr="00722473" w:rsidRDefault="00722473" w:rsidP="001A233E">
      <w:pPr>
        <w:pStyle w:val="ListParagraph"/>
        <w:numPr>
          <w:ilvl w:val="0"/>
          <w:numId w:val="12"/>
        </w:numPr>
        <w:spacing w:after="90"/>
        <w:jc w:val="both"/>
        <w:rPr>
          <w:sz w:val="24"/>
          <w:szCs w:val="24"/>
        </w:rPr>
      </w:pPr>
      <w:r w:rsidRPr="00722473">
        <w:rPr>
          <w:sz w:val="24"/>
          <w:szCs w:val="24"/>
        </w:rPr>
        <w:t>Longitude</w:t>
      </w:r>
    </w:p>
    <w:p w14:paraId="2E66E9EB" w14:textId="77777777" w:rsidR="00722473" w:rsidRPr="00722473" w:rsidRDefault="00722473" w:rsidP="001A233E">
      <w:pPr>
        <w:pStyle w:val="ListParagraph"/>
        <w:numPr>
          <w:ilvl w:val="0"/>
          <w:numId w:val="14"/>
        </w:numPr>
        <w:spacing w:after="90"/>
        <w:jc w:val="both"/>
        <w:rPr>
          <w:sz w:val="24"/>
          <w:szCs w:val="24"/>
        </w:rPr>
      </w:pPr>
      <w:r w:rsidRPr="00722473">
        <w:rPr>
          <w:sz w:val="24"/>
          <w:szCs w:val="24"/>
        </w:rPr>
        <w:t>The Latitude and Longitude fields are particularly important because they enable individual store locations to be plotted geographically in Tableau.</w:t>
      </w:r>
    </w:p>
    <w:p w14:paraId="3D28B5B0" w14:textId="77777777" w:rsidR="00722473" w:rsidRPr="00722473" w:rsidRDefault="00722473" w:rsidP="0099349B">
      <w:pPr>
        <w:pStyle w:val="ListParagraph"/>
        <w:numPr>
          <w:ilvl w:val="0"/>
          <w:numId w:val="14"/>
        </w:numPr>
        <w:spacing w:after="90"/>
        <w:rPr>
          <w:sz w:val="24"/>
          <w:szCs w:val="24"/>
        </w:rPr>
      </w:pPr>
      <w:r w:rsidRPr="00722473">
        <w:rPr>
          <w:b/>
          <w:bCs/>
          <w:sz w:val="24"/>
          <w:szCs w:val="24"/>
        </w:rPr>
        <w:t>Role in the analysis:</w:t>
      </w:r>
      <w:r w:rsidRPr="00722473">
        <w:rPr>
          <w:sz w:val="24"/>
          <w:szCs w:val="24"/>
        </w:rPr>
        <w:br/>
        <w:t>The Stores table provides the geographic and store-level dimensions required for mapping, country comparison and store performance analysis.</w:t>
      </w:r>
    </w:p>
    <w:p w14:paraId="4B7B2D52" w14:textId="62D2A54B" w:rsidR="00722473" w:rsidRPr="004C42F4" w:rsidRDefault="00722473" w:rsidP="001A233E">
      <w:pPr>
        <w:pStyle w:val="ListParagraph"/>
        <w:numPr>
          <w:ilvl w:val="0"/>
          <w:numId w:val="2"/>
        </w:numPr>
        <w:spacing w:after="90"/>
        <w:jc w:val="both"/>
        <w:rPr>
          <w:b/>
          <w:bCs/>
          <w:sz w:val="24"/>
          <w:szCs w:val="24"/>
        </w:rPr>
      </w:pPr>
      <w:r w:rsidRPr="004C42F4">
        <w:rPr>
          <w:b/>
          <w:bCs/>
          <w:sz w:val="24"/>
          <w:szCs w:val="24"/>
        </w:rPr>
        <w:t>Products</w:t>
      </w:r>
    </w:p>
    <w:p w14:paraId="28B2534F" w14:textId="413FE684" w:rsidR="00722473" w:rsidRPr="00722473" w:rsidRDefault="00722473" w:rsidP="001A233E">
      <w:pPr>
        <w:pStyle w:val="ListParagraph"/>
        <w:numPr>
          <w:ilvl w:val="0"/>
          <w:numId w:val="16"/>
        </w:numPr>
        <w:spacing w:after="90"/>
        <w:jc w:val="both"/>
        <w:rPr>
          <w:sz w:val="24"/>
          <w:szCs w:val="24"/>
        </w:rPr>
      </w:pPr>
      <w:r w:rsidRPr="00722473">
        <w:rPr>
          <w:sz w:val="24"/>
          <w:szCs w:val="24"/>
        </w:rPr>
        <w:t xml:space="preserve">The </w:t>
      </w:r>
      <w:r w:rsidRPr="00722473">
        <w:rPr>
          <w:b/>
          <w:bCs/>
          <w:sz w:val="24"/>
          <w:szCs w:val="24"/>
        </w:rPr>
        <w:t>Products</w:t>
      </w:r>
      <w:r w:rsidRPr="00722473">
        <w:rPr>
          <w:sz w:val="24"/>
          <w:szCs w:val="24"/>
        </w:rPr>
        <w:t xml:space="preserve"> table contains approximately </w:t>
      </w:r>
      <w:r w:rsidRPr="00722473">
        <w:rPr>
          <w:b/>
          <w:bCs/>
          <w:sz w:val="24"/>
          <w:szCs w:val="24"/>
        </w:rPr>
        <w:t>17,940 records</w:t>
      </w:r>
      <w:r w:rsidRPr="00722473">
        <w:rPr>
          <w:sz w:val="24"/>
          <w:szCs w:val="24"/>
        </w:rPr>
        <w:t xml:space="preserve">, covering </w:t>
      </w:r>
      <w:r w:rsidRPr="00722473">
        <w:rPr>
          <w:b/>
          <w:bCs/>
          <w:sz w:val="24"/>
          <w:szCs w:val="24"/>
        </w:rPr>
        <w:t>3 product categories</w:t>
      </w:r>
      <w:r w:rsidRPr="00722473">
        <w:rPr>
          <w:sz w:val="24"/>
          <w:szCs w:val="24"/>
        </w:rPr>
        <w:t xml:space="preserve"> — Feminine, Masculine and Children — and </w:t>
      </w:r>
      <w:r w:rsidRPr="00722473">
        <w:rPr>
          <w:b/>
          <w:bCs/>
          <w:sz w:val="24"/>
          <w:szCs w:val="24"/>
        </w:rPr>
        <w:t>21 sub-categories</w:t>
      </w:r>
      <w:r w:rsidRPr="00722473">
        <w:rPr>
          <w:sz w:val="24"/>
          <w:szCs w:val="24"/>
        </w:rPr>
        <w:t>.</w:t>
      </w:r>
    </w:p>
    <w:p w14:paraId="5C32BE49" w14:textId="77777777" w:rsidR="00722473" w:rsidRPr="00722473" w:rsidRDefault="00722473" w:rsidP="001A233E">
      <w:pPr>
        <w:pStyle w:val="ListParagraph"/>
        <w:numPr>
          <w:ilvl w:val="0"/>
          <w:numId w:val="16"/>
        </w:numPr>
        <w:spacing w:after="90"/>
        <w:jc w:val="both"/>
        <w:rPr>
          <w:sz w:val="24"/>
          <w:szCs w:val="24"/>
        </w:rPr>
      </w:pPr>
      <w:r w:rsidRPr="00722473">
        <w:rPr>
          <w:sz w:val="24"/>
          <w:szCs w:val="24"/>
        </w:rPr>
        <w:t>Important attributes include:</w:t>
      </w:r>
    </w:p>
    <w:p w14:paraId="21BAE664" w14:textId="77777777" w:rsidR="00722473" w:rsidRPr="00722473" w:rsidRDefault="00722473" w:rsidP="001A233E">
      <w:pPr>
        <w:pStyle w:val="ListParagraph"/>
        <w:numPr>
          <w:ilvl w:val="0"/>
          <w:numId w:val="17"/>
        </w:numPr>
        <w:spacing w:after="90"/>
        <w:jc w:val="both"/>
        <w:rPr>
          <w:sz w:val="24"/>
          <w:szCs w:val="24"/>
        </w:rPr>
      </w:pPr>
      <w:r w:rsidRPr="00722473">
        <w:rPr>
          <w:sz w:val="24"/>
          <w:szCs w:val="24"/>
        </w:rPr>
        <w:t>Product ID</w:t>
      </w:r>
    </w:p>
    <w:p w14:paraId="1A254513" w14:textId="77777777" w:rsidR="00722473" w:rsidRPr="00722473" w:rsidRDefault="00722473" w:rsidP="001A233E">
      <w:pPr>
        <w:pStyle w:val="ListParagraph"/>
        <w:numPr>
          <w:ilvl w:val="0"/>
          <w:numId w:val="17"/>
        </w:numPr>
        <w:spacing w:after="90"/>
        <w:jc w:val="both"/>
        <w:rPr>
          <w:sz w:val="24"/>
          <w:szCs w:val="24"/>
        </w:rPr>
      </w:pPr>
      <w:r w:rsidRPr="00722473">
        <w:rPr>
          <w:sz w:val="24"/>
          <w:szCs w:val="24"/>
        </w:rPr>
        <w:t>Category</w:t>
      </w:r>
    </w:p>
    <w:p w14:paraId="22D7ACF7" w14:textId="77777777" w:rsidR="00722473" w:rsidRPr="00722473" w:rsidRDefault="00722473" w:rsidP="001A233E">
      <w:pPr>
        <w:pStyle w:val="ListParagraph"/>
        <w:numPr>
          <w:ilvl w:val="0"/>
          <w:numId w:val="17"/>
        </w:numPr>
        <w:spacing w:after="90"/>
        <w:jc w:val="both"/>
        <w:rPr>
          <w:sz w:val="24"/>
          <w:szCs w:val="24"/>
        </w:rPr>
      </w:pPr>
      <w:r w:rsidRPr="00722473">
        <w:rPr>
          <w:sz w:val="24"/>
          <w:szCs w:val="24"/>
        </w:rPr>
        <w:t>Sub Category</w:t>
      </w:r>
    </w:p>
    <w:p w14:paraId="47134903" w14:textId="77777777" w:rsidR="00722473" w:rsidRPr="00722473" w:rsidRDefault="00722473" w:rsidP="001A233E">
      <w:pPr>
        <w:pStyle w:val="ListParagraph"/>
        <w:numPr>
          <w:ilvl w:val="0"/>
          <w:numId w:val="17"/>
        </w:numPr>
        <w:spacing w:after="90"/>
        <w:jc w:val="both"/>
        <w:rPr>
          <w:sz w:val="24"/>
          <w:szCs w:val="24"/>
        </w:rPr>
      </w:pPr>
      <w:r w:rsidRPr="00722473">
        <w:rPr>
          <w:sz w:val="24"/>
          <w:szCs w:val="24"/>
        </w:rPr>
        <w:t>Production Cost</w:t>
      </w:r>
    </w:p>
    <w:p w14:paraId="49E4C44B" w14:textId="77777777" w:rsidR="00722473" w:rsidRPr="00722473" w:rsidRDefault="00722473" w:rsidP="001A233E">
      <w:pPr>
        <w:pStyle w:val="ListParagraph"/>
        <w:numPr>
          <w:ilvl w:val="0"/>
          <w:numId w:val="18"/>
        </w:numPr>
        <w:spacing w:after="90"/>
        <w:jc w:val="both"/>
        <w:rPr>
          <w:sz w:val="24"/>
          <w:szCs w:val="24"/>
        </w:rPr>
      </w:pPr>
      <w:r w:rsidRPr="00722473">
        <w:rPr>
          <w:sz w:val="24"/>
          <w:szCs w:val="24"/>
        </w:rPr>
        <w:t>Production Cost is required as the cost base for calculating Product Cost and Profit.</w:t>
      </w:r>
    </w:p>
    <w:p w14:paraId="03E4E2A0" w14:textId="4FCD14C5" w:rsidR="00722473" w:rsidRPr="00722473" w:rsidRDefault="00722473" w:rsidP="0099349B">
      <w:pPr>
        <w:pStyle w:val="ListParagraph"/>
        <w:numPr>
          <w:ilvl w:val="0"/>
          <w:numId w:val="18"/>
        </w:numPr>
        <w:spacing w:after="90"/>
        <w:rPr>
          <w:sz w:val="24"/>
          <w:szCs w:val="24"/>
        </w:rPr>
      </w:pPr>
      <w:r w:rsidRPr="00722473">
        <w:rPr>
          <w:b/>
          <w:bCs/>
          <w:sz w:val="24"/>
          <w:szCs w:val="24"/>
        </w:rPr>
        <w:t>Role in the analysis:</w:t>
      </w:r>
      <w:r w:rsidRPr="00722473">
        <w:rPr>
          <w:sz w:val="24"/>
          <w:szCs w:val="24"/>
        </w:rPr>
        <w:br/>
        <w:t>The Products table provides product-category information for interactive filtering and product-level attributes required for profitability calculations.</w:t>
      </w:r>
    </w:p>
    <w:p w14:paraId="3D6A085C" w14:textId="77777777" w:rsidR="00722473" w:rsidRPr="004C42F4" w:rsidRDefault="00722473" w:rsidP="001A233E">
      <w:pPr>
        <w:pStyle w:val="ListParagraph"/>
        <w:numPr>
          <w:ilvl w:val="0"/>
          <w:numId w:val="2"/>
        </w:numPr>
        <w:spacing w:after="90"/>
        <w:jc w:val="both"/>
        <w:rPr>
          <w:b/>
          <w:bCs/>
          <w:sz w:val="24"/>
          <w:szCs w:val="24"/>
        </w:rPr>
      </w:pPr>
      <w:r w:rsidRPr="004C42F4">
        <w:rPr>
          <w:b/>
          <w:bCs/>
          <w:sz w:val="24"/>
          <w:szCs w:val="24"/>
        </w:rPr>
        <w:lastRenderedPageBreak/>
        <w:t>Transactions</w:t>
      </w:r>
    </w:p>
    <w:p w14:paraId="27CF9767" w14:textId="77777777" w:rsidR="00722473" w:rsidRPr="004C42F4" w:rsidRDefault="00722473" w:rsidP="001A233E">
      <w:pPr>
        <w:pStyle w:val="ListParagraph"/>
        <w:numPr>
          <w:ilvl w:val="0"/>
          <w:numId w:val="20"/>
        </w:numPr>
        <w:spacing w:after="90"/>
        <w:jc w:val="both"/>
        <w:rPr>
          <w:sz w:val="24"/>
          <w:szCs w:val="24"/>
        </w:rPr>
      </w:pPr>
      <w:r w:rsidRPr="004C42F4">
        <w:rPr>
          <w:sz w:val="24"/>
          <w:szCs w:val="24"/>
        </w:rPr>
        <w:t xml:space="preserve">The </w:t>
      </w:r>
      <w:r w:rsidRPr="004C42F4">
        <w:rPr>
          <w:b/>
          <w:bCs/>
          <w:sz w:val="24"/>
          <w:szCs w:val="24"/>
        </w:rPr>
        <w:t>Transactions</w:t>
      </w:r>
      <w:r w:rsidRPr="004C42F4">
        <w:rPr>
          <w:sz w:val="24"/>
          <w:szCs w:val="24"/>
        </w:rPr>
        <w:t xml:space="preserve"> table contains transaction-level records covering the period </w:t>
      </w:r>
      <w:r w:rsidRPr="004C42F4">
        <w:rPr>
          <w:b/>
          <w:bCs/>
          <w:sz w:val="24"/>
          <w:szCs w:val="24"/>
        </w:rPr>
        <w:t>2023–2025</w:t>
      </w:r>
      <w:r w:rsidRPr="004C42F4">
        <w:rPr>
          <w:sz w:val="24"/>
          <w:szCs w:val="24"/>
        </w:rPr>
        <w:t>. It provides the primary information required to analyse store performance over time.</w:t>
      </w:r>
    </w:p>
    <w:p w14:paraId="61F0060F" w14:textId="77777777" w:rsidR="00722473" w:rsidRPr="004C42F4" w:rsidRDefault="00722473" w:rsidP="001A233E">
      <w:pPr>
        <w:pStyle w:val="ListParagraph"/>
        <w:numPr>
          <w:ilvl w:val="0"/>
          <w:numId w:val="20"/>
        </w:numPr>
        <w:spacing w:after="90"/>
        <w:jc w:val="both"/>
        <w:rPr>
          <w:sz w:val="24"/>
          <w:szCs w:val="24"/>
        </w:rPr>
      </w:pPr>
      <w:r w:rsidRPr="004C42F4">
        <w:rPr>
          <w:sz w:val="24"/>
          <w:szCs w:val="24"/>
        </w:rPr>
        <w:t>Important attributes include:</w:t>
      </w:r>
    </w:p>
    <w:p w14:paraId="50255DC4" w14:textId="77777777" w:rsidR="00722473" w:rsidRPr="004C42F4" w:rsidRDefault="00722473" w:rsidP="001A233E">
      <w:pPr>
        <w:pStyle w:val="ListParagraph"/>
        <w:numPr>
          <w:ilvl w:val="0"/>
          <w:numId w:val="21"/>
        </w:numPr>
        <w:spacing w:after="90"/>
        <w:jc w:val="both"/>
        <w:rPr>
          <w:sz w:val="24"/>
          <w:szCs w:val="24"/>
        </w:rPr>
      </w:pPr>
      <w:r w:rsidRPr="004C42F4">
        <w:rPr>
          <w:sz w:val="24"/>
          <w:szCs w:val="24"/>
        </w:rPr>
        <w:t>Invoice ID</w:t>
      </w:r>
    </w:p>
    <w:p w14:paraId="448B0CC2" w14:textId="77777777" w:rsidR="00722473" w:rsidRPr="004C42F4" w:rsidRDefault="00722473" w:rsidP="001A233E">
      <w:pPr>
        <w:pStyle w:val="ListParagraph"/>
        <w:numPr>
          <w:ilvl w:val="0"/>
          <w:numId w:val="21"/>
        </w:numPr>
        <w:spacing w:after="90"/>
        <w:jc w:val="both"/>
        <w:rPr>
          <w:sz w:val="24"/>
          <w:szCs w:val="24"/>
        </w:rPr>
      </w:pPr>
      <w:r w:rsidRPr="004C42F4">
        <w:rPr>
          <w:sz w:val="24"/>
          <w:szCs w:val="24"/>
        </w:rPr>
        <w:t>Product ID</w:t>
      </w:r>
    </w:p>
    <w:p w14:paraId="25753F2D" w14:textId="77777777" w:rsidR="00722473" w:rsidRPr="004C42F4" w:rsidRDefault="00722473" w:rsidP="001A233E">
      <w:pPr>
        <w:pStyle w:val="ListParagraph"/>
        <w:numPr>
          <w:ilvl w:val="0"/>
          <w:numId w:val="21"/>
        </w:numPr>
        <w:spacing w:after="90"/>
        <w:jc w:val="both"/>
        <w:rPr>
          <w:sz w:val="24"/>
          <w:szCs w:val="24"/>
        </w:rPr>
      </w:pPr>
      <w:r w:rsidRPr="004C42F4">
        <w:rPr>
          <w:sz w:val="24"/>
          <w:szCs w:val="24"/>
        </w:rPr>
        <w:t>Store ID</w:t>
      </w:r>
    </w:p>
    <w:p w14:paraId="1E056CE1" w14:textId="77777777" w:rsidR="00722473" w:rsidRPr="004C42F4" w:rsidRDefault="00722473" w:rsidP="001A233E">
      <w:pPr>
        <w:pStyle w:val="ListParagraph"/>
        <w:numPr>
          <w:ilvl w:val="0"/>
          <w:numId w:val="21"/>
        </w:numPr>
        <w:spacing w:after="90"/>
        <w:jc w:val="both"/>
        <w:rPr>
          <w:sz w:val="24"/>
          <w:szCs w:val="24"/>
        </w:rPr>
      </w:pPr>
      <w:r w:rsidRPr="004C42F4">
        <w:rPr>
          <w:sz w:val="24"/>
          <w:szCs w:val="24"/>
        </w:rPr>
        <w:t>Date</w:t>
      </w:r>
    </w:p>
    <w:p w14:paraId="512EAACF" w14:textId="77777777" w:rsidR="00722473" w:rsidRPr="004C42F4" w:rsidRDefault="00722473" w:rsidP="001A233E">
      <w:pPr>
        <w:pStyle w:val="ListParagraph"/>
        <w:numPr>
          <w:ilvl w:val="0"/>
          <w:numId w:val="21"/>
        </w:numPr>
        <w:spacing w:after="90"/>
        <w:jc w:val="both"/>
        <w:rPr>
          <w:sz w:val="24"/>
          <w:szCs w:val="24"/>
        </w:rPr>
      </w:pPr>
      <w:r w:rsidRPr="004C42F4">
        <w:rPr>
          <w:sz w:val="24"/>
          <w:szCs w:val="24"/>
        </w:rPr>
        <w:t>Unit Price</w:t>
      </w:r>
    </w:p>
    <w:p w14:paraId="065BB473" w14:textId="77777777" w:rsidR="00722473" w:rsidRPr="004C42F4" w:rsidRDefault="00722473" w:rsidP="001A233E">
      <w:pPr>
        <w:pStyle w:val="ListParagraph"/>
        <w:numPr>
          <w:ilvl w:val="0"/>
          <w:numId w:val="21"/>
        </w:numPr>
        <w:spacing w:after="90"/>
        <w:jc w:val="both"/>
        <w:rPr>
          <w:sz w:val="24"/>
          <w:szCs w:val="24"/>
        </w:rPr>
      </w:pPr>
      <w:r w:rsidRPr="004C42F4">
        <w:rPr>
          <w:sz w:val="24"/>
          <w:szCs w:val="24"/>
        </w:rPr>
        <w:t>Quantity</w:t>
      </w:r>
    </w:p>
    <w:p w14:paraId="07264CD0" w14:textId="77777777" w:rsidR="00722473" w:rsidRPr="004C42F4" w:rsidRDefault="00722473" w:rsidP="001A233E">
      <w:pPr>
        <w:pStyle w:val="ListParagraph"/>
        <w:numPr>
          <w:ilvl w:val="0"/>
          <w:numId w:val="21"/>
        </w:numPr>
        <w:spacing w:after="90"/>
        <w:jc w:val="both"/>
        <w:rPr>
          <w:sz w:val="24"/>
          <w:szCs w:val="24"/>
        </w:rPr>
      </w:pPr>
      <w:r w:rsidRPr="004C42F4">
        <w:rPr>
          <w:sz w:val="24"/>
          <w:szCs w:val="24"/>
        </w:rPr>
        <w:t>Discount</w:t>
      </w:r>
    </w:p>
    <w:p w14:paraId="635D8168" w14:textId="77777777" w:rsidR="00722473" w:rsidRPr="004C42F4" w:rsidRDefault="00722473" w:rsidP="001A233E">
      <w:pPr>
        <w:pStyle w:val="ListParagraph"/>
        <w:numPr>
          <w:ilvl w:val="0"/>
          <w:numId w:val="21"/>
        </w:numPr>
        <w:spacing w:after="90"/>
        <w:jc w:val="both"/>
        <w:rPr>
          <w:sz w:val="24"/>
          <w:szCs w:val="24"/>
        </w:rPr>
      </w:pPr>
      <w:r w:rsidRPr="004C42F4">
        <w:rPr>
          <w:sz w:val="24"/>
          <w:szCs w:val="24"/>
        </w:rPr>
        <w:t>Line Total</w:t>
      </w:r>
    </w:p>
    <w:p w14:paraId="153A5551" w14:textId="77777777" w:rsidR="00722473" w:rsidRPr="004C42F4" w:rsidRDefault="00722473" w:rsidP="001A233E">
      <w:pPr>
        <w:pStyle w:val="ListParagraph"/>
        <w:numPr>
          <w:ilvl w:val="0"/>
          <w:numId w:val="21"/>
        </w:numPr>
        <w:spacing w:after="90"/>
        <w:jc w:val="both"/>
        <w:rPr>
          <w:sz w:val="24"/>
          <w:szCs w:val="24"/>
        </w:rPr>
      </w:pPr>
      <w:r w:rsidRPr="004C42F4">
        <w:rPr>
          <w:sz w:val="24"/>
          <w:szCs w:val="24"/>
        </w:rPr>
        <w:t>Transaction Type</w:t>
      </w:r>
    </w:p>
    <w:p w14:paraId="79E7B26E" w14:textId="77777777" w:rsidR="00722473" w:rsidRPr="004C42F4" w:rsidRDefault="00722473" w:rsidP="001A233E">
      <w:pPr>
        <w:pStyle w:val="ListParagraph"/>
        <w:numPr>
          <w:ilvl w:val="0"/>
          <w:numId w:val="22"/>
        </w:numPr>
        <w:spacing w:after="90"/>
        <w:jc w:val="both"/>
        <w:rPr>
          <w:sz w:val="24"/>
          <w:szCs w:val="24"/>
        </w:rPr>
      </w:pPr>
      <w:r w:rsidRPr="004C42F4">
        <w:rPr>
          <w:sz w:val="24"/>
          <w:szCs w:val="24"/>
        </w:rPr>
        <w:t xml:space="preserve">The </w:t>
      </w:r>
      <w:r w:rsidRPr="004C42F4">
        <w:rPr>
          <w:b/>
          <w:bCs/>
          <w:sz w:val="24"/>
          <w:szCs w:val="24"/>
        </w:rPr>
        <w:t>Transaction Type</w:t>
      </w:r>
      <w:r w:rsidRPr="004C42F4">
        <w:rPr>
          <w:sz w:val="24"/>
          <w:szCs w:val="24"/>
        </w:rPr>
        <w:t xml:space="preserve"> field is particularly important because the dataset contains both sales and returns. This allows Net Revenue and Adjusted Product Cost to account for returned transactions.</w:t>
      </w:r>
    </w:p>
    <w:p w14:paraId="48B51408" w14:textId="77777777" w:rsidR="00722473" w:rsidRPr="004C42F4" w:rsidRDefault="00722473" w:rsidP="0099349B">
      <w:pPr>
        <w:pStyle w:val="ListParagraph"/>
        <w:numPr>
          <w:ilvl w:val="0"/>
          <w:numId w:val="22"/>
        </w:numPr>
        <w:spacing w:after="90"/>
        <w:rPr>
          <w:sz w:val="24"/>
          <w:szCs w:val="24"/>
        </w:rPr>
      </w:pPr>
      <w:r w:rsidRPr="004C42F4">
        <w:rPr>
          <w:b/>
          <w:bCs/>
          <w:sz w:val="24"/>
          <w:szCs w:val="24"/>
        </w:rPr>
        <w:t>Role in the analysis:</w:t>
      </w:r>
      <w:r w:rsidRPr="004C42F4">
        <w:rPr>
          <w:sz w:val="24"/>
          <w:szCs w:val="24"/>
        </w:rPr>
        <w:br/>
        <w:t>The Transactions table acts as the primary fact table for calculating and analysing Net Revenue, Product Cost, Profit and Profit Margin across stores, countries, product categories and time periods.</w:t>
      </w:r>
    </w:p>
    <w:p w14:paraId="2EB63ABC" w14:textId="77777777" w:rsidR="0084269F" w:rsidRDefault="00000000" w:rsidP="001A233E">
      <w:pPr>
        <w:pStyle w:val="Heading2"/>
        <w:jc w:val="both"/>
      </w:pPr>
      <w:r>
        <w:t>Tables Removed</w:t>
      </w:r>
    </w:p>
    <w:p w14:paraId="4536C17D" w14:textId="77777777" w:rsidR="004C42F4" w:rsidRDefault="004C42F4" w:rsidP="001A233E">
      <w:pPr>
        <w:pStyle w:val="isselectedend"/>
        <w:jc w:val="both"/>
      </w:pPr>
      <w:r>
        <w:t>The following three source tables were not required for the current project scope:</w:t>
      </w:r>
    </w:p>
    <w:p w14:paraId="60A9B88B" w14:textId="77777777" w:rsidR="004C42F4" w:rsidRPr="004C42F4" w:rsidRDefault="004C42F4" w:rsidP="001A233E">
      <w:pPr>
        <w:pStyle w:val="Heading3"/>
        <w:numPr>
          <w:ilvl w:val="0"/>
          <w:numId w:val="2"/>
        </w:numPr>
        <w:jc w:val="both"/>
        <w:rPr>
          <w:b/>
          <w:bCs/>
          <w:color w:val="auto"/>
        </w:rPr>
      </w:pPr>
      <w:r w:rsidRPr="004C42F4">
        <w:rPr>
          <w:b/>
          <w:bCs/>
          <w:color w:val="auto"/>
        </w:rPr>
        <w:t>Customers</w:t>
      </w:r>
    </w:p>
    <w:p w14:paraId="6A19880E" w14:textId="77777777" w:rsidR="004C42F4" w:rsidRPr="004C42F4" w:rsidRDefault="004C42F4" w:rsidP="001A233E">
      <w:pPr>
        <w:pStyle w:val="isselectedend"/>
        <w:spacing w:before="0" w:beforeAutospacing="0" w:after="0" w:afterAutospacing="0"/>
        <w:ind w:left="460"/>
        <w:jc w:val="both"/>
      </w:pPr>
      <w:r w:rsidRPr="004C42F4">
        <w:t>Contains customer-level demographic and contact information. It was excluded because customer-level analysis and customer catchment analysis are outside the current dashboard scope.</w:t>
      </w:r>
    </w:p>
    <w:p w14:paraId="70857FF0" w14:textId="77777777" w:rsidR="004C42F4" w:rsidRPr="004C42F4" w:rsidRDefault="004C42F4" w:rsidP="001A233E">
      <w:pPr>
        <w:pStyle w:val="Heading3"/>
        <w:numPr>
          <w:ilvl w:val="0"/>
          <w:numId w:val="2"/>
        </w:numPr>
        <w:jc w:val="both"/>
        <w:rPr>
          <w:b/>
          <w:bCs/>
          <w:color w:val="auto"/>
        </w:rPr>
      </w:pPr>
      <w:r w:rsidRPr="004C42F4">
        <w:rPr>
          <w:b/>
          <w:bCs/>
          <w:color w:val="auto"/>
        </w:rPr>
        <w:t>Employees</w:t>
      </w:r>
    </w:p>
    <w:p w14:paraId="4C8A07E2" w14:textId="77777777" w:rsidR="004C42F4" w:rsidRPr="004C42F4" w:rsidRDefault="004C42F4" w:rsidP="001A233E">
      <w:pPr>
        <w:pStyle w:val="isselectedend"/>
        <w:spacing w:before="0" w:beforeAutospacing="0" w:after="0" w:afterAutospacing="0"/>
        <w:ind w:left="460"/>
        <w:jc w:val="both"/>
      </w:pPr>
      <w:r w:rsidRPr="004C42F4">
        <w:t>Contains employee and store-assignment information. It was excluded because employee-level performance is not required for the current store-location analysis.</w:t>
      </w:r>
    </w:p>
    <w:p w14:paraId="665D3FF1" w14:textId="77777777" w:rsidR="004C42F4" w:rsidRPr="004C42F4" w:rsidRDefault="004C42F4" w:rsidP="001A233E">
      <w:pPr>
        <w:pStyle w:val="Heading3"/>
        <w:numPr>
          <w:ilvl w:val="0"/>
          <w:numId w:val="2"/>
        </w:numPr>
        <w:jc w:val="both"/>
        <w:rPr>
          <w:b/>
          <w:bCs/>
          <w:color w:val="auto"/>
        </w:rPr>
      </w:pPr>
      <w:r w:rsidRPr="004C42F4">
        <w:rPr>
          <w:b/>
          <w:bCs/>
          <w:color w:val="auto"/>
        </w:rPr>
        <w:t>Discounts</w:t>
      </w:r>
    </w:p>
    <w:p w14:paraId="226AEE66" w14:textId="77777777" w:rsidR="004C42F4" w:rsidRDefault="004C42F4" w:rsidP="001A233E">
      <w:pPr>
        <w:pStyle w:val="isselectedend"/>
        <w:spacing w:before="0" w:beforeAutospacing="0" w:after="0" w:afterAutospacing="0"/>
        <w:ind w:left="460"/>
        <w:jc w:val="both"/>
      </w:pPr>
      <w:r>
        <w:t>Contains discount-period and category-related information. It was excluded because the current dashboard does not require separate discount-period analysis.</w:t>
      </w:r>
    </w:p>
    <w:p w14:paraId="7B487D77" w14:textId="77777777" w:rsidR="004C42F4" w:rsidRDefault="004C42F4" w:rsidP="001A233E">
      <w:pPr>
        <w:pStyle w:val="NormalWeb"/>
        <w:jc w:val="both"/>
      </w:pPr>
      <w:r>
        <w:t>These tables were therefore excluded from the final analytical workflow during the data-cleaning stage.</w:t>
      </w:r>
    </w:p>
    <w:p w14:paraId="0927E665" w14:textId="77777777" w:rsidR="0084269F" w:rsidRDefault="00000000" w:rsidP="001A233E">
      <w:pPr>
        <w:pStyle w:val="Heading1"/>
        <w:pBdr>
          <w:bottom w:val="single" w:sz="6" w:space="4" w:color="2E74B5"/>
        </w:pBdr>
        <w:jc w:val="both"/>
      </w:pPr>
      <w:r>
        <w:t>7. Data Cleaning &amp; Transformation</w:t>
      </w:r>
    </w:p>
    <w:p w14:paraId="0A9995F3" w14:textId="77777777" w:rsidR="00B70B22" w:rsidRPr="00B70B22" w:rsidRDefault="00B70B22" w:rsidP="001A233E">
      <w:pPr>
        <w:spacing w:after="160" w:line="276" w:lineRule="auto"/>
        <w:jc w:val="both"/>
        <w:rPr>
          <w:sz w:val="24"/>
          <w:szCs w:val="24"/>
        </w:rPr>
      </w:pPr>
      <w:r w:rsidRPr="00B70B22">
        <w:rPr>
          <w:sz w:val="24"/>
          <w:szCs w:val="24"/>
        </w:rPr>
        <w:t xml:space="preserve">Data cleaning and transformation were performed in </w:t>
      </w:r>
      <w:r w:rsidRPr="00B70B22">
        <w:rPr>
          <w:b/>
          <w:bCs/>
          <w:sz w:val="24"/>
          <w:szCs w:val="24"/>
        </w:rPr>
        <w:t>Microsoft Excel using Power Query</w:t>
      </w:r>
      <w:r w:rsidRPr="00B70B22">
        <w:rPr>
          <w:sz w:val="24"/>
          <w:szCs w:val="24"/>
        </w:rPr>
        <w:t xml:space="preserve"> to prepare the raw source data for analysis and Tableau visualisation. The process focused on retaining project-relevant </w:t>
      </w:r>
      <w:r w:rsidRPr="00B70B22">
        <w:rPr>
          <w:sz w:val="24"/>
          <w:szCs w:val="24"/>
        </w:rPr>
        <w:lastRenderedPageBreak/>
        <w:t>information, removing unnecessary fields, combining the required product and transaction attributes, and creating the financial measures required for the dashboard.</w:t>
      </w:r>
    </w:p>
    <w:p w14:paraId="411A36E3" w14:textId="25E5A092" w:rsidR="00B70B22" w:rsidRPr="00B70B22" w:rsidRDefault="00B70B22" w:rsidP="001A233E">
      <w:pPr>
        <w:spacing w:after="160" w:line="276" w:lineRule="auto"/>
        <w:jc w:val="both"/>
        <w:rPr>
          <w:sz w:val="24"/>
          <w:szCs w:val="24"/>
        </w:rPr>
      </w:pPr>
      <w:r w:rsidRPr="00B70B22">
        <w:rPr>
          <w:sz w:val="24"/>
          <w:szCs w:val="24"/>
        </w:rPr>
        <w:t>The following steps were performed:</w:t>
      </w:r>
    </w:p>
    <w:p w14:paraId="25B8715E" w14:textId="0A9F9A2D" w:rsidR="00B70B22" w:rsidRPr="00B70B22" w:rsidRDefault="00B70B22" w:rsidP="001A233E">
      <w:pPr>
        <w:pStyle w:val="Heading2"/>
        <w:jc w:val="both"/>
      </w:pPr>
      <w:r w:rsidRPr="00B70B22">
        <w:t>1. Import Source Data</w:t>
      </w:r>
      <w:r w:rsidR="00B5403A">
        <w:rPr>
          <w:b w:val="0"/>
          <w:bCs w:val="0"/>
        </w:rPr>
        <w:t xml:space="preserve"> </w:t>
      </w:r>
    </w:p>
    <w:p w14:paraId="2FE1E0E4" w14:textId="77777777" w:rsidR="00B70B22" w:rsidRPr="00B70B22" w:rsidRDefault="00B70B22" w:rsidP="001A233E">
      <w:pPr>
        <w:spacing w:after="240" w:line="276" w:lineRule="auto"/>
        <w:jc w:val="both"/>
        <w:rPr>
          <w:sz w:val="24"/>
          <w:szCs w:val="24"/>
        </w:rPr>
      </w:pPr>
      <w:r w:rsidRPr="00B70B22">
        <w:rPr>
          <w:sz w:val="24"/>
          <w:szCs w:val="24"/>
        </w:rPr>
        <w:t>All six CSV files were imported into Microsoft Excel using Power Query. Each source file was loaded as a separate query representing its respective table.</w:t>
      </w:r>
    </w:p>
    <w:p w14:paraId="077D5815" w14:textId="27EA77C2" w:rsidR="00B70B22" w:rsidRPr="00B70B22" w:rsidRDefault="00B70B22" w:rsidP="001A233E">
      <w:pPr>
        <w:pStyle w:val="Heading2"/>
        <w:jc w:val="both"/>
      </w:pPr>
      <w:r w:rsidRPr="00B70B22">
        <w:t>2. Exclude Irrelevant Tables</w:t>
      </w:r>
      <w:r w:rsidR="00B5403A">
        <w:rPr>
          <w:b w:val="0"/>
          <w:bCs w:val="0"/>
        </w:rPr>
        <w:t xml:space="preserve"> </w:t>
      </w:r>
    </w:p>
    <w:p w14:paraId="6EA8DB84" w14:textId="77777777" w:rsidR="00B70B22" w:rsidRPr="00B70B22" w:rsidRDefault="00B70B22" w:rsidP="001A233E">
      <w:pPr>
        <w:spacing w:line="276" w:lineRule="auto"/>
        <w:jc w:val="both"/>
        <w:rPr>
          <w:sz w:val="24"/>
          <w:szCs w:val="24"/>
        </w:rPr>
      </w:pPr>
      <w:r w:rsidRPr="00B70B22">
        <w:rPr>
          <w:sz w:val="24"/>
          <w:szCs w:val="24"/>
        </w:rPr>
        <w:t xml:space="preserve">The </w:t>
      </w:r>
      <w:r w:rsidRPr="00B70B22">
        <w:rPr>
          <w:b/>
          <w:bCs/>
          <w:sz w:val="24"/>
          <w:szCs w:val="24"/>
        </w:rPr>
        <w:t>Customers, Employees and Discounts</w:t>
      </w:r>
      <w:r w:rsidRPr="00B70B22">
        <w:rPr>
          <w:sz w:val="24"/>
          <w:szCs w:val="24"/>
        </w:rPr>
        <w:t xml:space="preserve"> tables were excluded from the final analytical workflow because their attributes were outside the scope of the current store-location performance analysis.</w:t>
      </w:r>
    </w:p>
    <w:p w14:paraId="5EFA5881" w14:textId="77777777" w:rsidR="00B70B22" w:rsidRPr="00B70B22" w:rsidRDefault="00B70B22" w:rsidP="001A233E">
      <w:pPr>
        <w:spacing w:after="160" w:line="276" w:lineRule="auto"/>
        <w:jc w:val="both"/>
        <w:rPr>
          <w:sz w:val="24"/>
          <w:szCs w:val="24"/>
        </w:rPr>
      </w:pPr>
      <w:r w:rsidRPr="00B70B22">
        <w:rPr>
          <w:sz w:val="24"/>
          <w:szCs w:val="24"/>
        </w:rPr>
        <w:t xml:space="preserve">The </w:t>
      </w:r>
      <w:r w:rsidRPr="00B70B22">
        <w:rPr>
          <w:b/>
          <w:bCs/>
          <w:sz w:val="24"/>
          <w:szCs w:val="24"/>
        </w:rPr>
        <w:t>Stores, Products and Transactions</w:t>
      </w:r>
      <w:r w:rsidRPr="00B70B22">
        <w:rPr>
          <w:sz w:val="24"/>
          <w:szCs w:val="24"/>
        </w:rPr>
        <w:t xml:space="preserve"> tables were retained for further processing.</w:t>
      </w:r>
    </w:p>
    <w:p w14:paraId="452228F3" w14:textId="019EE6DE" w:rsidR="00B70B22" w:rsidRPr="00B70B22" w:rsidRDefault="00B70B22" w:rsidP="001A233E">
      <w:pPr>
        <w:pStyle w:val="Heading2"/>
        <w:jc w:val="both"/>
      </w:pPr>
      <w:r w:rsidRPr="00B70B22">
        <w:t>3. Remove Unnecessary Transaction Fields</w:t>
      </w:r>
      <w:r w:rsidR="00B5403A">
        <w:rPr>
          <w:b w:val="0"/>
          <w:bCs w:val="0"/>
        </w:rPr>
        <w:t xml:space="preserve"> </w:t>
      </w:r>
    </w:p>
    <w:p w14:paraId="4A89D52F" w14:textId="77777777" w:rsidR="00B70B22" w:rsidRPr="00B70B22" w:rsidRDefault="00B70B22" w:rsidP="001A233E">
      <w:pPr>
        <w:spacing w:after="160" w:line="276" w:lineRule="auto"/>
        <w:jc w:val="both"/>
        <w:rPr>
          <w:sz w:val="24"/>
          <w:szCs w:val="24"/>
        </w:rPr>
      </w:pPr>
      <w:r w:rsidRPr="00B70B22">
        <w:rPr>
          <w:sz w:val="24"/>
          <w:szCs w:val="24"/>
        </w:rPr>
        <w:t>The following fields were removed from the Transactions table because they were not required for the defined dashboard analysis:</w:t>
      </w:r>
    </w:p>
    <w:p w14:paraId="24C43CED" w14:textId="77777777" w:rsidR="00B70B22" w:rsidRPr="00B70B22" w:rsidRDefault="00B70B22" w:rsidP="001A233E">
      <w:pPr>
        <w:numPr>
          <w:ilvl w:val="0"/>
          <w:numId w:val="23"/>
        </w:numPr>
        <w:spacing w:line="276" w:lineRule="auto"/>
        <w:jc w:val="both"/>
        <w:rPr>
          <w:sz w:val="24"/>
          <w:szCs w:val="24"/>
        </w:rPr>
      </w:pPr>
      <w:r w:rsidRPr="00B70B22">
        <w:rPr>
          <w:sz w:val="24"/>
          <w:szCs w:val="24"/>
        </w:rPr>
        <w:t>Customer ID</w:t>
      </w:r>
    </w:p>
    <w:p w14:paraId="17620334" w14:textId="77777777" w:rsidR="00B70B22" w:rsidRPr="00B70B22" w:rsidRDefault="00B70B22" w:rsidP="001A233E">
      <w:pPr>
        <w:numPr>
          <w:ilvl w:val="0"/>
          <w:numId w:val="23"/>
        </w:numPr>
        <w:spacing w:line="276" w:lineRule="auto"/>
        <w:jc w:val="both"/>
        <w:rPr>
          <w:sz w:val="24"/>
          <w:szCs w:val="24"/>
        </w:rPr>
      </w:pPr>
      <w:r w:rsidRPr="00B70B22">
        <w:rPr>
          <w:sz w:val="24"/>
          <w:szCs w:val="24"/>
        </w:rPr>
        <w:t>Size</w:t>
      </w:r>
    </w:p>
    <w:p w14:paraId="262190B9" w14:textId="77777777" w:rsidR="00B70B22" w:rsidRPr="00B70B22" w:rsidRDefault="00B70B22" w:rsidP="001A233E">
      <w:pPr>
        <w:numPr>
          <w:ilvl w:val="0"/>
          <w:numId w:val="23"/>
        </w:numPr>
        <w:spacing w:line="276" w:lineRule="auto"/>
        <w:jc w:val="both"/>
        <w:rPr>
          <w:sz w:val="24"/>
          <w:szCs w:val="24"/>
        </w:rPr>
      </w:pPr>
      <w:r w:rsidRPr="00B70B22">
        <w:rPr>
          <w:sz w:val="24"/>
          <w:szCs w:val="24"/>
        </w:rPr>
        <w:t>Color</w:t>
      </w:r>
    </w:p>
    <w:p w14:paraId="70B9D0D6" w14:textId="77777777" w:rsidR="00B70B22" w:rsidRPr="00B70B22" w:rsidRDefault="00B70B22" w:rsidP="001A233E">
      <w:pPr>
        <w:numPr>
          <w:ilvl w:val="0"/>
          <w:numId w:val="23"/>
        </w:numPr>
        <w:spacing w:line="276" w:lineRule="auto"/>
        <w:jc w:val="both"/>
        <w:rPr>
          <w:sz w:val="24"/>
          <w:szCs w:val="24"/>
        </w:rPr>
      </w:pPr>
      <w:r w:rsidRPr="00B70B22">
        <w:rPr>
          <w:sz w:val="24"/>
          <w:szCs w:val="24"/>
        </w:rPr>
        <w:t>Employee ID</w:t>
      </w:r>
    </w:p>
    <w:p w14:paraId="238D9476" w14:textId="77777777" w:rsidR="00B70B22" w:rsidRPr="00B70B22" w:rsidRDefault="00B70B22" w:rsidP="001A233E">
      <w:pPr>
        <w:numPr>
          <w:ilvl w:val="0"/>
          <w:numId w:val="23"/>
        </w:numPr>
        <w:spacing w:line="276" w:lineRule="auto"/>
        <w:jc w:val="both"/>
        <w:rPr>
          <w:sz w:val="24"/>
          <w:szCs w:val="24"/>
        </w:rPr>
      </w:pPr>
      <w:r w:rsidRPr="00B70B22">
        <w:rPr>
          <w:sz w:val="24"/>
          <w:szCs w:val="24"/>
        </w:rPr>
        <w:t>Currency</w:t>
      </w:r>
    </w:p>
    <w:p w14:paraId="098529F1" w14:textId="77777777" w:rsidR="00B70B22" w:rsidRPr="00B70B22" w:rsidRDefault="00B70B22" w:rsidP="001A233E">
      <w:pPr>
        <w:numPr>
          <w:ilvl w:val="0"/>
          <w:numId w:val="23"/>
        </w:numPr>
        <w:spacing w:line="276" w:lineRule="auto"/>
        <w:jc w:val="both"/>
        <w:rPr>
          <w:sz w:val="24"/>
          <w:szCs w:val="24"/>
        </w:rPr>
      </w:pPr>
      <w:r w:rsidRPr="00B70B22">
        <w:rPr>
          <w:sz w:val="24"/>
          <w:szCs w:val="24"/>
        </w:rPr>
        <w:t>Currency Symbol</w:t>
      </w:r>
    </w:p>
    <w:p w14:paraId="54A6C96F" w14:textId="77777777" w:rsidR="00B70B22" w:rsidRPr="00B70B22" w:rsidRDefault="00B70B22" w:rsidP="001A233E">
      <w:pPr>
        <w:numPr>
          <w:ilvl w:val="0"/>
          <w:numId w:val="23"/>
        </w:numPr>
        <w:spacing w:line="276" w:lineRule="auto"/>
        <w:jc w:val="both"/>
        <w:rPr>
          <w:sz w:val="24"/>
          <w:szCs w:val="24"/>
        </w:rPr>
      </w:pPr>
      <w:r w:rsidRPr="00B70B22">
        <w:rPr>
          <w:sz w:val="24"/>
          <w:szCs w:val="24"/>
        </w:rPr>
        <w:t>SKU</w:t>
      </w:r>
    </w:p>
    <w:p w14:paraId="1D8A7AB9" w14:textId="77777777" w:rsidR="00B70B22" w:rsidRPr="00B70B22" w:rsidRDefault="00B70B22" w:rsidP="001A233E">
      <w:pPr>
        <w:numPr>
          <w:ilvl w:val="0"/>
          <w:numId w:val="23"/>
        </w:numPr>
        <w:spacing w:line="276" w:lineRule="auto"/>
        <w:jc w:val="both"/>
        <w:rPr>
          <w:sz w:val="24"/>
          <w:szCs w:val="24"/>
        </w:rPr>
      </w:pPr>
      <w:r w:rsidRPr="00B70B22">
        <w:rPr>
          <w:sz w:val="24"/>
          <w:szCs w:val="24"/>
        </w:rPr>
        <w:t>Payment Mode</w:t>
      </w:r>
    </w:p>
    <w:p w14:paraId="6492C50D" w14:textId="77777777" w:rsidR="00B70B22" w:rsidRPr="00B70B22" w:rsidRDefault="00B70B22" w:rsidP="001A233E">
      <w:pPr>
        <w:numPr>
          <w:ilvl w:val="0"/>
          <w:numId w:val="23"/>
        </w:numPr>
        <w:spacing w:line="276" w:lineRule="auto"/>
        <w:jc w:val="both"/>
        <w:rPr>
          <w:sz w:val="24"/>
          <w:szCs w:val="24"/>
        </w:rPr>
      </w:pPr>
      <w:r w:rsidRPr="00B70B22">
        <w:rPr>
          <w:sz w:val="24"/>
          <w:szCs w:val="24"/>
        </w:rPr>
        <w:t>Invoice Total</w:t>
      </w:r>
    </w:p>
    <w:p w14:paraId="6D9E6640" w14:textId="77777777" w:rsidR="00B70B22" w:rsidRPr="00B70B22" w:rsidRDefault="00B70B22" w:rsidP="001A233E">
      <w:pPr>
        <w:spacing w:after="160" w:line="276" w:lineRule="auto"/>
        <w:jc w:val="both"/>
        <w:rPr>
          <w:sz w:val="24"/>
          <w:szCs w:val="24"/>
        </w:rPr>
      </w:pPr>
      <w:r w:rsidRPr="00B70B22">
        <w:rPr>
          <w:sz w:val="24"/>
          <w:szCs w:val="24"/>
        </w:rPr>
        <w:t>The retained transaction fields were sufficient for store, product, time, revenue and profitability analysis.</w:t>
      </w:r>
    </w:p>
    <w:p w14:paraId="70C59FFB" w14:textId="480B7FD4" w:rsidR="00B70B22" w:rsidRPr="00B70B22" w:rsidRDefault="00B70B22" w:rsidP="001A233E">
      <w:pPr>
        <w:pStyle w:val="Heading2"/>
        <w:jc w:val="both"/>
      </w:pPr>
      <w:r w:rsidRPr="00B70B22">
        <w:t>4. Remove Unnecessary Product Fields</w:t>
      </w:r>
      <w:r w:rsidR="00B5403A">
        <w:rPr>
          <w:b w:val="0"/>
          <w:bCs w:val="0"/>
        </w:rPr>
        <w:t xml:space="preserve"> </w:t>
      </w:r>
    </w:p>
    <w:p w14:paraId="68974E67" w14:textId="77777777" w:rsidR="00B70B22" w:rsidRPr="00B70B22" w:rsidRDefault="00B70B22" w:rsidP="001A233E">
      <w:pPr>
        <w:spacing w:line="276" w:lineRule="auto"/>
        <w:jc w:val="both"/>
        <w:rPr>
          <w:sz w:val="24"/>
          <w:szCs w:val="24"/>
        </w:rPr>
      </w:pPr>
      <w:r w:rsidRPr="00B70B22">
        <w:rPr>
          <w:sz w:val="24"/>
          <w:szCs w:val="24"/>
        </w:rPr>
        <w:t>The following fields were removed from the Products table because they were not required for the current analysis:</w:t>
      </w:r>
    </w:p>
    <w:p w14:paraId="0FA7A6C1" w14:textId="77777777" w:rsidR="00B70B22" w:rsidRPr="00B70B22" w:rsidRDefault="00B70B22" w:rsidP="001A233E">
      <w:pPr>
        <w:numPr>
          <w:ilvl w:val="0"/>
          <w:numId w:val="24"/>
        </w:numPr>
        <w:spacing w:line="276" w:lineRule="auto"/>
        <w:jc w:val="both"/>
        <w:rPr>
          <w:sz w:val="24"/>
          <w:szCs w:val="24"/>
        </w:rPr>
      </w:pPr>
      <w:r w:rsidRPr="00B70B22">
        <w:rPr>
          <w:sz w:val="24"/>
          <w:szCs w:val="24"/>
        </w:rPr>
        <w:t>Description</w:t>
      </w:r>
    </w:p>
    <w:p w14:paraId="2DB4EBB8" w14:textId="77777777" w:rsidR="00B70B22" w:rsidRPr="00B70B22" w:rsidRDefault="00B70B22" w:rsidP="001A233E">
      <w:pPr>
        <w:numPr>
          <w:ilvl w:val="0"/>
          <w:numId w:val="24"/>
        </w:numPr>
        <w:spacing w:line="276" w:lineRule="auto"/>
        <w:jc w:val="both"/>
        <w:rPr>
          <w:sz w:val="24"/>
          <w:szCs w:val="24"/>
        </w:rPr>
      </w:pPr>
      <w:r w:rsidRPr="00B70B22">
        <w:rPr>
          <w:sz w:val="24"/>
          <w:szCs w:val="24"/>
        </w:rPr>
        <w:t>Color</w:t>
      </w:r>
    </w:p>
    <w:p w14:paraId="10C3AEC3" w14:textId="77777777" w:rsidR="00B70B22" w:rsidRPr="00B70B22" w:rsidRDefault="00B70B22" w:rsidP="001A233E">
      <w:pPr>
        <w:numPr>
          <w:ilvl w:val="0"/>
          <w:numId w:val="24"/>
        </w:numPr>
        <w:spacing w:line="276" w:lineRule="auto"/>
        <w:jc w:val="both"/>
        <w:rPr>
          <w:sz w:val="24"/>
          <w:szCs w:val="24"/>
        </w:rPr>
      </w:pPr>
      <w:r w:rsidRPr="00B70B22">
        <w:rPr>
          <w:sz w:val="24"/>
          <w:szCs w:val="24"/>
        </w:rPr>
        <w:t>Size</w:t>
      </w:r>
    </w:p>
    <w:p w14:paraId="3E143C2B" w14:textId="77777777" w:rsidR="00B70B22" w:rsidRPr="00B70B22" w:rsidRDefault="00B70B22" w:rsidP="001A233E">
      <w:pPr>
        <w:spacing w:after="160" w:line="276" w:lineRule="auto"/>
        <w:jc w:val="both"/>
        <w:rPr>
          <w:sz w:val="24"/>
          <w:szCs w:val="24"/>
        </w:rPr>
      </w:pPr>
      <w:r w:rsidRPr="00B70B22">
        <w:rPr>
          <w:sz w:val="24"/>
          <w:szCs w:val="24"/>
        </w:rPr>
        <w:t>The Product ID, Category, Sub Category and Production Cost fields were retained for analysis and calculations.</w:t>
      </w:r>
    </w:p>
    <w:p w14:paraId="2955027B" w14:textId="5B623988" w:rsidR="00B70B22" w:rsidRPr="00B70B22" w:rsidRDefault="00B70B22" w:rsidP="001A233E">
      <w:pPr>
        <w:pStyle w:val="Heading2"/>
        <w:jc w:val="both"/>
      </w:pPr>
      <w:r w:rsidRPr="00B70B22">
        <w:t>5. Reorder Columns</w:t>
      </w:r>
      <w:r w:rsidR="00B5403A">
        <w:rPr>
          <w:b w:val="0"/>
          <w:bCs w:val="0"/>
        </w:rPr>
        <w:t xml:space="preserve"> </w:t>
      </w:r>
    </w:p>
    <w:p w14:paraId="3D4CFFC0" w14:textId="77777777" w:rsidR="00B70B22" w:rsidRPr="00B70B22" w:rsidRDefault="00B70B22" w:rsidP="001A233E">
      <w:pPr>
        <w:spacing w:after="160" w:line="276" w:lineRule="auto"/>
        <w:jc w:val="both"/>
        <w:rPr>
          <w:sz w:val="24"/>
          <w:szCs w:val="24"/>
        </w:rPr>
      </w:pPr>
      <w:r w:rsidRPr="00B70B22">
        <w:rPr>
          <w:sz w:val="24"/>
          <w:szCs w:val="24"/>
        </w:rPr>
        <w:t>The retained columns were reordered to improve readability, maintain a logical structure and make the cleaned queries easier to work with.</w:t>
      </w:r>
    </w:p>
    <w:p w14:paraId="4DFC4523" w14:textId="58D61AA4" w:rsidR="00B70B22" w:rsidRPr="00B70B22" w:rsidRDefault="00B70B22" w:rsidP="001A233E">
      <w:pPr>
        <w:pStyle w:val="Heading2"/>
        <w:jc w:val="both"/>
      </w:pPr>
      <w:r w:rsidRPr="00B70B22">
        <w:lastRenderedPageBreak/>
        <w:t>6. Merge Products with Transactions</w:t>
      </w:r>
      <w:r w:rsidR="00B5403A">
        <w:rPr>
          <w:b w:val="0"/>
          <w:bCs w:val="0"/>
        </w:rPr>
        <w:t xml:space="preserve"> </w:t>
      </w:r>
    </w:p>
    <w:p w14:paraId="61F52821" w14:textId="77777777" w:rsidR="00B70B22" w:rsidRPr="00B70B22" w:rsidRDefault="00B70B22" w:rsidP="001A233E">
      <w:pPr>
        <w:spacing w:line="276" w:lineRule="auto"/>
        <w:jc w:val="both"/>
        <w:rPr>
          <w:sz w:val="24"/>
          <w:szCs w:val="24"/>
        </w:rPr>
      </w:pPr>
      <w:r w:rsidRPr="00B70B22">
        <w:rPr>
          <w:sz w:val="24"/>
          <w:szCs w:val="24"/>
        </w:rPr>
        <w:t xml:space="preserve">The </w:t>
      </w:r>
      <w:r w:rsidRPr="00B70B22">
        <w:rPr>
          <w:b/>
          <w:bCs/>
          <w:sz w:val="24"/>
          <w:szCs w:val="24"/>
        </w:rPr>
        <w:t>Products</w:t>
      </w:r>
      <w:r w:rsidRPr="00B70B22">
        <w:rPr>
          <w:sz w:val="24"/>
          <w:szCs w:val="24"/>
        </w:rPr>
        <w:t xml:space="preserve"> and </w:t>
      </w:r>
      <w:r w:rsidRPr="00B70B22">
        <w:rPr>
          <w:b/>
          <w:bCs/>
          <w:sz w:val="24"/>
          <w:szCs w:val="24"/>
        </w:rPr>
        <w:t>Transactions</w:t>
      </w:r>
      <w:r w:rsidRPr="00B70B22">
        <w:rPr>
          <w:sz w:val="24"/>
          <w:szCs w:val="24"/>
        </w:rPr>
        <w:t xml:space="preserve"> queries were merged using </w:t>
      </w:r>
      <w:r w:rsidRPr="00B70B22">
        <w:rPr>
          <w:b/>
          <w:bCs/>
          <w:sz w:val="24"/>
          <w:szCs w:val="24"/>
        </w:rPr>
        <w:t>Product ID</w:t>
      </w:r>
      <w:r w:rsidRPr="00B70B22">
        <w:rPr>
          <w:sz w:val="24"/>
          <w:szCs w:val="24"/>
        </w:rPr>
        <w:t xml:space="preserve"> as the matching key.</w:t>
      </w:r>
    </w:p>
    <w:p w14:paraId="151160B8" w14:textId="77777777" w:rsidR="00B70B22" w:rsidRPr="00B70B22" w:rsidRDefault="00B70B22" w:rsidP="001A233E">
      <w:pPr>
        <w:spacing w:after="160" w:line="276" w:lineRule="auto"/>
        <w:jc w:val="both"/>
        <w:rPr>
          <w:sz w:val="24"/>
          <w:szCs w:val="24"/>
        </w:rPr>
      </w:pPr>
      <w:r w:rsidRPr="00B70B22">
        <w:rPr>
          <w:sz w:val="24"/>
          <w:szCs w:val="24"/>
        </w:rPr>
        <w:t>This enabled product-level attributes to be associated with the corresponding transaction records.</w:t>
      </w:r>
    </w:p>
    <w:p w14:paraId="56B82771" w14:textId="1E6574FE" w:rsidR="00B70B22" w:rsidRPr="00B70B22" w:rsidRDefault="00B70B22" w:rsidP="001A233E">
      <w:pPr>
        <w:pStyle w:val="Heading2"/>
        <w:jc w:val="both"/>
      </w:pPr>
      <w:r w:rsidRPr="00B70B22">
        <w:t>7. Expand Production Cost</w:t>
      </w:r>
      <w:r w:rsidR="00B5403A">
        <w:rPr>
          <w:b w:val="0"/>
          <w:bCs w:val="0"/>
        </w:rPr>
        <w:t xml:space="preserve"> </w:t>
      </w:r>
    </w:p>
    <w:p w14:paraId="71CE0785" w14:textId="77777777" w:rsidR="00B70B22" w:rsidRPr="00B70B22" w:rsidRDefault="00B70B22" w:rsidP="001A233E">
      <w:pPr>
        <w:spacing w:line="276" w:lineRule="auto"/>
        <w:jc w:val="both"/>
        <w:rPr>
          <w:sz w:val="24"/>
          <w:szCs w:val="24"/>
        </w:rPr>
      </w:pPr>
      <w:r w:rsidRPr="00B70B22">
        <w:rPr>
          <w:sz w:val="24"/>
          <w:szCs w:val="24"/>
        </w:rPr>
        <w:t xml:space="preserve">After merging the queries, the </w:t>
      </w:r>
      <w:r w:rsidRPr="00B70B22">
        <w:rPr>
          <w:b/>
          <w:bCs/>
          <w:sz w:val="24"/>
          <w:szCs w:val="24"/>
        </w:rPr>
        <w:t>Production Cost</w:t>
      </w:r>
      <w:r w:rsidRPr="00B70B22">
        <w:rPr>
          <w:sz w:val="24"/>
          <w:szCs w:val="24"/>
        </w:rPr>
        <w:t xml:space="preserve"> field from the Products table was expanded into the Transactions query.</w:t>
      </w:r>
    </w:p>
    <w:p w14:paraId="0803619F" w14:textId="77777777" w:rsidR="00B70B22" w:rsidRPr="00B70B22" w:rsidRDefault="00B70B22" w:rsidP="001A233E">
      <w:pPr>
        <w:spacing w:after="160" w:line="276" w:lineRule="auto"/>
        <w:jc w:val="both"/>
        <w:rPr>
          <w:sz w:val="24"/>
          <w:szCs w:val="24"/>
        </w:rPr>
      </w:pPr>
      <w:r w:rsidRPr="00B70B22">
        <w:rPr>
          <w:sz w:val="24"/>
          <w:szCs w:val="24"/>
        </w:rPr>
        <w:t>Only the required Production Cost attribute was brought into the Transactions table to avoid unnecessary duplication of product information.</w:t>
      </w:r>
    </w:p>
    <w:p w14:paraId="04C4BE3F" w14:textId="67779BE3" w:rsidR="00B70B22" w:rsidRPr="00B70B22" w:rsidRDefault="00B70B22" w:rsidP="001A233E">
      <w:pPr>
        <w:pStyle w:val="Heading2"/>
        <w:jc w:val="both"/>
      </w:pPr>
      <w:r w:rsidRPr="00B70B22">
        <w:t>8. Rename Production Cost</w:t>
      </w:r>
      <w:r w:rsidR="00882D7C">
        <w:rPr>
          <w:b w:val="0"/>
          <w:bCs w:val="0"/>
        </w:rPr>
        <w:t xml:space="preserve"> </w:t>
      </w:r>
    </w:p>
    <w:p w14:paraId="0AC3342E" w14:textId="77777777" w:rsidR="00B70B22" w:rsidRPr="00B70B22" w:rsidRDefault="00B70B22" w:rsidP="001A233E">
      <w:pPr>
        <w:spacing w:after="160" w:line="276" w:lineRule="auto"/>
        <w:jc w:val="both"/>
        <w:rPr>
          <w:sz w:val="24"/>
          <w:szCs w:val="24"/>
        </w:rPr>
      </w:pPr>
      <w:r w:rsidRPr="00B70B22">
        <w:rPr>
          <w:sz w:val="24"/>
          <w:szCs w:val="24"/>
        </w:rPr>
        <w:t xml:space="preserve">The expanded cost field was retained as </w:t>
      </w:r>
      <w:r w:rsidRPr="00B70B22">
        <w:rPr>
          <w:b/>
          <w:bCs/>
          <w:sz w:val="24"/>
          <w:szCs w:val="24"/>
        </w:rPr>
        <w:t>Production Cost</w:t>
      </w:r>
      <w:r w:rsidRPr="00B70B22">
        <w:rPr>
          <w:sz w:val="24"/>
          <w:szCs w:val="24"/>
        </w:rPr>
        <w:t xml:space="preserve"> within the Transactions table to provide clear and consistent terminology for subsequent calculations.</w:t>
      </w:r>
    </w:p>
    <w:p w14:paraId="7DB59283" w14:textId="544FA278" w:rsidR="00B70B22" w:rsidRPr="00B70B22" w:rsidRDefault="00B70B22" w:rsidP="001A233E">
      <w:pPr>
        <w:pStyle w:val="Heading2"/>
        <w:jc w:val="both"/>
      </w:pPr>
      <w:r w:rsidRPr="00B70B22">
        <w:t>9. Create Calculated Fields</w:t>
      </w:r>
      <w:r w:rsidR="00882D7C">
        <w:rPr>
          <w:b w:val="0"/>
          <w:bCs w:val="0"/>
        </w:rPr>
        <w:t xml:space="preserve"> </w:t>
      </w:r>
    </w:p>
    <w:p w14:paraId="39C2A892" w14:textId="77777777" w:rsidR="00B70B22" w:rsidRPr="00B70B22" w:rsidRDefault="00B70B22" w:rsidP="001A233E">
      <w:pPr>
        <w:spacing w:line="276" w:lineRule="auto"/>
        <w:jc w:val="both"/>
        <w:rPr>
          <w:sz w:val="24"/>
          <w:szCs w:val="24"/>
        </w:rPr>
      </w:pPr>
      <w:r w:rsidRPr="00B70B22">
        <w:rPr>
          <w:sz w:val="24"/>
          <w:szCs w:val="24"/>
        </w:rPr>
        <w:t>Five custom columns were created in Power Query using the cleaned transaction and product information:</w:t>
      </w:r>
    </w:p>
    <w:p w14:paraId="7BC9C1FA" w14:textId="77777777" w:rsidR="00B70B22" w:rsidRPr="00B70B22" w:rsidRDefault="00B70B22" w:rsidP="001A233E">
      <w:pPr>
        <w:numPr>
          <w:ilvl w:val="0"/>
          <w:numId w:val="25"/>
        </w:numPr>
        <w:spacing w:line="276" w:lineRule="auto"/>
        <w:jc w:val="both"/>
        <w:rPr>
          <w:sz w:val="24"/>
          <w:szCs w:val="24"/>
        </w:rPr>
      </w:pPr>
      <w:r w:rsidRPr="00B70B22">
        <w:rPr>
          <w:b/>
          <w:bCs/>
          <w:sz w:val="24"/>
          <w:szCs w:val="24"/>
        </w:rPr>
        <w:t>Product Cost</w:t>
      </w:r>
    </w:p>
    <w:p w14:paraId="062384F7" w14:textId="77777777" w:rsidR="00B70B22" w:rsidRPr="00B70B22" w:rsidRDefault="00B70B22" w:rsidP="001A233E">
      <w:pPr>
        <w:numPr>
          <w:ilvl w:val="0"/>
          <w:numId w:val="25"/>
        </w:numPr>
        <w:spacing w:line="276" w:lineRule="auto"/>
        <w:jc w:val="both"/>
        <w:rPr>
          <w:sz w:val="24"/>
          <w:szCs w:val="24"/>
        </w:rPr>
      </w:pPr>
      <w:r w:rsidRPr="00B70B22">
        <w:rPr>
          <w:b/>
          <w:bCs/>
          <w:sz w:val="24"/>
          <w:szCs w:val="24"/>
        </w:rPr>
        <w:t>Net Revenue</w:t>
      </w:r>
    </w:p>
    <w:p w14:paraId="1BB0B600" w14:textId="77777777" w:rsidR="00B70B22" w:rsidRPr="00B70B22" w:rsidRDefault="00B70B22" w:rsidP="001A233E">
      <w:pPr>
        <w:numPr>
          <w:ilvl w:val="0"/>
          <w:numId w:val="25"/>
        </w:numPr>
        <w:spacing w:line="276" w:lineRule="auto"/>
        <w:jc w:val="both"/>
        <w:rPr>
          <w:sz w:val="24"/>
          <w:szCs w:val="24"/>
        </w:rPr>
      </w:pPr>
      <w:r w:rsidRPr="00B70B22">
        <w:rPr>
          <w:b/>
          <w:bCs/>
          <w:sz w:val="24"/>
          <w:szCs w:val="24"/>
        </w:rPr>
        <w:t>Adjusted Product Cost</w:t>
      </w:r>
    </w:p>
    <w:p w14:paraId="6542CF4D" w14:textId="77777777" w:rsidR="00B70B22" w:rsidRPr="00B70B22" w:rsidRDefault="00B70B22" w:rsidP="001A233E">
      <w:pPr>
        <w:numPr>
          <w:ilvl w:val="0"/>
          <w:numId w:val="25"/>
        </w:numPr>
        <w:spacing w:line="276" w:lineRule="auto"/>
        <w:jc w:val="both"/>
        <w:rPr>
          <w:sz w:val="24"/>
          <w:szCs w:val="24"/>
        </w:rPr>
      </w:pPr>
      <w:r w:rsidRPr="00B70B22">
        <w:rPr>
          <w:b/>
          <w:bCs/>
          <w:sz w:val="24"/>
          <w:szCs w:val="24"/>
        </w:rPr>
        <w:t>Profit</w:t>
      </w:r>
    </w:p>
    <w:p w14:paraId="4F17AABE" w14:textId="77777777" w:rsidR="00B70B22" w:rsidRPr="00B70B22" w:rsidRDefault="00B70B22" w:rsidP="001A233E">
      <w:pPr>
        <w:numPr>
          <w:ilvl w:val="0"/>
          <w:numId w:val="25"/>
        </w:numPr>
        <w:spacing w:line="276" w:lineRule="auto"/>
        <w:jc w:val="both"/>
        <w:rPr>
          <w:sz w:val="24"/>
          <w:szCs w:val="24"/>
        </w:rPr>
      </w:pPr>
      <w:r w:rsidRPr="00B70B22">
        <w:rPr>
          <w:b/>
          <w:bCs/>
          <w:sz w:val="24"/>
          <w:szCs w:val="24"/>
        </w:rPr>
        <w:t>Profit Margin %</w:t>
      </w:r>
    </w:p>
    <w:p w14:paraId="66725FD7" w14:textId="1E1EFD3C" w:rsidR="00B70B22" w:rsidRPr="00B70B22" w:rsidRDefault="00B70B22" w:rsidP="001A233E">
      <w:pPr>
        <w:spacing w:line="276" w:lineRule="auto"/>
        <w:jc w:val="both"/>
        <w:rPr>
          <w:sz w:val="24"/>
          <w:szCs w:val="24"/>
        </w:rPr>
      </w:pPr>
      <w:r w:rsidRPr="00B70B22">
        <w:rPr>
          <w:sz w:val="24"/>
          <w:szCs w:val="24"/>
        </w:rPr>
        <w:t xml:space="preserve">These calculated fields form the financial foundation of the Tableau dashboard. The detailed calculation logic and formulas are presented in </w:t>
      </w:r>
      <w:r w:rsidRPr="00B70B22">
        <w:rPr>
          <w:b/>
          <w:bCs/>
          <w:sz w:val="24"/>
          <w:szCs w:val="24"/>
        </w:rPr>
        <w:t>Section 9 – Feature Engineering</w:t>
      </w:r>
      <w:r w:rsidRPr="00B70B22">
        <w:rPr>
          <w:sz w:val="24"/>
          <w:szCs w:val="24"/>
        </w:rPr>
        <w:t>.</w:t>
      </w:r>
    </w:p>
    <w:p w14:paraId="791D3330" w14:textId="77777777" w:rsidR="0084269F" w:rsidRDefault="00000000" w:rsidP="001A233E">
      <w:pPr>
        <w:pStyle w:val="Heading1"/>
        <w:pBdr>
          <w:bottom w:val="single" w:sz="6" w:space="4" w:color="2E74B5"/>
        </w:pBdr>
        <w:jc w:val="both"/>
      </w:pPr>
      <w:r>
        <w:t>8. Data Modeling</w:t>
      </w:r>
    </w:p>
    <w:p w14:paraId="16E4118F" w14:textId="77777777" w:rsidR="00877FB7" w:rsidRPr="0099349B" w:rsidRDefault="00877FB7" w:rsidP="001A233E">
      <w:pPr>
        <w:pStyle w:val="Heading2"/>
        <w:jc w:val="both"/>
        <w:rPr>
          <w:b w:val="0"/>
          <w:bCs w:val="0"/>
          <w:color w:val="auto"/>
        </w:rPr>
      </w:pPr>
      <w:r w:rsidRPr="0099349B">
        <w:rPr>
          <w:b w:val="0"/>
          <w:bCs w:val="0"/>
          <w:color w:val="auto"/>
        </w:rPr>
        <w:t>Data modeling was performed in two stages. The initial data model was created in Microsoft Excel using Power Pivot to establish and validate the relationships between the retained tables. The cleaned workbook was then connected to Tableau, where the required relationships were recreated in Tableau's data source model for dashboard development.</w:t>
      </w:r>
    </w:p>
    <w:p w14:paraId="235568E9" w14:textId="6FE3F2BC" w:rsidR="0084269F" w:rsidRPr="0099349B" w:rsidRDefault="00000000" w:rsidP="001A233E">
      <w:pPr>
        <w:pStyle w:val="Heading2"/>
        <w:jc w:val="both"/>
      </w:pPr>
      <w:r w:rsidRPr="0099349B">
        <w:t>Power Pivot Model (MS Excel)</w:t>
      </w:r>
    </w:p>
    <w:p w14:paraId="377AA3C6" w14:textId="77777777" w:rsidR="001758AB" w:rsidRPr="0099349B" w:rsidRDefault="001758AB" w:rsidP="001A233E">
      <w:pPr>
        <w:spacing w:after="90"/>
        <w:jc w:val="both"/>
        <w:rPr>
          <w:sz w:val="24"/>
          <w:szCs w:val="24"/>
        </w:rPr>
      </w:pPr>
      <w:r w:rsidRPr="0099349B">
        <w:rPr>
          <w:sz w:val="24"/>
          <w:szCs w:val="24"/>
        </w:rPr>
        <w:t>The Power Pivot model consisted of three retained tables:</w:t>
      </w:r>
    </w:p>
    <w:p w14:paraId="76E9B25A" w14:textId="77777777" w:rsidR="001758AB" w:rsidRPr="0099349B" w:rsidRDefault="001758AB" w:rsidP="001A233E">
      <w:pPr>
        <w:pStyle w:val="ListParagraph"/>
        <w:numPr>
          <w:ilvl w:val="0"/>
          <w:numId w:val="2"/>
        </w:numPr>
        <w:spacing w:after="90"/>
        <w:jc w:val="both"/>
        <w:rPr>
          <w:sz w:val="24"/>
          <w:szCs w:val="24"/>
        </w:rPr>
      </w:pPr>
      <w:r w:rsidRPr="0099349B">
        <w:rPr>
          <w:b/>
          <w:bCs/>
          <w:sz w:val="24"/>
          <w:szCs w:val="24"/>
        </w:rPr>
        <w:t>Stores</w:t>
      </w:r>
    </w:p>
    <w:p w14:paraId="7E6C1536" w14:textId="77777777" w:rsidR="001758AB" w:rsidRPr="0099349B" w:rsidRDefault="001758AB" w:rsidP="001A233E">
      <w:pPr>
        <w:pStyle w:val="ListParagraph"/>
        <w:numPr>
          <w:ilvl w:val="0"/>
          <w:numId w:val="2"/>
        </w:numPr>
        <w:spacing w:after="90"/>
        <w:jc w:val="both"/>
        <w:rPr>
          <w:sz w:val="24"/>
          <w:szCs w:val="24"/>
        </w:rPr>
      </w:pPr>
      <w:r w:rsidRPr="0099349B">
        <w:rPr>
          <w:b/>
          <w:bCs/>
          <w:sz w:val="24"/>
          <w:szCs w:val="24"/>
        </w:rPr>
        <w:t>Products</w:t>
      </w:r>
    </w:p>
    <w:p w14:paraId="1376B5D3" w14:textId="77777777" w:rsidR="001758AB" w:rsidRPr="0099349B" w:rsidRDefault="001758AB" w:rsidP="001A233E">
      <w:pPr>
        <w:pStyle w:val="ListParagraph"/>
        <w:numPr>
          <w:ilvl w:val="0"/>
          <w:numId w:val="2"/>
        </w:numPr>
        <w:spacing w:after="90"/>
        <w:jc w:val="both"/>
        <w:rPr>
          <w:sz w:val="24"/>
          <w:szCs w:val="24"/>
        </w:rPr>
      </w:pPr>
      <w:r w:rsidRPr="0099349B">
        <w:rPr>
          <w:b/>
          <w:bCs/>
          <w:sz w:val="24"/>
          <w:szCs w:val="24"/>
        </w:rPr>
        <w:t>Transactions</w:t>
      </w:r>
    </w:p>
    <w:p w14:paraId="4C2A2735" w14:textId="77777777" w:rsidR="001758AB" w:rsidRPr="0099349B" w:rsidRDefault="001758AB" w:rsidP="001A233E">
      <w:pPr>
        <w:spacing w:after="90"/>
        <w:jc w:val="both"/>
        <w:rPr>
          <w:sz w:val="24"/>
          <w:szCs w:val="24"/>
        </w:rPr>
      </w:pPr>
      <w:r w:rsidRPr="0099349B">
        <w:rPr>
          <w:sz w:val="24"/>
          <w:szCs w:val="24"/>
        </w:rPr>
        <w:t>Two relationships were established:</w:t>
      </w:r>
    </w:p>
    <w:p w14:paraId="082F0801" w14:textId="77777777" w:rsidR="001758AB" w:rsidRPr="0099349B" w:rsidRDefault="001758AB" w:rsidP="001A233E">
      <w:pPr>
        <w:pStyle w:val="ListParagraph"/>
        <w:numPr>
          <w:ilvl w:val="0"/>
          <w:numId w:val="27"/>
        </w:numPr>
        <w:spacing w:after="90"/>
        <w:jc w:val="both"/>
        <w:rPr>
          <w:b/>
          <w:bCs/>
          <w:sz w:val="24"/>
          <w:szCs w:val="24"/>
        </w:rPr>
      </w:pPr>
      <w:r w:rsidRPr="0099349B">
        <w:rPr>
          <w:b/>
          <w:bCs/>
          <w:sz w:val="24"/>
          <w:szCs w:val="24"/>
        </w:rPr>
        <w:t>Relationship 1: Stores → Transactions</w:t>
      </w:r>
    </w:p>
    <w:p w14:paraId="0F52C97C" w14:textId="77777777" w:rsidR="001758AB" w:rsidRPr="0099349B" w:rsidRDefault="001758AB" w:rsidP="001A233E">
      <w:pPr>
        <w:pStyle w:val="ListParagraph"/>
        <w:spacing w:after="90"/>
        <w:ind w:left="460"/>
        <w:jc w:val="both"/>
        <w:rPr>
          <w:sz w:val="24"/>
          <w:szCs w:val="24"/>
        </w:rPr>
      </w:pPr>
      <w:r w:rsidRPr="0099349B">
        <w:rPr>
          <w:b/>
          <w:bCs/>
          <w:sz w:val="24"/>
          <w:szCs w:val="24"/>
        </w:rPr>
        <w:t>Stores[Store ID] ↔ Transactions[Store ID]</w:t>
      </w:r>
    </w:p>
    <w:p w14:paraId="76085995" w14:textId="77777777" w:rsidR="001758AB" w:rsidRPr="0099349B" w:rsidRDefault="001758AB" w:rsidP="001A233E">
      <w:pPr>
        <w:pStyle w:val="ListParagraph"/>
        <w:spacing w:after="90"/>
        <w:ind w:left="460"/>
        <w:jc w:val="both"/>
        <w:rPr>
          <w:sz w:val="24"/>
          <w:szCs w:val="24"/>
        </w:rPr>
      </w:pPr>
      <w:r w:rsidRPr="0099349B">
        <w:rPr>
          <w:sz w:val="24"/>
          <w:szCs w:val="24"/>
        </w:rPr>
        <w:lastRenderedPageBreak/>
        <w:t>The Store ID field connects each transaction to the corresponding store. This relationship enables transaction-level financial metrics to be analysed by store, city and country.</w:t>
      </w:r>
    </w:p>
    <w:p w14:paraId="3961AA88" w14:textId="77777777" w:rsidR="001758AB" w:rsidRPr="0099349B" w:rsidRDefault="001758AB" w:rsidP="001A233E">
      <w:pPr>
        <w:pStyle w:val="ListParagraph"/>
        <w:numPr>
          <w:ilvl w:val="0"/>
          <w:numId w:val="28"/>
        </w:numPr>
        <w:spacing w:after="90"/>
        <w:jc w:val="both"/>
        <w:rPr>
          <w:b/>
          <w:bCs/>
          <w:sz w:val="24"/>
          <w:szCs w:val="24"/>
        </w:rPr>
      </w:pPr>
      <w:r w:rsidRPr="0099349B">
        <w:rPr>
          <w:b/>
          <w:bCs/>
          <w:sz w:val="24"/>
          <w:szCs w:val="24"/>
        </w:rPr>
        <w:t>Relationship 2: Products → Transactions</w:t>
      </w:r>
    </w:p>
    <w:p w14:paraId="72D7F18E" w14:textId="77777777" w:rsidR="001758AB" w:rsidRPr="0099349B" w:rsidRDefault="001758AB" w:rsidP="001A233E">
      <w:pPr>
        <w:pStyle w:val="ListParagraph"/>
        <w:spacing w:after="90"/>
        <w:ind w:left="460"/>
        <w:jc w:val="both"/>
        <w:rPr>
          <w:sz w:val="24"/>
          <w:szCs w:val="24"/>
        </w:rPr>
      </w:pPr>
      <w:r w:rsidRPr="0099349B">
        <w:rPr>
          <w:b/>
          <w:bCs/>
          <w:sz w:val="24"/>
          <w:szCs w:val="24"/>
        </w:rPr>
        <w:t>Products[Product ID] ↔ Transactions[Product ID]</w:t>
      </w:r>
    </w:p>
    <w:p w14:paraId="615ABFBB" w14:textId="77777777" w:rsidR="001758AB" w:rsidRPr="0099349B" w:rsidRDefault="001758AB" w:rsidP="001A233E">
      <w:pPr>
        <w:pStyle w:val="ListParagraph"/>
        <w:spacing w:after="90"/>
        <w:ind w:left="460"/>
        <w:jc w:val="both"/>
        <w:rPr>
          <w:sz w:val="24"/>
          <w:szCs w:val="24"/>
        </w:rPr>
      </w:pPr>
      <w:r w:rsidRPr="0099349B">
        <w:rPr>
          <w:sz w:val="24"/>
          <w:szCs w:val="24"/>
        </w:rPr>
        <w:t>The Product ID field connects each transaction to its corresponding product. This relationship enables transaction-level performance to be analysed by product category and sub-category and provides access to Production Cost for profitability calculations.</w:t>
      </w:r>
    </w:p>
    <w:p w14:paraId="08729BB4" w14:textId="18F8147D" w:rsidR="001758AB" w:rsidRPr="0099349B" w:rsidRDefault="001758AB" w:rsidP="001A233E">
      <w:pPr>
        <w:spacing w:after="90"/>
        <w:jc w:val="both"/>
        <w:rPr>
          <w:sz w:val="24"/>
          <w:szCs w:val="24"/>
        </w:rPr>
      </w:pPr>
      <w:r w:rsidRPr="0099349B">
        <w:rPr>
          <w:sz w:val="24"/>
          <w:szCs w:val="24"/>
        </w:rPr>
        <w:t>No DAX measures were created in Power Pivot. The Power Pivot model was used to establish and validate the relationships required for the analytical data structure.</w:t>
      </w:r>
    </w:p>
    <w:p w14:paraId="1645112E" w14:textId="77777777" w:rsidR="0084269F" w:rsidRPr="0099349B" w:rsidRDefault="00000000" w:rsidP="001A233E">
      <w:pPr>
        <w:pStyle w:val="Heading2"/>
        <w:jc w:val="both"/>
      </w:pPr>
      <w:r w:rsidRPr="0099349B">
        <w:t>Tableau Data Model</w:t>
      </w:r>
    </w:p>
    <w:p w14:paraId="45F930C0" w14:textId="77777777" w:rsidR="001758AB" w:rsidRPr="0099349B" w:rsidRDefault="001758AB" w:rsidP="001A233E">
      <w:pPr>
        <w:spacing w:after="90"/>
        <w:jc w:val="both"/>
        <w:rPr>
          <w:sz w:val="24"/>
          <w:szCs w:val="24"/>
        </w:rPr>
      </w:pPr>
      <w:r w:rsidRPr="0099349B">
        <w:rPr>
          <w:sz w:val="24"/>
          <w:szCs w:val="24"/>
        </w:rPr>
        <w:t xml:space="preserve">After the cleaned Excel workbook was connected to Tableau, the same two relationships were recreated in Tableau's </w:t>
      </w:r>
      <w:r w:rsidRPr="0099349B">
        <w:rPr>
          <w:b/>
          <w:bCs/>
          <w:sz w:val="24"/>
          <w:szCs w:val="24"/>
        </w:rPr>
        <w:t>Data Source</w:t>
      </w:r>
      <w:r w:rsidRPr="0099349B">
        <w:rPr>
          <w:sz w:val="24"/>
          <w:szCs w:val="24"/>
        </w:rPr>
        <w:t xml:space="preserve"> modelling layer:</w:t>
      </w:r>
    </w:p>
    <w:p w14:paraId="03D021BA" w14:textId="77777777" w:rsidR="001758AB" w:rsidRPr="0099349B" w:rsidRDefault="001758AB" w:rsidP="001A233E">
      <w:pPr>
        <w:pStyle w:val="ListParagraph"/>
        <w:numPr>
          <w:ilvl w:val="0"/>
          <w:numId w:val="2"/>
        </w:numPr>
        <w:spacing w:after="90"/>
        <w:jc w:val="both"/>
        <w:rPr>
          <w:sz w:val="24"/>
          <w:szCs w:val="24"/>
        </w:rPr>
      </w:pPr>
      <w:r w:rsidRPr="0099349B">
        <w:rPr>
          <w:b/>
          <w:bCs/>
          <w:sz w:val="24"/>
          <w:szCs w:val="24"/>
        </w:rPr>
        <w:t>Stores[Store ID] ↔ Transactions[Store ID]</w:t>
      </w:r>
    </w:p>
    <w:p w14:paraId="62AA863B" w14:textId="77777777" w:rsidR="001758AB" w:rsidRPr="0099349B" w:rsidRDefault="001758AB" w:rsidP="001A233E">
      <w:pPr>
        <w:pStyle w:val="ListParagraph"/>
        <w:numPr>
          <w:ilvl w:val="0"/>
          <w:numId w:val="2"/>
        </w:numPr>
        <w:spacing w:after="90"/>
        <w:jc w:val="both"/>
        <w:rPr>
          <w:sz w:val="24"/>
          <w:szCs w:val="24"/>
        </w:rPr>
      </w:pPr>
      <w:r w:rsidRPr="0099349B">
        <w:rPr>
          <w:b/>
          <w:bCs/>
          <w:sz w:val="24"/>
          <w:szCs w:val="24"/>
        </w:rPr>
        <w:t>Products[Product ID] ↔ Transactions[Product ID]</w:t>
      </w:r>
    </w:p>
    <w:p w14:paraId="42EC5EF9" w14:textId="77777777" w:rsidR="001758AB" w:rsidRPr="0099349B" w:rsidRDefault="001758AB" w:rsidP="001A233E">
      <w:pPr>
        <w:spacing w:after="90"/>
        <w:jc w:val="both"/>
        <w:rPr>
          <w:sz w:val="24"/>
          <w:szCs w:val="24"/>
        </w:rPr>
      </w:pPr>
      <w:r w:rsidRPr="0099349B">
        <w:rPr>
          <w:sz w:val="24"/>
          <w:szCs w:val="24"/>
        </w:rPr>
        <w:t>This model allowed Tableau to combine geographic information from the Stores table, product attributes from the Products table and transaction-level financial information from the Transactions table without requiring unnecessary duplication of the source data.</w:t>
      </w:r>
    </w:p>
    <w:p w14:paraId="0104529F" w14:textId="77777777" w:rsidR="001758AB" w:rsidRPr="0099349B" w:rsidRDefault="001758AB" w:rsidP="001A233E">
      <w:pPr>
        <w:spacing w:after="90"/>
        <w:jc w:val="both"/>
        <w:rPr>
          <w:sz w:val="24"/>
          <w:szCs w:val="24"/>
        </w:rPr>
      </w:pPr>
      <w:r w:rsidRPr="0099349B">
        <w:rPr>
          <w:sz w:val="24"/>
          <w:szCs w:val="24"/>
        </w:rPr>
        <w:t>The resulting Tableau data model provided the foundation for the dashboard's geographic, financial, temporal and product-category analysis.</w:t>
      </w:r>
    </w:p>
    <w:p w14:paraId="01B1FDD0" w14:textId="77777777" w:rsidR="0084269F" w:rsidRDefault="00000000" w:rsidP="001A233E">
      <w:pPr>
        <w:pStyle w:val="Heading1"/>
        <w:pBdr>
          <w:bottom w:val="single" w:sz="6" w:space="4" w:color="2E74B5"/>
        </w:pBdr>
        <w:jc w:val="both"/>
      </w:pPr>
      <w:r>
        <w:t>9. Feature Engineering</w:t>
      </w:r>
    </w:p>
    <w:p w14:paraId="51F6E35F" w14:textId="77777777" w:rsidR="00A416DE" w:rsidRPr="0099349B" w:rsidRDefault="00A416DE" w:rsidP="001A233E">
      <w:pPr>
        <w:spacing w:after="160" w:line="276" w:lineRule="auto"/>
        <w:jc w:val="both"/>
        <w:rPr>
          <w:sz w:val="24"/>
          <w:szCs w:val="24"/>
        </w:rPr>
      </w:pPr>
      <w:r w:rsidRPr="0099349B">
        <w:rPr>
          <w:sz w:val="24"/>
          <w:szCs w:val="24"/>
        </w:rPr>
        <w:t xml:space="preserve">Feature engineering was performed in </w:t>
      </w:r>
      <w:r w:rsidRPr="0099349B">
        <w:rPr>
          <w:b/>
          <w:bCs/>
          <w:sz w:val="24"/>
          <w:szCs w:val="24"/>
        </w:rPr>
        <w:t>Microsoft Excel using Power Query</w:t>
      </w:r>
      <w:r w:rsidRPr="0099349B">
        <w:rPr>
          <w:sz w:val="24"/>
          <w:szCs w:val="24"/>
        </w:rPr>
        <w:t xml:space="preserve"> on the Transactions table. Five calculated columns were created to transform the raw transaction and product attributes into the financial metrics required for store performance, profitability and geographic analysis.</w:t>
      </w:r>
    </w:p>
    <w:p w14:paraId="2462C9D7" w14:textId="7C784A57" w:rsidR="0084269F" w:rsidRPr="0099349B" w:rsidRDefault="00A416DE" w:rsidP="001A233E">
      <w:pPr>
        <w:spacing w:after="160" w:line="276" w:lineRule="auto"/>
        <w:jc w:val="both"/>
        <w:rPr>
          <w:sz w:val="24"/>
          <w:szCs w:val="24"/>
        </w:rPr>
      </w:pPr>
      <w:r w:rsidRPr="0099349B">
        <w:rPr>
          <w:sz w:val="24"/>
          <w:szCs w:val="24"/>
        </w:rPr>
        <w:t xml:space="preserve">The calculations also account for </w:t>
      </w:r>
      <w:r w:rsidRPr="0099349B">
        <w:rPr>
          <w:b/>
          <w:bCs/>
          <w:sz w:val="24"/>
          <w:szCs w:val="24"/>
        </w:rPr>
        <w:t>Return</w:t>
      </w:r>
      <w:r w:rsidRPr="0099349B">
        <w:rPr>
          <w:sz w:val="24"/>
          <w:szCs w:val="24"/>
        </w:rPr>
        <w:t xml:space="preserve"> transactions by reversing the corresponding revenue and cost values. This ensures that returned transactions do not incorrectly inflate revenue or profit.</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60"/>
      </w:tblGrid>
      <w:tr w:rsidR="0084269F" w14:paraId="633AF0F5" w14:textId="77777777" w:rsidTr="000027AA">
        <w:trPr>
          <w:tblHeader/>
        </w:trPr>
        <w:tc>
          <w:tcPr>
            <w:tcW w:w="2600" w:type="dxa"/>
            <w:shd w:val="clear" w:color="auto" w:fill="1F3864"/>
            <w:tcMar>
              <w:top w:w="80" w:type="dxa"/>
              <w:left w:w="120" w:type="dxa"/>
              <w:bottom w:w="80" w:type="dxa"/>
              <w:right w:w="120" w:type="dxa"/>
            </w:tcMar>
            <w:vAlign w:val="center"/>
          </w:tcPr>
          <w:p w14:paraId="7CE5F633" w14:textId="77777777" w:rsidR="0084269F" w:rsidRPr="0099349B" w:rsidRDefault="00000000" w:rsidP="001A233E">
            <w:pPr>
              <w:jc w:val="both"/>
            </w:pPr>
            <w:r w:rsidRPr="0099349B">
              <w:rPr>
                <w:b/>
                <w:bCs/>
                <w:color w:val="FFFFFF"/>
              </w:rPr>
              <w:t>Calculated Column</w:t>
            </w:r>
          </w:p>
        </w:tc>
        <w:tc>
          <w:tcPr>
            <w:tcW w:w="7460" w:type="dxa"/>
            <w:shd w:val="clear" w:color="auto" w:fill="1F3864"/>
            <w:tcMar>
              <w:top w:w="80" w:type="dxa"/>
              <w:left w:w="120" w:type="dxa"/>
              <w:bottom w:w="80" w:type="dxa"/>
              <w:right w:w="120" w:type="dxa"/>
            </w:tcMar>
            <w:vAlign w:val="center"/>
          </w:tcPr>
          <w:p w14:paraId="1D23031B" w14:textId="3580E5DF" w:rsidR="0084269F" w:rsidRPr="0099349B" w:rsidRDefault="00C43A55" w:rsidP="001A233E">
            <w:pPr>
              <w:jc w:val="both"/>
            </w:pPr>
            <w:r w:rsidRPr="0099349B">
              <w:rPr>
                <w:b/>
                <w:bCs/>
                <w:color w:val="FFFFFF"/>
              </w:rPr>
              <w:t>Calculation Logic</w:t>
            </w:r>
          </w:p>
        </w:tc>
      </w:tr>
      <w:tr w:rsidR="0084269F" w14:paraId="5E06FB36" w14:textId="77777777" w:rsidTr="000027AA">
        <w:tc>
          <w:tcPr>
            <w:tcW w:w="2600" w:type="dxa"/>
            <w:tcMar>
              <w:top w:w="80" w:type="dxa"/>
              <w:left w:w="120" w:type="dxa"/>
              <w:bottom w:w="80" w:type="dxa"/>
              <w:right w:w="120" w:type="dxa"/>
            </w:tcMar>
            <w:vAlign w:val="center"/>
          </w:tcPr>
          <w:p w14:paraId="673AD226" w14:textId="77777777" w:rsidR="0084269F" w:rsidRPr="0099349B" w:rsidRDefault="00000000" w:rsidP="001A233E">
            <w:pPr>
              <w:jc w:val="both"/>
            </w:pPr>
            <w:r w:rsidRPr="0099349B">
              <w:rPr>
                <w:color w:val="000000"/>
              </w:rPr>
              <w:t>Product Cost</w:t>
            </w:r>
          </w:p>
        </w:tc>
        <w:tc>
          <w:tcPr>
            <w:tcW w:w="7460" w:type="dxa"/>
            <w:tcMar>
              <w:top w:w="80" w:type="dxa"/>
              <w:left w:w="120" w:type="dxa"/>
              <w:bottom w:w="80" w:type="dxa"/>
              <w:right w:w="120" w:type="dxa"/>
            </w:tcMar>
            <w:vAlign w:val="center"/>
          </w:tcPr>
          <w:p w14:paraId="569CF244" w14:textId="77777777" w:rsidR="0084269F" w:rsidRPr="0099349B" w:rsidRDefault="00000000" w:rsidP="001A233E">
            <w:pPr>
              <w:jc w:val="both"/>
            </w:pPr>
            <w:r w:rsidRPr="0099349B">
              <w:rPr>
                <w:color w:val="000000"/>
              </w:rPr>
              <w:t>Production Cost × Quantity</w:t>
            </w:r>
          </w:p>
        </w:tc>
      </w:tr>
      <w:tr w:rsidR="0084269F" w14:paraId="53757C5C" w14:textId="77777777" w:rsidTr="000027AA">
        <w:tc>
          <w:tcPr>
            <w:tcW w:w="2600" w:type="dxa"/>
            <w:shd w:val="clear" w:color="auto" w:fill="F2F6FB"/>
            <w:tcMar>
              <w:top w:w="80" w:type="dxa"/>
              <w:left w:w="120" w:type="dxa"/>
              <w:bottom w:w="80" w:type="dxa"/>
              <w:right w:w="120" w:type="dxa"/>
            </w:tcMar>
            <w:vAlign w:val="center"/>
          </w:tcPr>
          <w:p w14:paraId="4CE01EA8" w14:textId="77777777" w:rsidR="0084269F" w:rsidRPr="0099349B" w:rsidRDefault="00000000" w:rsidP="001A233E">
            <w:pPr>
              <w:jc w:val="both"/>
            </w:pPr>
            <w:r w:rsidRPr="0099349B">
              <w:rPr>
                <w:color w:val="000000"/>
              </w:rPr>
              <w:t>Net Revenue</w:t>
            </w:r>
          </w:p>
        </w:tc>
        <w:tc>
          <w:tcPr>
            <w:tcW w:w="7460" w:type="dxa"/>
            <w:shd w:val="clear" w:color="auto" w:fill="F2F6FB"/>
            <w:tcMar>
              <w:top w:w="80" w:type="dxa"/>
              <w:left w:w="120" w:type="dxa"/>
              <w:bottom w:w="80" w:type="dxa"/>
              <w:right w:w="120" w:type="dxa"/>
            </w:tcMar>
            <w:vAlign w:val="center"/>
          </w:tcPr>
          <w:p w14:paraId="4D04FD47" w14:textId="77777777" w:rsidR="0084269F" w:rsidRPr="0099349B" w:rsidRDefault="00000000" w:rsidP="001A233E">
            <w:pPr>
              <w:jc w:val="both"/>
            </w:pPr>
            <w:r w:rsidRPr="0099349B">
              <w:rPr>
                <w:color w:val="000000"/>
              </w:rPr>
              <w:t>IF [Transaction Type] = “Return” THEN −[Line Total] ELSE [Line Total]</w:t>
            </w:r>
          </w:p>
        </w:tc>
      </w:tr>
      <w:tr w:rsidR="0084269F" w14:paraId="1B9FA792" w14:textId="77777777" w:rsidTr="000027AA">
        <w:tc>
          <w:tcPr>
            <w:tcW w:w="2600" w:type="dxa"/>
            <w:tcMar>
              <w:top w:w="80" w:type="dxa"/>
              <w:left w:w="120" w:type="dxa"/>
              <w:bottom w:w="80" w:type="dxa"/>
              <w:right w:w="120" w:type="dxa"/>
            </w:tcMar>
            <w:vAlign w:val="center"/>
          </w:tcPr>
          <w:p w14:paraId="5D30C104" w14:textId="77777777" w:rsidR="0084269F" w:rsidRPr="0099349B" w:rsidRDefault="00000000" w:rsidP="001A233E">
            <w:pPr>
              <w:jc w:val="both"/>
            </w:pPr>
            <w:r w:rsidRPr="0099349B">
              <w:rPr>
                <w:color w:val="000000"/>
              </w:rPr>
              <w:t>Adjusted Product Cost</w:t>
            </w:r>
          </w:p>
        </w:tc>
        <w:tc>
          <w:tcPr>
            <w:tcW w:w="7460" w:type="dxa"/>
            <w:tcMar>
              <w:top w:w="80" w:type="dxa"/>
              <w:left w:w="120" w:type="dxa"/>
              <w:bottom w:w="80" w:type="dxa"/>
              <w:right w:w="120" w:type="dxa"/>
            </w:tcMar>
            <w:vAlign w:val="center"/>
          </w:tcPr>
          <w:p w14:paraId="3269B05D" w14:textId="77777777" w:rsidR="0084269F" w:rsidRPr="0099349B" w:rsidRDefault="00000000" w:rsidP="001A233E">
            <w:pPr>
              <w:jc w:val="both"/>
            </w:pPr>
            <w:r w:rsidRPr="0099349B">
              <w:rPr>
                <w:color w:val="000000"/>
              </w:rPr>
              <w:t>IF [Transaction Type] = “Return” THEN −[Product Cost] ELSE [Product Cost]</w:t>
            </w:r>
          </w:p>
        </w:tc>
      </w:tr>
      <w:tr w:rsidR="0084269F" w14:paraId="0D595ADD" w14:textId="77777777" w:rsidTr="000027AA">
        <w:tc>
          <w:tcPr>
            <w:tcW w:w="2600" w:type="dxa"/>
            <w:shd w:val="clear" w:color="auto" w:fill="F2F6FB"/>
            <w:tcMar>
              <w:top w:w="80" w:type="dxa"/>
              <w:left w:w="120" w:type="dxa"/>
              <w:bottom w:w="80" w:type="dxa"/>
              <w:right w:w="120" w:type="dxa"/>
            </w:tcMar>
            <w:vAlign w:val="center"/>
          </w:tcPr>
          <w:p w14:paraId="56EC3FF7" w14:textId="77777777" w:rsidR="0084269F" w:rsidRPr="0099349B" w:rsidRDefault="00000000" w:rsidP="001A233E">
            <w:pPr>
              <w:jc w:val="both"/>
            </w:pPr>
            <w:r w:rsidRPr="0099349B">
              <w:rPr>
                <w:color w:val="000000"/>
              </w:rPr>
              <w:t>Profit</w:t>
            </w:r>
          </w:p>
        </w:tc>
        <w:tc>
          <w:tcPr>
            <w:tcW w:w="7460" w:type="dxa"/>
            <w:shd w:val="clear" w:color="auto" w:fill="F2F6FB"/>
            <w:tcMar>
              <w:top w:w="80" w:type="dxa"/>
              <w:left w:w="120" w:type="dxa"/>
              <w:bottom w:w="80" w:type="dxa"/>
              <w:right w:w="120" w:type="dxa"/>
            </w:tcMar>
            <w:vAlign w:val="center"/>
          </w:tcPr>
          <w:p w14:paraId="405EBBD9" w14:textId="77777777" w:rsidR="0084269F" w:rsidRPr="0099349B" w:rsidRDefault="00000000" w:rsidP="001A233E">
            <w:pPr>
              <w:jc w:val="both"/>
            </w:pPr>
            <w:r w:rsidRPr="0099349B">
              <w:rPr>
                <w:color w:val="000000"/>
              </w:rPr>
              <w:t>[Net Revenue] − [Adjusted Product Cost]</w:t>
            </w:r>
          </w:p>
        </w:tc>
      </w:tr>
      <w:tr w:rsidR="0084269F" w14:paraId="36D543A6" w14:textId="77777777" w:rsidTr="000027AA">
        <w:tc>
          <w:tcPr>
            <w:tcW w:w="2600" w:type="dxa"/>
            <w:tcMar>
              <w:top w:w="80" w:type="dxa"/>
              <w:left w:w="120" w:type="dxa"/>
              <w:bottom w:w="80" w:type="dxa"/>
              <w:right w:w="120" w:type="dxa"/>
            </w:tcMar>
            <w:vAlign w:val="center"/>
          </w:tcPr>
          <w:p w14:paraId="37FF7A65" w14:textId="77777777" w:rsidR="0084269F" w:rsidRPr="0099349B" w:rsidRDefault="00000000" w:rsidP="001A233E">
            <w:pPr>
              <w:jc w:val="both"/>
            </w:pPr>
            <w:r w:rsidRPr="0099349B">
              <w:rPr>
                <w:color w:val="000000"/>
              </w:rPr>
              <w:t>Profit Margin %</w:t>
            </w:r>
          </w:p>
        </w:tc>
        <w:tc>
          <w:tcPr>
            <w:tcW w:w="7460" w:type="dxa"/>
            <w:tcMar>
              <w:top w:w="80" w:type="dxa"/>
              <w:left w:w="120" w:type="dxa"/>
              <w:bottom w:w="80" w:type="dxa"/>
              <w:right w:w="120" w:type="dxa"/>
            </w:tcMar>
            <w:vAlign w:val="center"/>
          </w:tcPr>
          <w:p w14:paraId="5F0751AD" w14:textId="77777777" w:rsidR="0084269F" w:rsidRPr="0099349B" w:rsidRDefault="00000000" w:rsidP="001A233E">
            <w:pPr>
              <w:jc w:val="both"/>
            </w:pPr>
            <w:r w:rsidRPr="0099349B">
              <w:rPr>
                <w:color w:val="000000"/>
              </w:rPr>
              <w:t>[Profit] ÷ [Net Revenue]</w:t>
            </w:r>
          </w:p>
        </w:tc>
      </w:tr>
    </w:tbl>
    <w:p w14:paraId="1A0BAD1C" w14:textId="77777777" w:rsidR="0099349B" w:rsidRDefault="0099349B" w:rsidP="001A233E">
      <w:pPr>
        <w:pStyle w:val="Heading2"/>
        <w:jc w:val="both"/>
      </w:pPr>
    </w:p>
    <w:p w14:paraId="1AF36C65" w14:textId="77777777" w:rsidR="0099349B" w:rsidRDefault="0099349B" w:rsidP="001A233E">
      <w:pPr>
        <w:pStyle w:val="Heading2"/>
        <w:jc w:val="both"/>
      </w:pPr>
    </w:p>
    <w:p w14:paraId="1409C733" w14:textId="4CFCD7E6" w:rsidR="00C43A55" w:rsidRPr="00C43A55" w:rsidRDefault="00C43A55" w:rsidP="001A233E">
      <w:pPr>
        <w:pStyle w:val="Heading2"/>
        <w:jc w:val="both"/>
      </w:pPr>
      <w:r w:rsidRPr="00C43A55">
        <w:lastRenderedPageBreak/>
        <w:t>1. Product Cost</w:t>
      </w:r>
      <w:r w:rsidRPr="00C43A55">
        <w:rPr>
          <w:b w:val="0"/>
          <w:bCs w:val="0"/>
        </w:rPr>
        <w:t xml:space="preserve"> </w:t>
      </w:r>
    </w:p>
    <w:p w14:paraId="562BA3FA" w14:textId="77777777" w:rsidR="00C43A55" w:rsidRPr="00C43A55" w:rsidRDefault="00C43A55" w:rsidP="001A233E">
      <w:pPr>
        <w:spacing w:after="160" w:line="276" w:lineRule="auto"/>
        <w:jc w:val="both"/>
        <w:rPr>
          <w:sz w:val="24"/>
          <w:szCs w:val="24"/>
        </w:rPr>
      </w:pPr>
      <w:r w:rsidRPr="00C43A55">
        <w:rPr>
          <w:sz w:val="24"/>
          <w:szCs w:val="24"/>
        </w:rPr>
        <w:t>Product Cost represents the total production cost associated with the quantity involved in each transaction.</w:t>
      </w:r>
    </w:p>
    <w:p w14:paraId="633EA45B" w14:textId="77777777" w:rsidR="00C43A55" w:rsidRPr="00C43A55" w:rsidRDefault="00C43A55" w:rsidP="001A233E">
      <w:pPr>
        <w:spacing w:line="276" w:lineRule="auto"/>
        <w:jc w:val="both"/>
        <w:rPr>
          <w:sz w:val="24"/>
          <w:szCs w:val="24"/>
        </w:rPr>
      </w:pPr>
      <w:r w:rsidRPr="00C43A55">
        <w:rPr>
          <w:b/>
          <w:bCs/>
          <w:sz w:val="24"/>
          <w:szCs w:val="24"/>
        </w:rPr>
        <w:t>Formula:</w:t>
      </w:r>
    </w:p>
    <w:p w14:paraId="75341E88" w14:textId="77777777" w:rsidR="00C43A55" w:rsidRPr="00C43A55" w:rsidRDefault="00C43A55" w:rsidP="001A233E">
      <w:pPr>
        <w:spacing w:after="160" w:line="276" w:lineRule="auto"/>
        <w:jc w:val="both"/>
        <w:rPr>
          <w:sz w:val="24"/>
          <w:szCs w:val="24"/>
        </w:rPr>
      </w:pPr>
      <w:r w:rsidRPr="00C43A55">
        <w:rPr>
          <w:sz w:val="24"/>
          <w:szCs w:val="24"/>
        </w:rPr>
        <w:t>Product Cost = Production Cost × Quantity</w:t>
      </w:r>
    </w:p>
    <w:p w14:paraId="21356707" w14:textId="6B17F283" w:rsidR="00C43A55" w:rsidRPr="00C43A55" w:rsidRDefault="00C43A55" w:rsidP="001A233E">
      <w:pPr>
        <w:spacing w:after="160" w:line="276" w:lineRule="auto"/>
        <w:jc w:val="both"/>
        <w:rPr>
          <w:sz w:val="24"/>
          <w:szCs w:val="24"/>
        </w:rPr>
      </w:pPr>
      <w:r w:rsidRPr="00C43A55">
        <w:rPr>
          <w:sz w:val="24"/>
          <w:szCs w:val="24"/>
        </w:rPr>
        <w:t>This converts the unit-level Production Cost from the Products table into the total product cost for each transaction record.</w:t>
      </w:r>
    </w:p>
    <w:p w14:paraId="4BD8E78F" w14:textId="510D3069" w:rsidR="00C43A55" w:rsidRPr="00C43A55" w:rsidRDefault="00C43A55" w:rsidP="001A233E">
      <w:pPr>
        <w:pStyle w:val="Heading2"/>
        <w:jc w:val="both"/>
      </w:pPr>
      <w:r w:rsidRPr="00C43A55">
        <w:t>2. Net Revenue</w:t>
      </w:r>
    </w:p>
    <w:p w14:paraId="5B384512" w14:textId="77777777" w:rsidR="00C43A55" w:rsidRPr="00C43A55" w:rsidRDefault="00C43A55" w:rsidP="001A233E">
      <w:pPr>
        <w:spacing w:after="160" w:line="276" w:lineRule="auto"/>
        <w:jc w:val="both"/>
        <w:rPr>
          <w:sz w:val="24"/>
          <w:szCs w:val="24"/>
        </w:rPr>
      </w:pPr>
      <w:r w:rsidRPr="00C43A55">
        <w:rPr>
          <w:sz w:val="24"/>
          <w:szCs w:val="24"/>
        </w:rPr>
        <w:t>Net Revenue adjusts the transaction amount based on the Transaction Type.</w:t>
      </w:r>
    </w:p>
    <w:p w14:paraId="18BEA180" w14:textId="77777777" w:rsidR="00C43A55" w:rsidRPr="00C43A55" w:rsidRDefault="00C43A55" w:rsidP="001A233E">
      <w:pPr>
        <w:spacing w:line="276" w:lineRule="auto"/>
        <w:jc w:val="both"/>
        <w:rPr>
          <w:sz w:val="24"/>
          <w:szCs w:val="24"/>
        </w:rPr>
      </w:pPr>
      <w:r w:rsidRPr="00C43A55">
        <w:rPr>
          <w:b/>
          <w:bCs/>
          <w:sz w:val="24"/>
          <w:szCs w:val="24"/>
        </w:rPr>
        <w:t>Formula:</w:t>
      </w:r>
    </w:p>
    <w:p w14:paraId="64467CCC" w14:textId="77777777" w:rsidR="00C43A55" w:rsidRPr="00C43A55" w:rsidRDefault="00C43A55" w:rsidP="0099349B">
      <w:pPr>
        <w:spacing w:after="160" w:line="276" w:lineRule="auto"/>
        <w:rPr>
          <w:sz w:val="24"/>
          <w:szCs w:val="24"/>
        </w:rPr>
      </w:pPr>
      <w:r w:rsidRPr="00C43A55">
        <w:rPr>
          <w:sz w:val="24"/>
          <w:szCs w:val="24"/>
        </w:rPr>
        <w:t>IF Transaction Type = "Return" → -Line Total</w:t>
      </w:r>
      <w:r w:rsidRPr="00C43A55">
        <w:rPr>
          <w:sz w:val="24"/>
          <w:szCs w:val="24"/>
        </w:rPr>
        <w:br/>
        <w:t>ELSE → Line Total</w:t>
      </w:r>
    </w:p>
    <w:p w14:paraId="7F2E7B04" w14:textId="77777777" w:rsidR="00C43A55" w:rsidRPr="00C43A55" w:rsidRDefault="00C43A55" w:rsidP="001A233E">
      <w:pPr>
        <w:spacing w:after="160" w:line="276" w:lineRule="auto"/>
        <w:jc w:val="both"/>
        <w:rPr>
          <w:sz w:val="24"/>
          <w:szCs w:val="24"/>
        </w:rPr>
      </w:pPr>
      <w:r w:rsidRPr="00C43A55">
        <w:rPr>
          <w:sz w:val="24"/>
          <w:szCs w:val="24"/>
        </w:rPr>
        <w:t>For a Sale transaction, the Line Total is retained as positive revenue. For a Return transaction, the Line Total is converted to a negative value so that returns reduce overall revenue.</w:t>
      </w:r>
    </w:p>
    <w:p w14:paraId="353251A6" w14:textId="283E0ED9" w:rsidR="00C43A55" w:rsidRPr="00C43A55" w:rsidRDefault="00C43A55" w:rsidP="001A233E">
      <w:pPr>
        <w:pStyle w:val="Heading2"/>
        <w:jc w:val="both"/>
      </w:pPr>
      <w:r w:rsidRPr="00C43A55">
        <w:t>3. Adjusted Product Cost</w:t>
      </w:r>
    </w:p>
    <w:p w14:paraId="66731742" w14:textId="77777777" w:rsidR="00C43A55" w:rsidRPr="00C43A55" w:rsidRDefault="00C43A55" w:rsidP="001A233E">
      <w:pPr>
        <w:spacing w:after="160" w:line="276" w:lineRule="auto"/>
        <w:jc w:val="both"/>
        <w:rPr>
          <w:sz w:val="24"/>
          <w:szCs w:val="24"/>
        </w:rPr>
      </w:pPr>
      <w:r w:rsidRPr="00C43A55">
        <w:rPr>
          <w:sz w:val="24"/>
          <w:szCs w:val="24"/>
        </w:rPr>
        <w:t>Adjusted Product Cost applies the same return treatment to product cost.</w:t>
      </w:r>
    </w:p>
    <w:p w14:paraId="68502387" w14:textId="77777777" w:rsidR="00C43A55" w:rsidRPr="00C43A55" w:rsidRDefault="00C43A55" w:rsidP="001A233E">
      <w:pPr>
        <w:spacing w:line="276" w:lineRule="auto"/>
        <w:jc w:val="both"/>
        <w:rPr>
          <w:sz w:val="24"/>
          <w:szCs w:val="24"/>
        </w:rPr>
      </w:pPr>
      <w:r w:rsidRPr="00C43A55">
        <w:rPr>
          <w:b/>
          <w:bCs/>
          <w:sz w:val="24"/>
          <w:szCs w:val="24"/>
        </w:rPr>
        <w:t>Formula:</w:t>
      </w:r>
    </w:p>
    <w:p w14:paraId="656FE91A" w14:textId="77777777" w:rsidR="00C43A55" w:rsidRPr="00C43A55" w:rsidRDefault="00C43A55" w:rsidP="0099349B">
      <w:pPr>
        <w:spacing w:after="160" w:line="276" w:lineRule="auto"/>
        <w:rPr>
          <w:sz w:val="24"/>
          <w:szCs w:val="24"/>
        </w:rPr>
      </w:pPr>
      <w:r w:rsidRPr="00C43A55">
        <w:rPr>
          <w:sz w:val="24"/>
          <w:szCs w:val="24"/>
        </w:rPr>
        <w:t>IF Transaction Type = "Return" → -Product Cost</w:t>
      </w:r>
      <w:r w:rsidRPr="00C43A55">
        <w:rPr>
          <w:sz w:val="24"/>
          <w:szCs w:val="24"/>
        </w:rPr>
        <w:br/>
        <w:t>ELSE → Product Cost</w:t>
      </w:r>
    </w:p>
    <w:p w14:paraId="114E7C57" w14:textId="77777777" w:rsidR="00C43A55" w:rsidRPr="00C43A55" w:rsidRDefault="00C43A55" w:rsidP="001A233E">
      <w:pPr>
        <w:spacing w:after="160" w:line="276" w:lineRule="auto"/>
        <w:jc w:val="both"/>
        <w:rPr>
          <w:sz w:val="24"/>
          <w:szCs w:val="24"/>
        </w:rPr>
      </w:pPr>
      <w:r w:rsidRPr="00C43A55">
        <w:rPr>
          <w:sz w:val="24"/>
          <w:szCs w:val="24"/>
        </w:rPr>
        <w:t>This ensures that the cost associated with returned products is reversed when calculating overall profitability.</w:t>
      </w:r>
    </w:p>
    <w:p w14:paraId="0B04CCAE" w14:textId="782C28F5" w:rsidR="00C43A55" w:rsidRPr="00C43A55" w:rsidRDefault="00C43A55" w:rsidP="001A233E">
      <w:pPr>
        <w:pStyle w:val="Heading2"/>
        <w:jc w:val="both"/>
      </w:pPr>
      <w:r w:rsidRPr="00C43A55">
        <w:t>4. Profit</w:t>
      </w:r>
    </w:p>
    <w:p w14:paraId="522CF618" w14:textId="77777777" w:rsidR="00C43A55" w:rsidRPr="00C43A55" w:rsidRDefault="00C43A55" w:rsidP="001A233E">
      <w:pPr>
        <w:spacing w:after="160" w:line="276" w:lineRule="auto"/>
        <w:jc w:val="both"/>
        <w:rPr>
          <w:sz w:val="24"/>
          <w:szCs w:val="24"/>
        </w:rPr>
      </w:pPr>
      <w:r w:rsidRPr="00C43A55">
        <w:rPr>
          <w:sz w:val="24"/>
          <w:szCs w:val="24"/>
        </w:rPr>
        <w:t>Profit is calculated by subtracting the adjusted product cost from Net Revenue.</w:t>
      </w:r>
    </w:p>
    <w:p w14:paraId="21E9CA1E" w14:textId="77777777" w:rsidR="00C43A55" w:rsidRPr="00C43A55" w:rsidRDefault="00C43A55" w:rsidP="001A233E">
      <w:pPr>
        <w:spacing w:line="276" w:lineRule="auto"/>
        <w:jc w:val="both"/>
        <w:rPr>
          <w:sz w:val="24"/>
          <w:szCs w:val="24"/>
        </w:rPr>
      </w:pPr>
      <w:r w:rsidRPr="00C43A55">
        <w:rPr>
          <w:b/>
          <w:bCs/>
          <w:sz w:val="24"/>
          <w:szCs w:val="24"/>
        </w:rPr>
        <w:t>Formula:</w:t>
      </w:r>
    </w:p>
    <w:p w14:paraId="20FB9ABF" w14:textId="77777777" w:rsidR="00C43A55" w:rsidRPr="00C43A55" w:rsidRDefault="00C43A55" w:rsidP="001A233E">
      <w:pPr>
        <w:spacing w:after="160" w:line="276" w:lineRule="auto"/>
        <w:jc w:val="both"/>
        <w:rPr>
          <w:sz w:val="24"/>
          <w:szCs w:val="24"/>
        </w:rPr>
      </w:pPr>
      <w:r w:rsidRPr="00C43A55">
        <w:rPr>
          <w:sz w:val="24"/>
          <w:szCs w:val="24"/>
        </w:rPr>
        <w:t>Profit = Net Revenue − Adjusted Product Cost</w:t>
      </w:r>
    </w:p>
    <w:p w14:paraId="6F6C4D8D" w14:textId="77777777" w:rsidR="00C43A55" w:rsidRPr="00C43A55" w:rsidRDefault="00C43A55" w:rsidP="001A233E">
      <w:pPr>
        <w:spacing w:after="160" w:line="276" w:lineRule="auto"/>
        <w:jc w:val="both"/>
        <w:rPr>
          <w:sz w:val="24"/>
          <w:szCs w:val="24"/>
        </w:rPr>
      </w:pPr>
      <w:r w:rsidRPr="00C43A55">
        <w:rPr>
          <w:sz w:val="24"/>
          <w:szCs w:val="24"/>
        </w:rPr>
        <w:t>This metric is used throughout the dashboard to evaluate the profitability of individual stores, countries, periods and product categories.</w:t>
      </w:r>
    </w:p>
    <w:p w14:paraId="28E814F5" w14:textId="6ECC2F6E" w:rsidR="00C43A55" w:rsidRPr="00C43A55" w:rsidRDefault="00C43A55" w:rsidP="001A233E">
      <w:pPr>
        <w:pStyle w:val="Heading2"/>
        <w:jc w:val="both"/>
      </w:pPr>
      <w:r w:rsidRPr="00C43A55">
        <w:t>5. Profit Margin %</w:t>
      </w:r>
    </w:p>
    <w:p w14:paraId="6A78C2DC" w14:textId="77777777" w:rsidR="00C43A55" w:rsidRPr="00C43A55" w:rsidRDefault="00C43A55" w:rsidP="001A233E">
      <w:pPr>
        <w:spacing w:after="160" w:line="276" w:lineRule="auto"/>
        <w:jc w:val="both"/>
        <w:rPr>
          <w:sz w:val="24"/>
          <w:szCs w:val="24"/>
        </w:rPr>
      </w:pPr>
      <w:r w:rsidRPr="00C43A55">
        <w:rPr>
          <w:sz w:val="24"/>
          <w:szCs w:val="24"/>
        </w:rPr>
        <w:t>Profit Margin represents the proportion of Net Revenue retained as Profit.</w:t>
      </w:r>
    </w:p>
    <w:p w14:paraId="35D8532E" w14:textId="77777777" w:rsidR="00C43A55" w:rsidRPr="00C43A55" w:rsidRDefault="00C43A55" w:rsidP="001A233E">
      <w:pPr>
        <w:spacing w:line="276" w:lineRule="auto"/>
        <w:jc w:val="both"/>
        <w:rPr>
          <w:sz w:val="24"/>
          <w:szCs w:val="24"/>
        </w:rPr>
      </w:pPr>
      <w:r w:rsidRPr="00C43A55">
        <w:rPr>
          <w:b/>
          <w:bCs/>
          <w:sz w:val="24"/>
          <w:szCs w:val="24"/>
        </w:rPr>
        <w:t>Formula:</w:t>
      </w:r>
    </w:p>
    <w:p w14:paraId="46FBDCB5" w14:textId="77777777" w:rsidR="00C43A55" w:rsidRPr="00C43A55" w:rsidRDefault="00C43A55" w:rsidP="001A233E">
      <w:pPr>
        <w:spacing w:after="160" w:line="276" w:lineRule="auto"/>
        <w:jc w:val="both"/>
        <w:rPr>
          <w:sz w:val="24"/>
          <w:szCs w:val="24"/>
        </w:rPr>
      </w:pPr>
      <w:r w:rsidRPr="00C43A55">
        <w:rPr>
          <w:sz w:val="24"/>
          <w:szCs w:val="24"/>
        </w:rPr>
        <w:t>Profit Margin % = Profit ÷ Net Revenue</w:t>
      </w:r>
    </w:p>
    <w:p w14:paraId="474EF328" w14:textId="77777777" w:rsidR="00C43A55" w:rsidRPr="00C43A55" w:rsidRDefault="00C43A55" w:rsidP="001A233E">
      <w:pPr>
        <w:spacing w:after="160" w:line="276" w:lineRule="auto"/>
        <w:jc w:val="both"/>
        <w:rPr>
          <w:sz w:val="24"/>
          <w:szCs w:val="24"/>
        </w:rPr>
      </w:pPr>
      <w:r w:rsidRPr="00C43A55">
        <w:rPr>
          <w:sz w:val="24"/>
          <w:szCs w:val="24"/>
        </w:rPr>
        <w:t>The resulting value is expressed as a percentage and is used as an overall profitability indicator.</w:t>
      </w:r>
    </w:p>
    <w:p w14:paraId="5B7AC4EE" w14:textId="572B6D98" w:rsidR="00C43A55" w:rsidRPr="00C43A55" w:rsidRDefault="00C43A55" w:rsidP="001A233E">
      <w:pPr>
        <w:pStyle w:val="Heading2"/>
        <w:jc w:val="both"/>
      </w:pPr>
      <w:r w:rsidRPr="00C43A55">
        <w:lastRenderedPageBreak/>
        <w:t>Purpose of Feature Engineering</w:t>
      </w:r>
    </w:p>
    <w:p w14:paraId="0FE1C68A" w14:textId="77777777" w:rsidR="00C43A55" w:rsidRPr="00C43A55" w:rsidRDefault="00C43A55" w:rsidP="001A233E">
      <w:pPr>
        <w:spacing w:after="160" w:line="276" w:lineRule="auto"/>
        <w:jc w:val="both"/>
        <w:rPr>
          <w:sz w:val="24"/>
          <w:szCs w:val="24"/>
        </w:rPr>
      </w:pPr>
      <w:r w:rsidRPr="00C43A55">
        <w:rPr>
          <w:sz w:val="24"/>
          <w:szCs w:val="24"/>
        </w:rPr>
        <w:t>These five calculated columns transform the raw transaction-level and product-level attributes into consistent financial metrics that can be used throughout the analysis.</w:t>
      </w:r>
    </w:p>
    <w:p w14:paraId="638A5B12" w14:textId="77777777" w:rsidR="00C43A55" w:rsidRPr="00C43A55" w:rsidRDefault="00C43A55" w:rsidP="001A233E">
      <w:pPr>
        <w:spacing w:line="276" w:lineRule="auto"/>
        <w:jc w:val="both"/>
        <w:rPr>
          <w:sz w:val="24"/>
          <w:szCs w:val="24"/>
        </w:rPr>
      </w:pPr>
      <w:r w:rsidRPr="00C43A55">
        <w:rPr>
          <w:sz w:val="24"/>
          <w:szCs w:val="24"/>
        </w:rPr>
        <w:t>The engineered metrics form the basis for:</w:t>
      </w:r>
    </w:p>
    <w:p w14:paraId="4DD4B18E" w14:textId="77777777" w:rsidR="00C43A55" w:rsidRPr="00C43A55" w:rsidRDefault="00C43A55" w:rsidP="001A233E">
      <w:pPr>
        <w:numPr>
          <w:ilvl w:val="0"/>
          <w:numId w:val="30"/>
        </w:numPr>
        <w:spacing w:line="276" w:lineRule="auto"/>
        <w:jc w:val="both"/>
        <w:rPr>
          <w:sz w:val="24"/>
          <w:szCs w:val="24"/>
        </w:rPr>
      </w:pPr>
      <w:r w:rsidRPr="00C43A55">
        <w:rPr>
          <w:sz w:val="24"/>
          <w:szCs w:val="24"/>
        </w:rPr>
        <w:t>Total Net Revenue</w:t>
      </w:r>
    </w:p>
    <w:p w14:paraId="73AC83A0" w14:textId="77777777" w:rsidR="00C43A55" w:rsidRPr="00C43A55" w:rsidRDefault="00C43A55" w:rsidP="001A233E">
      <w:pPr>
        <w:numPr>
          <w:ilvl w:val="0"/>
          <w:numId w:val="30"/>
        </w:numPr>
        <w:spacing w:line="276" w:lineRule="auto"/>
        <w:jc w:val="both"/>
        <w:rPr>
          <w:sz w:val="24"/>
          <w:szCs w:val="24"/>
        </w:rPr>
      </w:pPr>
      <w:r w:rsidRPr="00C43A55">
        <w:rPr>
          <w:sz w:val="24"/>
          <w:szCs w:val="24"/>
        </w:rPr>
        <w:t>Total Profit</w:t>
      </w:r>
    </w:p>
    <w:p w14:paraId="3C4298AC" w14:textId="77777777" w:rsidR="00C43A55" w:rsidRPr="00C43A55" w:rsidRDefault="00C43A55" w:rsidP="001A233E">
      <w:pPr>
        <w:numPr>
          <w:ilvl w:val="0"/>
          <w:numId w:val="30"/>
        </w:numPr>
        <w:spacing w:line="276" w:lineRule="auto"/>
        <w:jc w:val="both"/>
        <w:rPr>
          <w:sz w:val="24"/>
          <w:szCs w:val="24"/>
        </w:rPr>
      </w:pPr>
      <w:r w:rsidRPr="00C43A55">
        <w:rPr>
          <w:sz w:val="24"/>
          <w:szCs w:val="24"/>
        </w:rPr>
        <w:t>Profit Margin</w:t>
      </w:r>
    </w:p>
    <w:p w14:paraId="61E7C896" w14:textId="77777777" w:rsidR="00C43A55" w:rsidRPr="00C43A55" w:rsidRDefault="00C43A55" w:rsidP="001A233E">
      <w:pPr>
        <w:numPr>
          <w:ilvl w:val="0"/>
          <w:numId w:val="30"/>
        </w:numPr>
        <w:spacing w:line="276" w:lineRule="auto"/>
        <w:jc w:val="both"/>
        <w:rPr>
          <w:sz w:val="24"/>
          <w:szCs w:val="24"/>
        </w:rPr>
      </w:pPr>
      <w:r w:rsidRPr="00C43A55">
        <w:rPr>
          <w:sz w:val="24"/>
          <w:szCs w:val="24"/>
        </w:rPr>
        <w:t>Store-level performance comparison</w:t>
      </w:r>
    </w:p>
    <w:p w14:paraId="140714FC" w14:textId="77777777" w:rsidR="00C43A55" w:rsidRPr="00C43A55" w:rsidRDefault="00C43A55" w:rsidP="001A233E">
      <w:pPr>
        <w:numPr>
          <w:ilvl w:val="0"/>
          <w:numId w:val="30"/>
        </w:numPr>
        <w:spacing w:line="276" w:lineRule="auto"/>
        <w:jc w:val="both"/>
        <w:rPr>
          <w:sz w:val="24"/>
          <w:szCs w:val="24"/>
        </w:rPr>
      </w:pPr>
      <w:r w:rsidRPr="00C43A55">
        <w:rPr>
          <w:sz w:val="24"/>
          <w:szCs w:val="24"/>
        </w:rPr>
        <w:t>Country-level performance comparison</w:t>
      </w:r>
    </w:p>
    <w:p w14:paraId="6EBCD000" w14:textId="77777777" w:rsidR="00C43A55" w:rsidRPr="00C43A55" w:rsidRDefault="00C43A55" w:rsidP="001A233E">
      <w:pPr>
        <w:numPr>
          <w:ilvl w:val="0"/>
          <w:numId w:val="30"/>
        </w:numPr>
        <w:spacing w:line="276" w:lineRule="auto"/>
        <w:jc w:val="both"/>
        <w:rPr>
          <w:sz w:val="24"/>
          <w:szCs w:val="24"/>
        </w:rPr>
      </w:pPr>
      <w:r w:rsidRPr="00C43A55">
        <w:rPr>
          <w:sz w:val="24"/>
          <w:szCs w:val="24"/>
        </w:rPr>
        <w:t>Monthly performance analysis</w:t>
      </w:r>
    </w:p>
    <w:p w14:paraId="5C8482A4" w14:textId="77777777" w:rsidR="00C43A55" w:rsidRPr="00C43A55" w:rsidRDefault="00C43A55" w:rsidP="001A233E">
      <w:pPr>
        <w:numPr>
          <w:ilvl w:val="0"/>
          <w:numId w:val="30"/>
        </w:numPr>
        <w:spacing w:line="276" w:lineRule="auto"/>
        <w:jc w:val="both"/>
        <w:rPr>
          <w:sz w:val="24"/>
          <w:szCs w:val="24"/>
        </w:rPr>
      </w:pPr>
      <w:r w:rsidRPr="00C43A55">
        <w:rPr>
          <w:sz w:val="24"/>
          <w:szCs w:val="24"/>
        </w:rPr>
        <w:t>Product-category analysis</w:t>
      </w:r>
    </w:p>
    <w:p w14:paraId="6294A41E" w14:textId="77777777" w:rsidR="00C43A55" w:rsidRPr="00C43A55" w:rsidRDefault="00C43A55" w:rsidP="001A233E">
      <w:pPr>
        <w:numPr>
          <w:ilvl w:val="0"/>
          <w:numId w:val="30"/>
        </w:numPr>
        <w:spacing w:line="276" w:lineRule="auto"/>
        <w:jc w:val="both"/>
        <w:rPr>
          <w:sz w:val="24"/>
          <w:szCs w:val="24"/>
        </w:rPr>
      </w:pPr>
      <w:r w:rsidRPr="00C43A55">
        <w:rPr>
          <w:sz w:val="24"/>
          <w:szCs w:val="24"/>
        </w:rPr>
        <w:t>Store performance quadrant analysis</w:t>
      </w:r>
    </w:p>
    <w:p w14:paraId="7B690B3B" w14:textId="77777777" w:rsidR="00C43A55" w:rsidRPr="00C43A55" w:rsidRDefault="00C43A55" w:rsidP="001A233E">
      <w:pPr>
        <w:numPr>
          <w:ilvl w:val="0"/>
          <w:numId w:val="30"/>
        </w:numPr>
        <w:spacing w:line="276" w:lineRule="auto"/>
        <w:jc w:val="both"/>
        <w:rPr>
          <w:sz w:val="24"/>
          <w:szCs w:val="24"/>
        </w:rPr>
      </w:pPr>
      <w:r w:rsidRPr="00C43A55">
        <w:rPr>
          <w:sz w:val="24"/>
          <w:szCs w:val="24"/>
        </w:rPr>
        <w:t>Geographic store-performance visualisation</w:t>
      </w:r>
    </w:p>
    <w:p w14:paraId="5DA131A7" w14:textId="5C81880F" w:rsidR="00C43A55" w:rsidRPr="00C43A55" w:rsidRDefault="00C43A55" w:rsidP="001A233E">
      <w:pPr>
        <w:spacing w:before="240" w:line="276" w:lineRule="auto"/>
        <w:jc w:val="both"/>
        <w:rPr>
          <w:sz w:val="24"/>
          <w:szCs w:val="24"/>
        </w:rPr>
      </w:pPr>
      <w:r w:rsidRPr="00C43A55">
        <w:rPr>
          <w:sz w:val="24"/>
          <w:szCs w:val="24"/>
        </w:rPr>
        <w:t>The treatment of Return transactions ensures that revenue, cost and profit measures reflect the financial impact of both sales and returns rather than treating all transaction records as positive sales.</w:t>
      </w:r>
    </w:p>
    <w:p w14:paraId="1147793B" w14:textId="77777777" w:rsidR="0084269F" w:rsidRDefault="00000000" w:rsidP="001A233E">
      <w:pPr>
        <w:pStyle w:val="Heading1"/>
        <w:pBdr>
          <w:bottom w:val="single" w:sz="6" w:space="4" w:color="2E74B5"/>
        </w:pBdr>
        <w:jc w:val="both"/>
      </w:pPr>
      <w:r>
        <w:t>10. Dashboard Development</w:t>
      </w:r>
    </w:p>
    <w:p w14:paraId="18F26383" w14:textId="77777777" w:rsidR="000150EF" w:rsidRPr="000150EF" w:rsidRDefault="000150EF" w:rsidP="001A233E">
      <w:pPr>
        <w:spacing w:after="160" w:line="276" w:lineRule="auto"/>
        <w:jc w:val="both"/>
        <w:rPr>
          <w:sz w:val="24"/>
          <w:szCs w:val="24"/>
        </w:rPr>
      </w:pPr>
      <w:r w:rsidRPr="000150EF">
        <w:rPr>
          <w:sz w:val="24"/>
          <w:szCs w:val="24"/>
        </w:rPr>
        <w:t xml:space="preserve">The final dashboard was developed using </w:t>
      </w:r>
      <w:r w:rsidRPr="000150EF">
        <w:rPr>
          <w:b/>
          <w:bCs/>
          <w:sz w:val="24"/>
          <w:szCs w:val="24"/>
        </w:rPr>
        <w:t>Tableau Desktop</w:t>
      </w:r>
      <w:r w:rsidRPr="000150EF">
        <w:rPr>
          <w:sz w:val="24"/>
          <w:szCs w:val="24"/>
        </w:rPr>
        <w:t xml:space="preserve"> and connected to the cleaned Excel workbook prepared during the data cleaning and transformation stages. The dashboard was designed as a single-page interactive analytical view to combine geographic, financial, temporal, country-level and store-level performance analysis.</w:t>
      </w:r>
    </w:p>
    <w:p w14:paraId="25E05848" w14:textId="77777777" w:rsidR="000150EF" w:rsidRPr="000150EF" w:rsidRDefault="000150EF" w:rsidP="001A233E">
      <w:pPr>
        <w:spacing w:after="160" w:line="276" w:lineRule="auto"/>
        <w:jc w:val="both"/>
        <w:rPr>
          <w:sz w:val="24"/>
          <w:szCs w:val="24"/>
        </w:rPr>
      </w:pPr>
      <w:r w:rsidRPr="000150EF">
        <w:rPr>
          <w:sz w:val="24"/>
          <w:szCs w:val="24"/>
        </w:rPr>
        <w:t xml:space="preserve">The dashboard has </w:t>
      </w:r>
      <w:r w:rsidRPr="000150EF">
        <w:rPr>
          <w:b/>
          <w:bCs/>
          <w:sz w:val="24"/>
          <w:szCs w:val="24"/>
        </w:rPr>
        <w:t>not been published to Tableau Server, Tableau Cloud or Tableau Public</w:t>
      </w:r>
      <w:r w:rsidRPr="000150EF">
        <w:rPr>
          <w:sz w:val="24"/>
          <w:szCs w:val="24"/>
        </w:rPr>
        <w:t>. It currently exists as a local Tableau workbook developed and maintained in Tableau Desktop.</w:t>
      </w:r>
    </w:p>
    <w:p w14:paraId="4167BA04" w14:textId="77777777" w:rsidR="0084269F" w:rsidRDefault="00000000" w:rsidP="001A233E">
      <w:pPr>
        <w:spacing w:before="200" w:after="60"/>
        <w:jc w:val="both"/>
      </w:pPr>
      <w:r>
        <w:rPr>
          <w:noProof/>
        </w:rPr>
        <w:drawing>
          <wp:inline distT="0" distB="0" distL="0" distR="0" wp14:anchorId="0292E4E4" wp14:editId="2D1CE666">
            <wp:extent cx="6412315" cy="277177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15579" cy="2773186"/>
                    </a:xfrm>
                    <a:prstGeom prst="rect">
                      <a:avLst/>
                    </a:prstGeom>
                  </pic:spPr>
                </pic:pic>
              </a:graphicData>
            </a:graphic>
          </wp:inline>
        </w:drawing>
      </w:r>
    </w:p>
    <w:p w14:paraId="4357F568" w14:textId="77777777" w:rsidR="0084269F" w:rsidRDefault="00000000" w:rsidP="0099349B">
      <w:pPr>
        <w:spacing w:before="80" w:after="240"/>
        <w:jc w:val="center"/>
      </w:pPr>
      <w:r>
        <w:rPr>
          <w:i/>
          <w:iCs/>
          <w:color w:val="595959"/>
          <w:sz w:val="18"/>
          <w:szCs w:val="18"/>
        </w:rPr>
        <w:t>Figure 1: Global Store Location Performance Analysis — Tableau dashboard</w:t>
      </w:r>
    </w:p>
    <w:p w14:paraId="206E7B56" w14:textId="778FA203" w:rsidR="0084269F" w:rsidRDefault="00000000" w:rsidP="001A233E">
      <w:pPr>
        <w:pStyle w:val="Heading2"/>
        <w:spacing w:after="0"/>
        <w:jc w:val="both"/>
      </w:pPr>
      <w:r>
        <w:lastRenderedPageBreak/>
        <w:t>Dashboard Components</w:t>
      </w:r>
    </w:p>
    <w:p w14:paraId="06F5C409" w14:textId="12CBEF7C" w:rsidR="000150EF" w:rsidRPr="000150EF" w:rsidRDefault="000150EF" w:rsidP="001A233E">
      <w:pPr>
        <w:pStyle w:val="Heading2"/>
        <w:jc w:val="both"/>
      </w:pPr>
      <w:r w:rsidRPr="000150EF">
        <w:t>1. KPI Scorecards</w:t>
      </w:r>
      <w:r>
        <w:rPr>
          <w:b w:val="0"/>
          <w:bCs w:val="0"/>
        </w:rPr>
        <w:t xml:space="preserve"> </w:t>
      </w:r>
    </w:p>
    <w:p w14:paraId="1D6E4D56" w14:textId="77777777" w:rsidR="000150EF" w:rsidRPr="008E64DB" w:rsidRDefault="000150EF" w:rsidP="001A233E">
      <w:pPr>
        <w:spacing w:after="90"/>
        <w:jc w:val="both"/>
        <w:rPr>
          <w:sz w:val="24"/>
          <w:szCs w:val="24"/>
        </w:rPr>
      </w:pPr>
      <w:r w:rsidRPr="008E64DB">
        <w:rPr>
          <w:sz w:val="24"/>
          <w:szCs w:val="24"/>
        </w:rPr>
        <w:t>Four headline KPIs are presented at the top of the dashboard to provide an immediate summary of overall performance:</w:t>
      </w:r>
    </w:p>
    <w:p w14:paraId="2B999B55" w14:textId="77777777" w:rsidR="000150EF" w:rsidRPr="008E64DB" w:rsidRDefault="000150EF" w:rsidP="001A233E">
      <w:pPr>
        <w:pStyle w:val="ListParagraph"/>
        <w:numPr>
          <w:ilvl w:val="0"/>
          <w:numId w:val="2"/>
        </w:numPr>
        <w:spacing w:after="90"/>
        <w:jc w:val="both"/>
        <w:rPr>
          <w:sz w:val="24"/>
          <w:szCs w:val="24"/>
        </w:rPr>
      </w:pPr>
      <w:r w:rsidRPr="008E64DB">
        <w:rPr>
          <w:b/>
          <w:bCs/>
          <w:sz w:val="24"/>
          <w:szCs w:val="24"/>
        </w:rPr>
        <w:t>Total Net Revenue:</w:t>
      </w:r>
      <w:r w:rsidRPr="008E64DB">
        <w:rPr>
          <w:sz w:val="24"/>
          <w:szCs w:val="24"/>
        </w:rPr>
        <w:t xml:space="preserve"> ₹405.91M</w:t>
      </w:r>
    </w:p>
    <w:p w14:paraId="3EE8E378" w14:textId="77777777" w:rsidR="000150EF" w:rsidRPr="008E64DB" w:rsidRDefault="000150EF" w:rsidP="001A233E">
      <w:pPr>
        <w:pStyle w:val="ListParagraph"/>
        <w:numPr>
          <w:ilvl w:val="0"/>
          <w:numId w:val="2"/>
        </w:numPr>
        <w:spacing w:after="90"/>
        <w:jc w:val="both"/>
        <w:rPr>
          <w:sz w:val="24"/>
          <w:szCs w:val="24"/>
        </w:rPr>
      </w:pPr>
      <w:r w:rsidRPr="008E64DB">
        <w:rPr>
          <w:b/>
          <w:bCs/>
          <w:sz w:val="24"/>
          <w:szCs w:val="24"/>
        </w:rPr>
        <w:t>Total Profit:</w:t>
      </w:r>
      <w:r w:rsidRPr="008E64DB">
        <w:rPr>
          <w:sz w:val="24"/>
          <w:szCs w:val="24"/>
        </w:rPr>
        <w:t xml:space="preserve"> ₹388.05M</w:t>
      </w:r>
    </w:p>
    <w:p w14:paraId="076B5966" w14:textId="77777777" w:rsidR="000150EF" w:rsidRPr="008E64DB" w:rsidRDefault="000150EF" w:rsidP="001A233E">
      <w:pPr>
        <w:pStyle w:val="ListParagraph"/>
        <w:numPr>
          <w:ilvl w:val="0"/>
          <w:numId w:val="2"/>
        </w:numPr>
        <w:spacing w:after="90"/>
        <w:jc w:val="both"/>
        <w:rPr>
          <w:sz w:val="24"/>
          <w:szCs w:val="24"/>
        </w:rPr>
      </w:pPr>
      <w:r w:rsidRPr="008E64DB">
        <w:rPr>
          <w:b/>
          <w:bCs/>
          <w:sz w:val="24"/>
          <w:szCs w:val="24"/>
        </w:rPr>
        <w:t>Profit Margin:</w:t>
      </w:r>
      <w:r w:rsidRPr="008E64DB">
        <w:rPr>
          <w:sz w:val="24"/>
          <w:szCs w:val="24"/>
        </w:rPr>
        <w:t xml:space="preserve"> 95.6%</w:t>
      </w:r>
    </w:p>
    <w:p w14:paraId="3C5159A0" w14:textId="77777777" w:rsidR="000150EF" w:rsidRPr="008E64DB" w:rsidRDefault="000150EF" w:rsidP="001A233E">
      <w:pPr>
        <w:pStyle w:val="ListParagraph"/>
        <w:numPr>
          <w:ilvl w:val="0"/>
          <w:numId w:val="2"/>
        </w:numPr>
        <w:spacing w:after="90"/>
        <w:jc w:val="both"/>
        <w:rPr>
          <w:sz w:val="24"/>
          <w:szCs w:val="24"/>
        </w:rPr>
      </w:pPr>
      <w:r w:rsidRPr="008E64DB">
        <w:rPr>
          <w:b/>
          <w:bCs/>
          <w:sz w:val="24"/>
          <w:szCs w:val="24"/>
        </w:rPr>
        <w:t>Total Store Count:</w:t>
      </w:r>
      <w:r w:rsidRPr="008E64DB">
        <w:rPr>
          <w:sz w:val="24"/>
          <w:szCs w:val="24"/>
        </w:rPr>
        <w:t xml:space="preserve"> 30</w:t>
      </w:r>
    </w:p>
    <w:p w14:paraId="17E8121D" w14:textId="77777777" w:rsidR="000150EF" w:rsidRPr="008E64DB" w:rsidRDefault="000150EF" w:rsidP="001A233E">
      <w:pPr>
        <w:spacing w:after="90"/>
        <w:jc w:val="both"/>
        <w:rPr>
          <w:sz w:val="24"/>
          <w:szCs w:val="24"/>
        </w:rPr>
      </w:pPr>
      <w:r w:rsidRPr="008E64DB">
        <w:rPr>
          <w:sz w:val="24"/>
          <w:szCs w:val="24"/>
        </w:rPr>
        <w:t>These KPIs provide a high-level view of the organisation's overall financial and store footprint performance.</w:t>
      </w:r>
    </w:p>
    <w:p w14:paraId="3D0BA4D9" w14:textId="5976897D" w:rsidR="000150EF" w:rsidRPr="008E64DB" w:rsidRDefault="000150EF" w:rsidP="001A233E">
      <w:pPr>
        <w:pStyle w:val="Heading2"/>
        <w:jc w:val="both"/>
      </w:pPr>
      <w:r w:rsidRPr="008E64DB">
        <w:t>2. Store Location Performance Map</w:t>
      </w:r>
      <w:r w:rsidRPr="008E64DB">
        <w:rPr>
          <w:b w:val="0"/>
          <w:bCs w:val="0"/>
        </w:rPr>
        <w:t xml:space="preserve"> </w:t>
      </w:r>
    </w:p>
    <w:p w14:paraId="02BFE929" w14:textId="77777777" w:rsidR="000150EF" w:rsidRPr="008E64DB" w:rsidRDefault="000150EF" w:rsidP="001A233E">
      <w:pPr>
        <w:spacing w:after="90"/>
        <w:jc w:val="both"/>
        <w:rPr>
          <w:sz w:val="24"/>
          <w:szCs w:val="24"/>
        </w:rPr>
      </w:pPr>
      <w:r w:rsidRPr="008E64DB">
        <w:rPr>
          <w:sz w:val="24"/>
          <w:szCs w:val="24"/>
        </w:rPr>
        <w:t xml:space="preserve">An interactive geographic bubble map displays all </w:t>
      </w:r>
      <w:r w:rsidRPr="008E64DB">
        <w:rPr>
          <w:b/>
          <w:bCs/>
          <w:sz w:val="24"/>
          <w:szCs w:val="24"/>
        </w:rPr>
        <w:t>30 store locations</w:t>
      </w:r>
      <w:r w:rsidRPr="008E64DB">
        <w:rPr>
          <w:sz w:val="24"/>
          <w:szCs w:val="24"/>
        </w:rPr>
        <w:t xml:space="preserve"> using their Latitude and Longitude coordinates.</w:t>
      </w:r>
    </w:p>
    <w:p w14:paraId="17607295" w14:textId="77777777" w:rsidR="000150EF" w:rsidRPr="008E64DB" w:rsidRDefault="000150EF" w:rsidP="001A233E">
      <w:pPr>
        <w:pStyle w:val="ListParagraph"/>
        <w:numPr>
          <w:ilvl w:val="0"/>
          <w:numId w:val="2"/>
        </w:numPr>
        <w:spacing w:after="90"/>
        <w:jc w:val="both"/>
        <w:rPr>
          <w:sz w:val="24"/>
          <w:szCs w:val="24"/>
        </w:rPr>
      </w:pPr>
      <w:r w:rsidRPr="008E64DB">
        <w:rPr>
          <w:b/>
          <w:bCs/>
          <w:sz w:val="24"/>
          <w:szCs w:val="24"/>
        </w:rPr>
        <w:t>Marker Size:</w:t>
      </w:r>
      <w:r w:rsidRPr="008E64DB">
        <w:rPr>
          <w:sz w:val="24"/>
          <w:szCs w:val="24"/>
        </w:rPr>
        <w:t xml:space="preserve"> represents Net Revenue.</w:t>
      </w:r>
    </w:p>
    <w:p w14:paraId="6A1889CE" w14:textId="77777777" w:rsidR="000150EF" w:rsidRPr="008E64DB" w:rsidRDefault="000150EF" w:rsidP="001A233E">
      <w:pPr>
        <w:pStyle w:val="ListParagraph"/>
        <w:numPr>
          <w:ilvl w:val="0"/>
          <w:numId w:val="2"/>
        </w:numPr>
        <w:spacing w:after="90"/>
        <w:jc w:val="both"/>
        <w:rPr>
          <w:sz w:val="24"/>
          <w:szCs w:val="24"/>
        </w:rPr>
      </w:pPr>
      <w:r w:rsidRPr="008E64DB">
        <w:rPr>
          <w:b/>
          <w:bCs/>
          <w:sz w:val="24"/>
          <w:szCs w:val="24"/>
        </w:rPr>
        <w:t>Marker Colour:</w:t>
      </w:r>
      <w:r w:rsidRPr="008E64DB">
        <w:rPr>
          <w:sz w:val="24"/>
          <w:szCs w:val="24"/>
        </w:rPr>
        <w:t xml:space="preserve"> represents Profit.</w:t>
      </w:r>
    </w:p>
    <w:p w14:paraId="4A6BA636" w14:textId="77777777" w:rsidR="000150EF" w:rsidRPr="008E64DB" w:rsidRDefault="000150EF" w:rsidP="001A233E">
      <w:pPr>
        <w:spacing w:after="90"/>
        <w:jc w:val="both"/>
        <w:rPr>
          <w:sz w:val="24"/>
          <w:szCs w:val="24"/>
        </w:rPr>
      </w:pPr>
      <w:r w:rsidRPr="008E64DB">
        <w:rPr>
          <w:sz w:val="24"/>
          <w:szCs w:val="24"/>
        </w:rPr>
        <w:t>The map enables users to visually compare store performance and identify geographic patterns among higher- and lower-performing locations.</w:t>
      </w:r>
    </w:p>
    <w:p w14:paraId="1ED4418E" w14:textId="5DDB7F0C" w:rsidR="000150EF" w:rsidRPr="008E64DB" w:rsidRDefault="000150EF" w:rsidP="001A233E">
      <w:pPr>
        <w:pStyle w:val="Heading2"/>
        <w:jc w:val="both"/>
      </w:pPr>
      <w:r w:rsidRPr="008E64DB">
        <w:t>3. Store Performance Quadrant Analysis</w:t>
      </w:r>
      <w:r w:rsidRPr="008E64DB">
        <w:rPr>
          <w:b w:val="0"/>
          <w:bCs w:val="0"/>
        </w:rPr>
        <w:t xml:space="preserve"> </w:t>
      </w:r>
    </w:p>
    <w:p w14:paraId="4FE3B98E" w14:textId="77777777" w:rsidR="000150EF" w:rsidRPr="008E64DB" w:rsidRDefault="000150EF" w:rsidP="001A233E">
      <w:pPr>
        <w:spacing w:after="90"/>
        <w:jc w:val="both"/>
        <w:rPr>
          <w:sz w:val="24"/>
          <w:szCs w:val="24"/>
        </w:rPr>
      </w:pPr>
      <w:r w:rsidRPr="008E64DB">
        <w:rPr>
          <w:sz w:val="24"/>
          <w:szCs w:val="24"/>
        </w:rPr>
        <w:t>A scatter plot compares individual stores using:</w:t>
      </w:r>
    </w:p>
    <w:p w14:paraId="6E5255AC" w14:textId="77777777" w:rsidR="000150EF" w:rsidRPr="008E64DB" w:rsidRDefault="000150EF" w:rsidP="001A233E">
      <w:pPr>
        <w:pStyle w:val="ListParagraph"/>
        <w:numPr>
          <w:ilvl w:val="0"/>
          <w:numId w:val="2"/>
        </w:numPr>
        <w:spacing w:after="90"/>
        <w:jc w:val="both"/>
        <w:rPr>
          <w:sz w:val="24"/>
          <w:szCs w:val="24"/>
        </w:rPr>
      </w:pPr>
      <w:r w:rsidRPr="008E64DB">
        <w:rPr>
          <w:b/>
          <w:bCs/>
          <w:sz w:val="24"/>
          <w:szCs w:val="24"/>
        </w:rPr>
        <w:t>X-axis:</w:t>
      </w:r>
      <w:r w:rsidRPr="008E64DB">
        <w:rPr>
          <w:sz w:val="24"/>
          <w:szCs w:val="24"/>
        </w:rPr>
        <w:t xml:space="preserve"> Net Revenue</w:t>
      </w:r>
    </w:p>
    <w:p w14:paraId="67ADA690" w14:textId="77777777" w:rsidR="000150EF" w:rsidRPr="008E64DB" w:rsidRDefault="000150EF" w:rsidP="001A233E">
      <w:pPr>
        <w:pStyle w:val="ListParagraph"/>
        <w:numPr>
          <w:ilvl w:val="0"/>
          <w:numId w:val="2"/>
        </w:numPr>
        <w:spacing w:after="90"/>
        <w:jc w:val="both"/>
        <w:rPr>
          <w:sz w:val="24"/>
          <w:szCs w:val="24"/>
        </w:rPr>
      </w:pPr>
      <w:r w:rsidRPr="008E64DB">
        <w:rPr>
          <w:b/>
          <w:bCs/>
          <w:sz w:val="24"/>
          <w:szCs w:val="24"/>
        </w:rPr>
        <w:t>Y-axis:</w:t>
      </w:r>
      <w:r w:rsidRPr="008E64DB">
        <w:rPr>
          <w:sz w:val="24"/>
          <w:szCs w:val="24"/>
        </w:rPr>
        <w:t xml:space="preserve"> Profit</w:t>
      </w:r>
    </w:p>
    <w:p w14:paraId="0BDBBE8E" w14:textId="77777777" w:rsidR="000150EF" w:rsidRPr="008E64DB" w:rsidRDefault="000150EF" w:rsidP="001A233E">
      <w:pPr>
        <w:spacing w:after="90"/>
        <w:jc w:val="both"/>
        <w:rPr>
          <w:sz w:val="24"/>
          <w:szCs w:val="24"/>
        </w:rPr>
      </w:pPr>
      <w:r w:rsidRPr="008E64DB">
        <w:rPr>
          <w:sz w:val="24"/>
          <w:szCs w:val="24"/>
        </w:rPr>
        <w:t>Average Net Revenue and Average Profit are used as reference benchmarks to divide the stores into four performance segments:</w:t>
      </w:r>
    </w:p>
    <w:p w14:paraId="0829F1B5" w14:textId="77777777" w:rsidR="000150EF" w:rsidRPr="008E64DB" w:rsidRDefault="000150EF" w:rsidP="001A233E">
      <w:pPr>
        <w:pStyle w:val="ListParagraph"/>
        <w:numPr>
          <w:ilvl w:val="0"/>
          <w:numId w:val="38"/>
        </w:numPr>
        <w:spacing w:after="90"/>
        <w:jc w:val="both"/>
        <w:rPr>
          <w:sz w:val="24"/>
          <w:szCs w:val="24"/>
        </w:rPr>
      </w:pPr>
      <w:r w:rsidRPr="008E64DB">
        <w:rPr>
          <w:sz w:val="24"/>
          <w:szCs w:val="24"/>
        </w:rPr>
        <w:t>High Net Revenue – High Profit</w:t>
      </w:r>
    </w:p>
    <w:p w14:paraId="4C2A4EFF" w14:textId="77777777" w:rsidR="000150EF" w:rsidRPr="008E64DB" w:rsidRDefault="000150EF" w:rsidP="001A233E">
      <w:pPr>
        <w:pStyle w:val="ListParagraph"/>
        <w:numPr>
          <w:ilvl w:val="0"/>
          <w:numId w:val="38"/>
        </w:numPr>
        <w:spacing w:after="90"/>
        <w:jc w:val="both"/>
        <w:rPr>
          <w:sz w:val="24"/>
          <w:szCs w:val="24"/>
        </w:rPr>
      </w:pPr>
      <w:r w:rsidRPr="008E64DB">
        <w:rPr>
          <w:sz w:val="24"/>
          <w:szCs w:val="24"/>
        </w:rPr>
        <w:t>High Net Revenue – Low Profit</w:t>
      </w:r>
    </w:p>
    <w:p w14:paraId="0E2566DB" w14:textId="77777777" w:rsidR="000150EF" w:rsidRPr="008E64DB" w:rsidRDefault="000150EF" w:rsidP="001A233E">
      <w:pPr>
        <w:pStyle w:val="ListParagraph"/>
        <w:numPr>
          <w:ilvl w:val="0"/>
          <w:numId w:val="38"/>
        </w:numPr>
        <w:spacing w:after="90"/>
        <w:jc w:val="both"/>
        <w:rPr>
          <w:sz w:val="24"/>
          <w:szCs w:val="24"/>
        </w:rPr>
      </w:pPr>
      <w:r w:rsidRPr="008E64DB">
        <w:rPr>
          <w:sz w:val="24"/>
          <w:szCs w:val="24"/>
        </w:rPr>
        <w:t>Low Net Revenue – High Profit</w:t>
      </w:r>
    </w:p>
    <w:p w14:paraId="4BE78758" w14:textId="77777777" w:rsidR="000150EF" w:rsidRPr="008E64DB" w:rsidRDefault="000150EF" w:rsidP="001A233E">
      <w:pPr>
        <w:pStyle w:val="ListParagraph"/>
        <w:numPr>
          <w:ilvl w:val="0"/>
          <w:numId w:val="38"/>
        </w:numPr>
        <w:spacing w:after="90"/>
        <w:jc w:val="both"/>
        <w:rPr>
          <w:sz w:val="24"/>
          <w:szCs w:val="24"/>
        </w:rPr>
      </w:pPr>
      <w:r w:rsidRPr="008E64DB">
        <w:rPr>
          <w:sz w:val="24"/>
          <w:szCs w:val="24"/>
        </w:rPr>
        <w:t>Low Net Revenue – Low Profit</w:t>
      </w:r>
    </w:p>
    <w:p w14:paraId="0C40261F" w14:textId="77777777" w:rsidR="000150EF" w:rsidRPr="008E64DB" w:rsidRDefault="000150EF" w:rsidP="001A233E">
      <w:pPr>
        <w:spacing w:after="90"/>
        <w:jc w:val="both"/>
        <w:rPr>
          <w:sz w:val="24"/>
          <w:szCs w:val="24"/>
        </w:rPr>
      </w:pPr>
      <w:r w:rsidRPr="008E64DB">
        <w:rPr>
          <w:sz w:val="24"/>
          <w:szCs w:val="24"/>
        </w:rPr>
        <w:t>This view helps identify stores that require further investigation based on their relative revenue and profitability performance.</w:t>
      </w:r>
    </w:p>
    <w:p w14:paraId="14031D00" w14:textId="6001BD41" w:rsidR="000150EF" w:rsidRPr="008E64DB" w:rsidRDefault="000150EF" w:rsidP="001A233E">
      <w:pPr>
        <w:pStyle w:val="Heading2"/>
        <w:jc w:val="both"/>
      </w:pPr>
      <w:r w:rsidRPr="008E64DB">
        <w:t>4. Monthly Net Revenue &amp; Profit Trend</w:t>
      </w:r>
      <w:r w:rsidRPr="008E64DB">
        <w:rPr>
          <w:b w:val="0"/>
          <w:bCs w:val="0"/>
        </w:rPr>
        <w:t xml:space="preserve"> </w:t>
      </w:r>
    </w:p>
    <w:p w14:paraId="567C4325" w14:textId="77777777" w:rsidR="000150EF" w:rsidRPr="008E64DB" w:rsidRDefault="000150EF" w:rsidP="001A233E">
      <w:pPr>
        <w:spacing w:after="90"/>
        <w:jc w:val="both"/>
        <w:rPr>
          <w:sz w:val="24"/>
          <w:szCs w:val="24"/>
        </w:rPr>
      </w:pPr>
      <w:r w:rsidRPr="008E64DB">
        <w:rPr>
          <w:sz w:val="24"/>
          <w:szCs w:val="24"/>
        </w:rPr>
        <w:t xml:space="preserve">A combination chart presents monthly Net Revenue and Profit across the </w:t>
      </w:r>
      <w:r w:rsidRPr="008E64DB">
        <w:rPr>
          <w:b/>
          <w:bCs/>
          <w:sz w:val="24"/>
          <w:szCs w:val="24"/>
        </w:rPr>
        <w:t>2023–2025 transaction period</w:t>
      </w:r>
      <w:r w:rsidRPr="008E64DB">
        <w:rPr>
          <w:sz w:val="24"/>
          <w:szCs w:val="24"/>
        </w:rPr>
        <w:t>.</w:t>
      </w:r>
    </w:p>
    <w:p w14:paraId="7828BA7B" w14:textId="77777777" w:rsidR="000150EF" w:rsidRPr="008E64DB" w:rsidRDefault="000150EF" w:rsidP="001A233E">
      <w:pPr>
        <w:pStyle w:val="ListParagraph"/>
        <w:numPr>
          <w:ilvl w:val="0"/>
          <w:numId w:val="2"/>
        </w:numPr>
        <w:spacing w:after="90"/>
        <w:jc w:val="both"/>
        <w:rPr>
          <w:sz w:val="24"/>
          <w:szCs w:val="24"/>
        </w:rPr>
      </w:pPr>
      <w:r w:rsidRPr="008E64DB">
        <w:rPr>
          <w:b/>
          <w:bCs/>
          <w:sz w:val="24"/>
          <w:szCs w:val="24"/>
        </w:rPr>
        <w:t>Bars:</w:t>
      </w:r>
      <w:r w:rsidRPr="008E64DB">
        <w:rPr>
          <w:sz w:val="24"/>
          <w:szCs w:val="24"/>
        </w:rPr>
        <w:t xml:space="preserve"> Net Revenue</w:t>
      </w:r>
    </w:p>
    <w:p w14:paraId="4D86EAEE" w14:textId="77777777" w:rsidR="000150EF" w:rsidRPr="008E64DB" w:rsidRDefault="000150EF" w:rsidP="001A233E">
      <w:pPr>
        <w:pStyle w:val="ListParagraph"/>
        <w:numPr>
          <w:ilvl w:val="0"/>
          <w:numId w:val="2"/>
        </w:numPr>
        <w:spacing w:after="90"/>
        <w:jc w:val="both"/>
        <w:rPr>
          <w:sz w:val="24"/>
          <w:szCs w:val="24"/>
        </w:rPr>
      </w:pPr>
      <w:r w:rsidRPr="008E64DB">
        <w:rPr>
          <w:b/>
          <w:bCs/>
          <w:sz w:val="24"/>
          <w:szCs w:val="24"/>
        </w:rPr>
        <w:t>Line:</w:t>
      </w:r>
      <w:r w:rsidRPr="008E64DB">
        <w:rPr>
          <w:sz w:val="24"/>
          <w:szCs w:val="24"/>
        </w:rPr>
        <w:t xml:space="preserve"> Profit</w:t>
      </w:r>
    </w:p>
    <w:p w14:paraId="4BEF9C2E" w14:textId="77777777" w:rsidR="000150EF" w:rsidRPr="008E64DB" w:rsidRDefault="000150EF" w:rsidP="001A233E">
      <w:pPr>
        <w:spacing w:after="90"/>
        <w:jc w:val="both"/>
        <w:rPr>
          <w:sz w:val="24"/>
          <w:szCs w:val="24"/>
        </w:rPr>
      </w:pPr>
      <w:r w:rsidRPr="008E64DB">
        <w:rPr>
          <w:sz w:val="24"/>
          <w:szCs w:val="24"/>
        </w:rPr>
        <w:t>The visualisation enables users to identify changes in monthly performance and compare revenue and profit patterns over time.</w:t>
      </w:r>
    </w:p>
    <w:p w14:paraId="424763E2" w14:textId="59169BC4" w:rsidR="000150EF" w:rsidRPr="008E64DB" w:rsidRDefault="000150EF" w:rsidP="001A233E">
      <w:pPr>
        <w:pStyle w:val="Heading2"/>
        <w:jc w:val="both"/>
      </w:pPr>
      <w:r w:rsidRPr="008E64DB">
        <w:lastRenderedPageBreak/>
        <w:t>5. Country-wise Performance by Net Revenue</w:t>
      </w:r>
      <w:r w:rsidRPr="008E64DB">
        <w:rPr>
          <w:b w:val="0"/>
          <w:bCs w:val="0"/>
        </w:rPr>
        <w:t xml:space="preserve"> </w:t>
      </w:r>
    </w:p>
    <w:p w14:paraId="47CFA068" w14:textId="77777777" w:rsidR="000150EF" w:rsidRPr="008E64DB" w:rsidRDefault="000150EF" w:rsidP="001A233E">
      <w:pPr>
        <w:spacing w:after="90"/>
        <w:jc w:val="both"/>
        <w:rPr>
          <w:sz w:val="24"/>
          <w:szCs w:val="24"/>
        </w:rPr>
      </w:pPr>
      <w:r w:rsidRPr="008E64DB">
        <w:rPr>
          <w:sz w:val="24"/>
          <w:szCs w:val="24"/>
        </w:rPr>
        <w:t>A horizontal bar chart compares Net Revenue across the six operating countries:</w:t>
      </w:r>
    </w:p>
    <w:p w14:paraId="03497E51" w14:textId="77777777" w:rsidR="000150EF" w:rsidRPr="008E64DB" w:rsidRDefault="000150EF" w:rsidP="001A233E">
      <w:pPr>
        <w:pStyle w:val="ListParagraph"/>
        <w:numPr>
          <w:ilvl w:val="0"/>
          <w:numId w:val="2"/>
        </w:numPr>
        <w:spacing w:after="90"/>
        <w:jc w:val="both"/>
        <w:rPr>
          <w:sz w:val="24"/>
          <w:szCs w:val="24"/>
        </w:rPr>
      </w:pPr>
      <w:r w:rsidRPr="008E64DB">
        <w:rPr>
          <w:sz w:val="24"/>
          <w:szCs w:val="24"/>
        </w:rPr>
        <w:t>España</w:t>
      </w:r>
    </w:p>
    <w:p w14:paraId="357F964F" w14:textId="77777777" w:rsidR="000150EF" w:rsidRPr="008E64DB" w:rsidRDefault="000150EF" w:rsidP="001A233E">
      <w:pPr>
        <w:pStyle w:val="ListParagraph"/>
        <w:numPr>
          <w:ilvl w:val="0"/>
          <w:numId w:val="2"/>
        </w:numPr>
        <w:spacing w:after="90"/>
        <w:jc w:val="both"/>
        <w:rPr>
          <w:sz w:val="24"/>
          <w:szCs w:val="24"/>
        </w:rPr>
      </w:pPr>
      <w:r w:rsidRPr="008E64DB">
        <w:rPr>
          <w:sz w:val="24"/>
          <w:szCs w:val="24"/>
        </w:rPr>
        <w:t>France</w:t>
      </w:r>
    </w:p>
    <w:p w14:paraId="7AB626F8" w14:textId="77777777" w:rsidR="000150EF" w:rsidRPr="008E64DB" w:rsidRDefault="000150EF" w:rsidP="001A233E">
      <w:pPr>
        <w:pStyle w:val="ListParagraph"/>
        <w:numPr>
          <w:ilvl w:val="0"/>
          <w:numId w:val="2"/>
        </w:numPr>
        <w:spacing w:after="90"/>
        <w:jc w:val="both"/>
        <w:rPr>
          <w:sz w:val="24"/>
          <w:szCs w:val="24"/>
        </w:rPr>
      </w:pPr>
      <w:r w:rsidRPr="008E64DB">
        <w:rPr>
          <w:sz w:val="24"/>
          <w:szCs w:val="24"/>
        </w:rPr>
        <w:t>Deutschland</w:t>
      </w:r>
    </w:p>
    <w:p w14:paraId="3901F9DF" w14:textId="77777777" w:rsidR="000150EF" w:rsidRPr="008E64DB" w:rsidRDefault="000150EF" w:rsidP="001A233E">
      <w:pPr>
        <w:pStyle w:val="ListParagraph"/>
        <w:numPr>
          <w:ilvl w:val="0"/>
          <w:numId w:val="2"/>
        </w:numPr>
        <w:spacing w:after="90"/>
        <w:jc w:val="both"/>
        <w:rPr>
          <w:sz w:val="24"/>
          <w:szCs w:val="24"/>
        </w:rPr>
      </w:pPr>
      <w:r w:rsidRPr="008E64DB">
        <w:rPr>
          <w:sz w:val="24"/>
          <w:szCs w:val="24"/>
        </w:rPr>
        <w:t>Portugal</w:t>
      </w:r>
    </w:p>
    <w:p w14:paraId="1BDBAA91" w14:textId="77777777" w:rsidR="000150EF" w:rsidRPr="008E64DB" w:rsidRDefault="000150EF" w:rsidP="001A233E">
      <w:pPr>
        <w:pStyle w:val="ListParagraph"/>
        <w:numPr>
          <w:ilvl w:val="0"/>
          <w:numId w:val="2"/>
        </w:numPr>
        <w:spacing w:after="90"/>
        <w:jc w:val="both"/>
        <w:rPr>
          <w:sz w:val="24"/>
          <w:szCs w:val="24"/>
        </w:rPr>
      </w:pPr>
      <w:r w:rsidRPr="008E64DB">
        <w:rPr>
          <w:sz w:val="24"/>
          <w:szCs w:val="24"/>
        </w:rPr>
        <w:t>United States</w:t>
      </w:r>
    </w:p>
    <w:p w14:paraId="552B4C40" w14:textId="77777777" w:rsidR="000150EF" w:rsidRPr="008E64DB" w:rsidRDefault="000150EF" w:rsidP="001A233E">
      <w:pPr>
        <w:pStyle w:val="ListParagraph"/>
        <w:numPr>
          <w:ilvl w:val="0"/>
          <w:numId w:val="2"/>
        </w:numPr>
        <w:spacing w:after="90"/>
        <w:jc w:val="both"/>
        <w:rPr>
          <w:sz w:val="24"/>
          <w:szCs w:val="24"/>
        </w:rPr>
      </w:pPr>
      <w:r w:rsidRPr="008E64DB">
        <w:rPr>
          <w:sz w:val="24"/>
          <w:szCs w:val="24"/>
        </w:rPr>
        <w:t>United Kingdom</w:t>
      </w:r>
    </w:p>
    <w:p w14:paraId="79190957" w14:textId="77777777" w:rsidR="000150EF" w:rsidRPr="008E64DB" w:rsidRDefault="000150EF" w:rsidP="001A233E">
      <w:pPr>
        <w:spacing w:after="90"/>
        <w:jc w:val="both"/>
        <w:rPr>
          <w:sz w:val="24"/>
          <w:szCs w:val="24"/>
        </w:rPr>
      </w:pPr>
      <w:r w:rsidRPr="008E64DB">
        <w:rPr>
          <w:sz w:val="24"/>
          <w:szCs w:val="24"/>
        </w:rPr>
        <w:t>This visualisation allows users to compare country-level performance and identify stronger and weaker markets.</w:t>
      </w:r>
    </w:p>
    <w:p w14:paraId="5088437E" w14:textId="69C2D02E" w:rsidR="000150EF" w:rsidRPr="008E64DB" w:rsidRDefault="000150EF" w:rsidP="001A233E">
      <w:pPr>
        <w:pStyle w:val="Heading2"/>
        <w:jc w:val="both"/>
      </w:pPr>
      <w:r w:rsidRPr="008E64DB">
        <w:t>6. Store Performance Ranking by Net Revenue</w:t>
      </w:r>
      <w:r w:rsidRPr="008E64DB">
        <w:rPr>
          <w:b w:val="0"/>
          <w:bCs w:val="0"/>
        </w:rPr>
        <w:t xml:space="preserve"> </w:t>
      </w:r>
    </w:p>
    <w:p w14:paraId="16922067" w14:textId="77777777" w:rsidR="000150EF" w:rsidRPr="008E64DB" w:rsidRDefault="000150EF" w:rsidP="001A233E">
      <w:pPr>
        <w:spacing w:after="90"/>
        <w:jc w:val="both"/>
        <w:rPr>
          <w:sz w:val="24"/>
          <w:szCs w:val="24"/>
        </w:rPr>
      </w:pPr>
      <w:r w:rsidRPr="008E64DB">
        <w:rPr>
          <w:sz w:val="24"/>
          <w:szCs w:val="24"/>
        </w:rPr>
        <w:t>A horizontal ranking chart lists individual stores in descending order of Net Revenue.</w:t>
      </w:r>
    </w:p>
    <w:p w14:paraId="7EF1CAE8" w14:textId="77777777" w:rsidR="000150EF" w:rsidRPr="008E64DB" w:rsidRDefault="000150EF" w:rsidP="001A233E">
      <w:pPr>
        <w:spacing w:after="90"/>
        <w:jc w:val="both"/>
        <w:rPr>
          <w:sz w:val="24"/>
          <w:szCs w:val="24"/>
        </w:rPr>
      </w:pPr>
      <w:r w:rsidRPr="008E64DB">
        <w:rPr>
          <w:sz w:val="24"/>
          <w:szCs w:val="24"/>
        </w:rPr>
        <w:t>This allows users to quickly identify the highest- and lower-performing stores based on Net Revenue.</w:t>
      </w:r>
    </w:p>
    <w:p w14:paraId="1D022F07" w14:textId="11613BF6" w:rsidR="000150EF" w:rsidRPr="008E64DB" w:rsidRDefault="000150EF" w:rsidP="001A233E">
      <w:pPr>
        <w:pStyle w:val="Heading2"/>
        <w:jc w:val="both"/>
      </w:pPr>
      <w:r w:rsidRPr="008E64DB">
        <w:t>7. Interactive Filter Panel</w:t>
      </w:r>
      <w:r w:rsidRPr="008E64DB">
        <w:rPr>
          <w:b w:val="0"/>
          <w:bCs w:val="0"/>
        </w:rPr>
        <w:t xml:space="preserve"> </w:t>
      </w:r>
    </w:p>
    <w:p w14:paraId="77D2E60C" w14:textId="77777777" w:rsidR="000150EF" w:rsidRPr="008E64DB" w:rsidRDefault="000150EF" w:rsidP="001A233E">
      <w:pPr>
        <w:spacing w:after="90"/>
        <w:jc w:val="both"/>
        <w:rPr>
          <w:sz w:val="24"/>
          <w:szCs w:val="24"/>
        </w:rPr>
      </w:pPr>
      <w:r w:rsidRPr="008E64DB">
        <w:rPr>
          <w:sz w:val="24"/>
          <w:szCs w:val="24"/>
        </w:rPr>
        <w:t>The dashboard provides interactive controls for analysing the data from different perspectives:</w:t>
      </w:r>
    </w:p>
    <w:p w14:paraId="70D057A3" w14:textId="77777777" w:rsidR="000150EF" w:rsidRPr="008E64DB" w:rsidRDefault="000150EF" w:rsidP="001A233E">
      <w:pPr>
        <w:pStyle w:val="ListParagraph"/>
        <w:numPr>
          <w:ilvl w:val="0"/>
          <w:numId w:val="2"/>
        </w:numPr>
        <w:spacing w:after="90"/>
        <w:jc w:val="both"/>
        <w:rPr>
          <w:sz w:val="24"/>
          <w:szCs w:val="24"/>
        </w:rPr>
      </w:pPr>
      <w:r w:rsidRPr="008E64DB">
        <w:rPr>
          <w:b/>
          <w:bCs/>
          <w:sz w:val="24"/>
          <w:szCs w:val="24"/>
        </w:rPr>
        <w:t>Metric Selector</w:t>
      </w:r>
    </w:p>
    <w:p w14:paraId="03BEFD08" w14:textId="77777777" w:rsidR="000150EF" w:rsidRPr="008E64DB" w:rsidRDefault="000150EF" w:rsidP="001A233E">
      <w:pPr>
        <w:pStyle w:val="ListParagraph"/>
        <w:numPr>
          <w:ilvl w:val="0"/>
          <w:numId w:val="2"/>
        </w:numPr>
        <w:spacing w:after="90"/>
        <w:jc w:val="both"/>
        <w:rPr>
          <w:sz w:val="24"/>
          <w:szCs w:val="24"/>
        </w:rPr>
      </w:pPr>
      <w:r w:rsidRPr="008E64DB">
        <w:rPr>
          <w:b/>
          <w:bCs/>
          <w:sz w:val="24"/>
          <w:szCs w:val="24"/>
        </w:rPr>
        <w:t>Year</w:t>
      </w:r>
    </w:p>
    <w:p w14:paraId="50FDD646" w14:textId="77777777" w:rsidR="000150EF" w:rsidRPr="008E64DB" w:rsidRDefault="000150EF" w:rsidP="001A233E">
      <w:pPr>
        <w:pStyle w:val="ListParagraph"/>
        <w:numPr>
          <w:ilvl w:val="0"/>
          <w:numId w:val="2"/>
        </w:numPr>
        <w:spacing w:after="90"/>
        <w:jc w:val="both"/>
        <w:rPr>
          <w:sz w:val="24"/>
          <w:szCs w:val="24"/>
        </w:rPr>
      </w:pPr>
      <w:r w:rsidRPr="008E64DB">
        <w:rPr>
          <w:b/>
          <w:bCs/>
          <w:sz w:val="24"/>
          <w:szCs w:val="24"/>
        </w:rPr>
        <w:t>Month</w:t>
      </w:r>
    </w:p>
    <w:p w14:paraId="35122860" w14:textId="77777777" w:rsidR="000150EF" w:rsidRPr="008E64DB" w:rsidRDefault="000150EF" w:rsidP="001A233E">
      <w:pPr>
        <w:pStyle w:val="ListParagraph"/>
        <w:numPr>
          <w:ilvl w:val="0"/>
          <w:numId w:val="2"/>
        </w:numPr>
        <w:spacing w:after="90"/>
        <w:jc w:val="both"/>
        <w:rPr>
          <w:sz w:val="24"/>
          <w:szCs w:val="24"/>
        </w:rPr>
      </w:pPr>
      <w:r w:rsidRPr="008E64DB">
        <w:rPr>
          <w:b/>
          <w:bCs/>
          <w:sz w:val="24"/>
          <w:szCs w:val="24"/>
        </w:rPr>
        <w:t>Country</w:t>
      </w:r>
    </w:p>
    <w:p w14:paraId="14A3C8C3" w14:textId="77777777" w:rsidR="000150EF" w:rsidRPr="008E64DB" w:rsidRDefault="000150EF" w:rsidP="001A233E">
      <w:pPr>
        <w:pStyle w:val="ListParagraph"/>
        <w:numPr>
          <w:ilvl w:val="0"/>
          <w:numId w:val="2"/>
        </w:numPr>
        <w:spacing w:after="90"/>
        <w:jc w:val="both"/>
        <w:rPr>
          <w:sz w:val="24"/>
          <w:szCs w:val="24"/>
        </w:rPr>
      </w:pPr>
      <w:r w:rsidRPr="008E64DB">
        <w:rPr>
          <w:b/>
          <w:bCs/>
          <w:sz w:val="24"/>
          <w:szCs w:val="24"/>
        </w:rPr>
        <w:t>Category</w:t>
      </w:r>
    </w:p>
    <w:p w14:paraId="6A59AB2B" w14:textId="77777777" w:rsidR="000150EF" w:rsidRPr="008E64DB" w:rsidRDefault="000150EF" w:rsidP="001A233E">
      <w:pPr>
        <w:spacing w:after="90"/>
        <w:jc w:val="both"/>
        <w:rPr>
          <w:sz w:val="24"/>
          <w:szCs w:val="24"/>
        </w:rPr>
      </w:pPr>
      <w:r w:rsidRPr="008E64DB">
        <w:rPr>
          <w:sz w:val="24"/>
          <w:szCs w:val="24"/>
        </w:rPr>
        <w:t>These controls allow users to focus the analysis on specific periods, countries and product categories and examine how the selected conditions affect the dashboard views.</w:t>
      </w:r>
    </w:p>
    <w:p w14:paraId="06B11D84" w14:textId="1CDDD626" w:rsidR="0084269F" w:rsidRDefault="00000000" w:rsidP="001A233E">
      <w:pPr>
        <w:pStyle w:val="Heading2"/>
        <w:jc w:val="both"/>
      </w:pPr>
      <w:r>
        <w:t xml:space="preserve">Dashboard </w:t>
      </w:r>
      <w:r w:rsidR="008E64DB">
        <w:t>Interactivity</w:t>
      </w:r>
    </w:p>
    <w:p w14:paraId="0355B033" w14:textId="77777777" w:rsidR="008E64DB" w:rsidRPr="00DE1B11" w:rsidRDefault="008E64DB" w:rsidP="001A233E">
      <w:pPr>
        <w:spacing w:after="160" w:line="276" w:lineRule="auto"/>
        <w:jc w:val="both"/>
        <w:rPr>
          <w:sz w:val="24"/>
          <w:szCs w:val="24"/>
        </w:rPr>
      </w:pPr>
      <w:r w:rsidRPr="00DE1B11">
        <w:rPr>
          <w:sz w:val="24"/>
          <w:szCs w:val="24"/>
        </w:rPr>
        <w:t xml:space="preserve">The dashboard uses </w:t>
      </w:r>
      <w:r w:rsidRPr="00DE1B11">
        <w:rPr>
          <w:b/>
          <w:bCs/>
          <w:sz w:val="24"/>
          <w:szCs w:val="24"/>
        </w:rPr>
        <w:t>filters, parameters and tooltips</w:t>
      </w:r>
      <w:r w:rsidRPr="00DE1B11">
        <w:rPr>
          <w:sz w:val="24"/>
          <w:szCs w:val="24"/>
        </w:rPr>
        <w:t xml:space="preserve"> to support interactive exploration.</w:t>
      </w:r>
    </w:p>
    <w:p w14:paraId="09553786" w14:textId="77777777" w:rsidR="008E64DB" w:rsidRPr="00DE1B11" w:rsidRDefault="008E64DB" w:rsidP="001A233E">
      <w:pPr>
        <w:spacing w:after="160" w:line="276" w:lineRule="auto"/>
        <w:jc w:val="both"/>
        <w:rPr>
          <w:sz w:val="24"/>
          <w:szCs w:val="24"/>
        </w:rPr>
      </w:pPr>
      <w:r w:rsidRPr="00DE1B11">
        <w:rPr>
          <w:sz w:val="24"/>
          <w:szCs w:val="24"/>
        </w:rPr>
        <w:t>The filter panel allows users to dynamically refine the analysis based on the selected Year, Month, Country and Product Category. The Metric Selector, where applicable, allows the selected performance metric to be examined within the relevant visualisation.</w:t>
      </w:r>
    </w:p>
    <w:p w14:paraId="253FBC7D" w14:textId="77777777" w:rsidR="008E64DB" w:rsidRPr="00DE1B11" w:rsidRDefault="008E64DB" w:rsidP="001A233E">
      <w:pPr>
        <w:spacing w:after="160" w:line="276" w:lineRule="auto"/>
        <w:jc w:val="both"/>
        <w:rPr>
          <w:sz w:val="24"/>
          <w:szCs w:val="24"/>
        </w:rPr>
      </w:pPr>
      <w:r w:rsidRPr="00DE1B11">
        <w:rPr>
          <w:sz w:val="24"/>
          <w:szCs w:val="24"/>
        </w:rPr>
        <w:t>Tooltips provide additional information when users hover over marks, such as store-level or chart-specific performance details, without overcrowding the dashboard with labels.</w:t>
      </w:r>
    </w:p>
    <w:p w14:paraId="192ED2B7" w14:textId="77777777" w:rsidR="008E64DB" w:rsidRDefault="008E64DB" w:rsidP="001A233E">
      <w:pPr>
        <w:spacing w:after="160" w:line="276" w:lineRule="auto"/>
        <w:jc w:val="both"/>
        <w:rPr>
          <w:sz w:val="24"/>
          <w:szCs w:val="24"/>
        </w:rPr>
      </w:pPr>
      <w:r w:rsidRPr="00DE1B11">
        <w:rPr>
          <w:sz w:val="24"/>
          <w:szCs w:val="24"/>
        </w:rPr>
        <w:t>The combination of interactive filters, geographic mapping, comparative analysis, trend analysis and ranking views enables users to explore store performance from multiple business perspectives within a single dashboard.</w:t>
      </w:r>
    </w:p>
    <w:p w14:paraId="0E56392E" w14:textId="77777777" w:rsidR="0099349B" w:rsidRPr="00DE1B11" w:rsidRDefault="0099349B" w:rsidP="001A233E">
      <w:pPr>
        <w:spacing w:after="160" w:line="276" w:lineRule="auto"/>
        <w:jc w:val="both"/>
        <w:rPr>
          <w:sz w:val="24"/>
          <w:szCs w:val="24"/>
        </w:rPr>
      </w:pPr>
    </w:p>
    <w:p w14:paraId="6BED20ED" w14:textId="77777777" w:rsidR="0084269F" w:rsidRDefault="00000000" w:rsidP="001A233E">
      <w:pPr>
        <w:pStyle w:val="Heading1"/>
        <w:pBdr>
          <w:bottom w:val="single" w:sz="6" w:space="4" w:color="2E74B5"/>
        </w:pBdr>
        <w:jc w:val="both"/>
      </w:pPr>
      <w:r>
        <w:lastRenderedPageBreak/>
        <w:t>11. Key Business Insights</w:t>
      </w:r>
    </w:p>
    <w:p w14:paraId="56F1D4FE" w14:textId="6942C37E" w:rsidR="00702252" w:rsidRPr="00DE1B11" w:rsidRDefault="00702252" w:rsidP="001A233E">
      <w:pPr>
        <w:pStyle w:val="Heading2"/>
        <w:jc w:val="both"/>
      </w:pPr>
      <w:r w:rsidRPr="00DE1B11">
        <w:t xml:space="preserve">1. Overall Financial Performance </w:t>
      </w:r>
    </w:p>
    <w:p w14:paraId="16850797" w14:textId="77777777" w:rsidR="00702252" w:rsidRPr="00DE1B11" w:rsidRDefault="00702252" w:rsidP="001A233E">
      <w:pPr>
        <w:spacing w:after="160" w:line="276" w:lineRule="auto"/>
        <w:jc w:val="both"/>
        <w:rPr>
          <w:sz w:val="24"/>
          <w:szCs w:val="24"/>
        </w:rPr>
      </w:pPr>
      <w:r w:rsidRPr="00DE1B11">
        <w:rPr>
          <w:sz w:val="24"/>
          <w:szCs w:val="24"/>
        </w:rPr>
        <w:t xml:space="preserve">The dashboard reports </w:t>
      </w:r>
      <w:r w:rsidRPr="00DE1B11">
        <w:rPr>
          <w:b/>
          <w:bCs/>
          <w:sz w:val="24"/>
          <w:szCs w:val="24"/>
        </w:rPr>
        <w:t>Total Net Revenue of ₹405.91M</w:t>
      </w:r>
      <w:r w:rsidRPr="00DE1B11">
        <w:rPr>
          <w:sz w:val="24"/>
          <w:szCs w:val="24"/>
        </w:rPr>
        <w:t xml:space="preserve"> and </w:t>
      </w:r>
      <w:r w:rsidRPr="00DE1B11">
        <w:rPr>
          <w:b/>
          <w:bCs/>
          <w:sz w:val="24"/>
          <w:szCs w:val="24"/>
        </w:rPr>
        <w:t>Total Profit of ₹388.05M</w:t>
      </w:r>
      <w:r w:rsidRPr="00DE1B11">
        <w:rPr>
          <w:sz w:val="24"/>
          <w:szCs w:val="24"/>
        </w:rPr>
        <w:t xml:space="preserve"> across </w:t>
      </w:r>
      <w:r w:rsidRPr="00DE1B11">
        <w:rPr>
          <w:b/>
          <w:bCs/>
          <w:sz w:val="24"/>
          <w:szCs w:val="24"/>
        </w:rPr>
        <w:t>30 stores</w:t>
      </w:r>
      <w:r w:rsidRPr="00DE1B11">
        <w:rPr>
          <w:sz w:val="24"/>
          <w:szCs w:val="24"/>
        </w:rPr>
        <w:t xml:space="preserve">, resulting in an overall </w:t>
      </w:r>
      <w:r w:rsidRPr="00DE1B11">
        <w:rPr>
          <w:b/>
          <w:bCs/>
          <w:sz w:val="24"/>
          <w:szCs w:val="24"/>
        </w:rPr>
        <w:t>Profit Margin of 95.6%</w:t>
      </w:r>
      <w:r w:rsidRPr="00DE1B11">
        <w:rPr>
          <w:sz w:val="24"/>
          <w:szCs w:val="24"/>
        </w:rPr>
        <w:t>. These KPIs provide a consolidated view of the financial performance represented in the analysed dataset.</w:t>
      </w:r>
    </w:p>
    <w:p w14:paraId="0880F43D" w14:textId="2AFBE65E" w:rsidR="00702252" w:rsidRPr="00DE1B11" w:rsidRDefault="00702252" w:rsidP="001A233E">
      <w:pPr>
        <w:pStyle w:val="Heading2"/>
        <w:jc w:val="both"/>
      </w:pPr>
      <w:r w:rsidRPr="00DE1B11">
        <w:t>2. Country-level Net Revenue Performance</w:t>
      </w:r>
      <w:r w:rsidRPr="00DE1B11">
        <w:rPr>
          <w:b w:val="0"/>
          <w:bCs w:val="0"/>
        </w:rPr>
        <w:t xml:space="preserve"> </w:t>
      </w:r>
    </w:p>
    <w:p w14:paraId="56268D78" w14:textId="77777777" w:rsidR="00702252" w:rsidRPr="00DE1B11" w:rsidRDefault="00702252" w:rsidP="001A233E">
      <w:pPr>
        <w:spacing w:after="160" w:line="276" w:lineRule="auto"/>
        <w:jc w:val="both"/>
        <w:rPr>
          <w:sz w:val="24"/>
          <w:szCs w:val="24"/>
        </w:rPr>
      </w:pPr>
      <w:r w:rsidRPr="00DE1B11">
        <w:rPr>
          <w:b/>
          <w:bCs/>
          <w:sz w:val="24"/>
          <w:szCs w:val="24"/>
        </w:rPr>
        <w:t>España</w:t>
      </w:r>
      <w:r w:rsidRPr="00DE1B11">
        <w:rPr>
          <w:sz w:val="24"/>
          <w:szCs w:val="24"/>
        </w:rPr>
        <w:t xml:space="preserve"> is the highest-performing country by Net Revenue at </w:t>
      </w:r>
      <w:r w:rsidRPr="00DE1B11">
        <w:rPr>
          <w:b/>
          <w:bCs/>
          <w:sz w:val="24"/>
          <w:szCs w:val="24"/>
        </w:rPr>
        <w:t>₹91.97M</w:t>
      </w:r>
      <w:r w:rsidRPr="00DE1B11">
        <w:rPr>
          <w:sz w:val="24"/>
          <w:szCs w:val="24"/>
        </w:rPr>
        <w:t xml:space="preserve">, followed by </w:t>
      </w:r>
      <w:r w:rsidRPr="00DE1B11">
        <w:rPr>
          <w:b/>
          <w:bCs/>
          <w:sz w:val="24"/>
          <w:szCs w:val="24"/>
        </w:rPr>
        <w:t>France at ₹69.15M</w:t>
      </w:r>
      <w:r w:rsidRPr="00DE1B11">
        <w:rPr>
          <w:sz w:val="24"/>
          <w:szCs w:val="24"/>
        </w:rPr>
        <w:t xml:space="preserve"> and </w:t>
      </w:r>
      <w:r w:rsidRPr="00DE1B11">
        <w:rPr>
          <w:b/>
          <w:bCs/>
          <w:sz w:val="24"/>
          <w:szCs w:val="24"/>
        </w:rPr>
        <w:t>Deutschland at ₹67.06M</w:t>
      </w:r>
      <w:r w:rsidRPr="00DE1B11">
        <w:rPr>
          <w:sz w:val="24"/>
          <w:szCs w:val="24"/>
        </w:rPr>
        <w:t xml:space="preserve">. </w:t>
      </w:r>
      <w:r w:rsidRPr="00DE1B11">
        <w:rPr>
          <w:b/>
          <w:bCs/>
          <w:sz w:val="24"/>
          <w:szCs w:val="24"/>
        </w:rPr>
        <w:t>The United Kingdom records the lowest Net Revenue at ₹52.88M</w:t>
      </w:r>
      <w:r w:rsidRPr="00DE1B11">
        <w:rPr>
          <w:sz w:val="24"/>
          <w:szCs w:val="24"/>
        </w:rPr>
        <w:t xml:space="preserve"> among the six analysed countries. This comparison highlights differences in revenue contribution across countries.</w:t>
      </w:r>
    </w:p>
    <w:p w14:paraId="43705039" w14:textId="12CDE861" w:rsidR="00702252" w:rsidRPr="00DE1B11" w:rsidRDefault="00702252" w:rsidP="001A233E">
      <w:pPr>
        <w:pStyle w:val="Heading2"/>
        <w:jc w:val="both"/>
      </w:pPr>
      <w:r w:rsidRPr="00DE1B11">
        <w:t>3. Top-performing Stores</w:t>
      </w:r>
      <w:r w:rsidRPr="00DE1B11">
        <w:rPr>
          <w:b w:val="0"/>
          <w:bCs w:val="0"/>
        </w:rPr>
        <w:t xml:space="preserve"> </w:t>
      </w:r>
    </w:p>
    <w:p w14:paraId="566668D5" w14:textId="77777777" w:rsidR="00702252" w:rsidRPr="00DE1B11" w:rsidRDefault="00702252" w:rsidP="001A233E">
      <w:pPr>
        <w:spacing w:after="160" w:line="276" w:lineRule="auto"/>
        <w:jc w:val="both"/>
        <w:rPr>
          <w:sz w:val="24"/>
          <w:szCs w:val="24"/>
        </w:rPr>
      </w:pPr>
      <w:r w:rsidRPr="00DE1B11">
        <w:rPr>
          <w:b/>
          <w:bCs/>
          <w:sz w:val="24"/>
          <w:szCs w:val="24"/>
        </w:rPr>
        <w:t>Store Zaragoza</w:t>
      </w:r>
      <w:r w:rsidRPr="00DE1B11">
        <w:rPr>
          <w:sz w:val="24"/>
          <w:szCs w:val="24"/>
        </w:rPr>
        <w:t xml:space="preserve"> ranks first by Net Revenue at </w:t>
      </w:r>
      <w:r w:rsidRPr="00DE1B11">
        <w:rPr>
          <w:b/>
          <w:bCs/>
          <w:sz w:val="24"/>
          <w:szCs w:val="24"/>
        </w:rPr>
        <w:t>₹28.67M</w:t>
      </w:r>
      <w:r w:rsidRPr="00DE1B11">
        <w:rPr>
          <w:sz w:val="24"/>
          <w:szCs w:val="24"/>
        </w:rPr>
        <w:t xml:space="preserve">, followed by </w:t>
      </w:r>
      <w:r w:rsidRPr="00DE1B11">
        <w:rPr>
          <w:b/>
          <w:bCs/>
          <w:sz w:val="24"/>
          <w:szCs w:val="24"/>
        </w:rPr>
        <w:t>Store Hamburg (₹26.70M)</w:t>
      </w:r>
      <w:r w:rsidRPr="00DE1B11">
        <w:rPr>
          <w:sz w:val="24"/>
          <w:szCs w:val="24"/>
        </w:rPr>
        <w:t xml:space="preserve">, </w:t>
      </w:r>
      <w:r w:rsidRPr="00DE1B11">
        <w:rPr>
          <w:b/>
          <w:bCs/>
          <w:sz w:val="24"/>
          <w:szCs w:val="24"/>
        </w:rPr>
        <w:t>Store Guimarães (₹25.40M)</w:t>
      </w:r>
      <w:r w:rsidRPr="00DE1B11">
        <w:rPr>
          <w:sz w:val="24"/>
          <w:szCs w:val="24"/>
        </w:rPr>
        <w:t xml:space="preserve">, </w:t>
      </w:r>
      <w:r w:rsidRPr="00DE1B11">
        <w:rPr>
          <w:b/>
          <w:bCs/>
          <w:sz w:val="24"/>
          <w:szCs w:val="24"/>
        </w:rPr>
        <w:t>Store Madrid (₹24.68M)</w:t>
      </w:r>
      <w:r w:rsidRPr="00DE1B11">
        <w:rPr>
          <w:sz w:val="24"/>
          <w:szCs w:val="24"/>
        </w:rPr>
        <w:t xml:space="preserve"> and </w:t>
      </w:r>
      <w:r w:rsidRPr="00DE1B11">
        <w:rPr>
          <w:b/>
          <w:bCs/>
          <w:sz w:val="24"/>
          <w:szCs w:val="24"/>
        </w:rPr>
        <w:t>Store Toulouse (₹24.53M)</w:t>
      </w:r>
      <w:r w:rsidRPr="00DE1B11">
        <w:rPr>
          <w:sz w:val="24"/>
          <w:szCs w:val="24"/>
        </w:rPr>
        <w:t>. These locations represent the top five stores by Net Revenue in the analysed dataset.</w:t>
      </w:r>
    </w:p>
    <w:p w14:paraId="31D08E0B" w14:textId="1C981E44" w:rsidR="00702252" w:rsidRPr="00DE1B11" w:rsidRDefault="00702252" w:rsidP="001A233E">
      <w:pPr>
        <w:pStyle w:val="Heading2"/>
        <w:jc w:val="both"/>
      </w:pPr>
      <w:r w:rsidRPr="00DE1B11">
        <w:t>4. Geographic Distribution of Stores</w:t>
      </w:r>
      <w:r w:rsidRPr="00DE1B11">
        <w:rPr>
          <w:b w:val="0"/>
          <w:bCs w:val="0"/>
        </w:rPr>
        <w:t xml:space="preserve"> </w:t>
      </w:r>
    </w:p>
    <w:p w14:paraId="28E60D98" w14:textId="77777777" w:rsidR="00702252" w:rsidRPr="00DE1B11" w:rsidRDefault="00702252" w:rsidP="001A233E">
      <w:pPr>
        <w:spacing w:after="160" w:line="276" w:lineRule="auto"/>
        <w:jc w:val="both"/>
        <w:rPr>
          <w:sz w:val="24"/>
          <w:szCs w:val="24"/>
        </w:rPr>
      </w:pPr>
      <w:r w:rsidRPr="00DE1B11">
        <w:rPr>
          <w:sz w:val="24"/>
          <w:szCs w:val="24"/>
        </w:rPr>
        <w:t xml:space="preserve">The geographic map shows a higher concentration of store locations across </w:t>
      </w:r>
      <w:r w:rsidRPr="00DE1B11">
        <w:rPr>
          <w:b/>
          <w:bCs/>
          <w:sz w:val="24"/>
          <w:szCs w:val="24"/>
        </w:rPr>
        <w:t>Spain, France, Germany and Portugal</w:t>
      </w:r>
      <w:r w:rsidRPr="00DE1B11">
        <w:rPr>
          <w:sz w:val="24"/>
          <w:szCs w:val="24"/>
        </w:rPr>
        <w:t xml:space="preserve"> compared with the United States. This spatial distribution provides useful context for comparing store performance across different geographic markets and identifying locations for further investigation.</w:t>
      </w:r>
    </w:p>
    <w:p w14:paraId="1CA452A4" w14:textId="06A93DA3" w:rsidR="00702252" w:rsidRPr="00DE1B11" w:rsidRDefault="00702252" w:rsidP="001A233E">
      <w:pPr>
        <w:pStyle w:val="Heading2"/>
        <w:jc w:val="both"/>
      </w:pPr>
      <w:r w:rsidRPr="00DE1B11">
        <w:t>5. Store Performance Segmentation</w:t>
      </w:r>
      <w:r w:rsidRPr="00DE1B11">
        <w:rPr>
          <w:b w:val="0"/>
          <w:bCs w:val="0"/>
        </w:rPr>
        <w:t xml:space="preserve"> </w:t>
      </w:r>
    </w:p>
    <w:p w14:paraId="67032FEC" w14:textId="77777777" w:rsidR="00702252" w:rsidRPr="00DE1B11" w:rsidRDefault="00702252" w:rsidP="001A233E">
      <w:pPr>
        <w:spacing w:after="160" w:line="276" w:lineRule="auto"/>
        <w:jc w:val="both"/>
        <w:rPr>
          <w:sz w:val="24"/>
          <w:szCs w:val="24"/>
        </w:rPr>
      </w:pPr>
      <w:r w:rsidRPr="00DE1B11">
        <w:rPr>
          <w:sz w:val="24"/>
          <w:szCs w:val="24"/>
        </w:rPr>
        <w:t xml:space="preserve">The quadrant analysis shows that </w:t>
      </w:r>
      <w:r w:rsidRPr="00DE1B11">
        <w:rPr>
          <w:b/>
          <w:bCs/>
          <w:sz w:val="24"/>
          <w:szCs w:val="24"/>
        </w:rPr>
        <w:t>most stores fall within the High Net Revenue–High Profit segment</w:t>
      </w:r>
      <w:r w:rsidRPr="00DE1B11">
        <w:rPr>
          <w:sz w:val="24"/>
          <w:szCs w:val="24"/>
        </w:rPr>
        <w:t xml:space="preserve">, indicating performance above the respective average benchmarks for both metrics. A smaller group of stores falls within the </w:t>
      </w:r>
      <w:r w:rsidRPr="00DE1B11">
        <w:rPr>
          <w:b/>
          <w:bCs/>
          <w:sz w:val="24"/>
          <w:szCs w:val="24"/>
        </w:rPr>
        <w:t>Low Net Revenue–Low Profit segment</w:t>
      </w:r>
      <w:r w:rsidRPr="00DE1B11">
        <w:rPr>
          <w:sz w:val="24"/>
          <w:szCs w:val="24"/>
        </w:rPr>
        <w:t>, highlighting locations that may require further investigation to understand the factors contributing to their comparatively lower performance.</w:t>
      </w:r>
    </w:p>
    <w:p w14:paraId="27EF6F41" w14:textId="6F294FA2" w:rsidR="00702252" w:rsidRPr="00DE1B11" w:rsidRDefault="00702252" w:rsidP="001A233E">
      <w:pPr>
        <w:pStyle w:val="Heading2"/>
        <w:jc w:val="both"/>
      </w:pPr>
      <w:r w:rsidRPr="00DE1B11">
        <w:t>6. Monthly Performance Pattern</w:t>
      </w:r>
    </w:p>
    <w:p w14:paraId="7398B1D1" w14:textId="77777777" w:rsidR="00702252" w:rsidRDefault="00702252" w:rsidP="001A233E">
      <w:pPr>
        <w:spacing w:line="276" w:lineRule="auto"/>
        <w:jc w:val="both"/>
        <w:rPr>
          <w:sz w:val="24"/>
          <w:szCs w:val="24"/>
        </w:rPr>
      </w:pPr>
      <w:r w:rsidRPr="00DE1B11">
        <w:rPr>
          <w:sz w:val="24"/>
          <w:szCs w:val="24"/>
        </w:rPr>
        <w:t xml:space="preserve">The monthly Net Revenue and Profit trend indicates </w:t>
      </w:r>
      <w:r w:rsidRPr="00DE1B11">
        <w:rPr>
          <w:b/>
          <w:bCs/>
          <w:sz w:val="24"/>
          <w:szCs w:val="24"/>
        </w:rPr>
        <w:t>relatively lower performance during the middle months of the year</w:t>
      </w:r>
      <w:r w:rsidRPr="00DE1B11">
        <w:rPr>
          <w:sz w:val="24"/>
          <w:szCs w:val="24"/>
        </w:rPr>
        <w:t xml:space="preserve">, followed by stronger performance from </w:t>
      </w:r>
      <w:r w:rsidRPr="00DE1B11">
        <w:rPr>
          <w:b/>
          <w:bCs/>
          <w:sz w:val="24"/>
          <w:szCs w:val="24"/>
        </w:rPr>
        <w:t>September through December</w:t>
      </w:r>
      <w:r w:rsidRPr="00DE1B11">
        <w:rPr>
          <w:sz w:val="24"/>
          <w:szCs w:val="24"/>
        </w:rPr>
        <w:t>. This indicates an increase in both revenue and profitability toward the final months of the analysed period.</w:t>
      </w:r>
    </w:p>
    <w:p w14:paraId="48CC7028" w14:textId="77777777" w:rsidR="0099349B" w:rsidRDefault="0099349B" w:rsidP="001A233E">
      <w:pPr>
        <w:spacing w:line="276" w:lineRule="auto"/>
        <w:jc w:val="both"/>
        <w:rPr>
          <w:sz w:val="24"/>
          <w:szCs w:val="24"/>
        </w:rPr>
      </w:pPr>
    </w:p>
    <w:p w14:paraId="6223AE1B" w14:textId="77777777" w:rsidR="0099349B" w:rsidRDefault="0099349B" w:rsidP="001A233E">
      <w:pPr>
        <w:spacing w:line="276" w:lineRule="auto"/>
        <w:jc w:val="both"/>
        <w:rPr>
          <w:sz w:val="24"/>
          <w:szCs w:val="24"/>
        </w:rPr>
      </w:pPr>
    </w:p>
    <w:p w14:paraId="2EB427F2" w14:textId="77777777" w:rsidR="0099349B" w:rsidRDefault="0099349B" w:rsidP="001A233E">
      <w:pPr>
        <w:spacing w:line="276" w:lineRule="auto"/>
        <w:jc w:val="both"/>
        <w:rPr>
          <w:sz w:val="24"/>
          <w:szCs w:val="24"/>
        </w:rPr>
      </w:pPr>
    </w:p>
    <w:p w14:paraId="09569F44" w14:textId="77777777" w:rsidR="0099349B" w:rsidRDefault="0099349B" w:rsidP="001A233E">
      <w:pPr>
        <w:spacing w:line="276" w:lineRule="auto"/>
        <w:jc w:val="both"/>
        <w:rPr>
          <w:sz w:val="24"/>
          <w:szCs w:val="24"/>
        </w:rPr>
      </w:pPr>
    </w:p>
    <w:p w14:paraId="427FB76D" w14:textId="77777777" w:rsidR="0099349B" w:rsidRPr="00DE1B11" w:rsidRDefault="0099349B" w:rsidP="001A233E">
      <w:pPr>
        <w:spacing w:line="276" w:lineRule="auto"/>
        <w:jc w:val="both"/>
        <w:rPr>
          <w:sz w:val="24"/>
          <w:szCs w:val="24"/>
        </w:rPr>
      </w:pPr>
    </w:p>
    <w:p w14:paraId="19EED333" w14:textId="77777777" w:rsidR="0084269F" w:rsidRDefault="00000000" w:rsidP="001A233E">
      <w:pPr>
        <w:pStyle w:val="Heading1"/>
        <w:pBdr>
          <w:bottom w:val="single" w:sz="6" w:space="4" w:color="2E74B5"/>
        </w:pBdr>
        <w:jc w:val="both"/>
      </w:pPr>
      <w:r>
        <w:lastRenderedPageBreak/>
        <w:t>12. Tools Used</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7655"/>
      </w:tblGrid>
      <w:tr w:rsidR="0084269F" w14:paraId="04404668" w14:textId="77777777" w:rsidTr="00B157C3">
        <w:trPr>
          <w:tblHeader/>
        </w:trPr>
        <w:tc>
          <w:tcPr>
            <w:tcW w:w="2405" w:type="dxa"/>
            <w:shd w:val="clear" w:color="auto" w:fill="1F3864"/>
            <w:tcMar>
              <w:top w:w="80" w:type="dxa"/>
              <w:left w:w="120" w:type="dxa"/>
              <w:bottom w:w="80" w:type="dxa"/>
              <w:right w:w="120" w:type="dxa"/>
            </w:tcMar>
            <w:vAlign w:val="center"/>
          </w:tcPr>
          <w:p w14:paraId="7A28FA6E" w14:textId="77777777" w:rsidR="0084269F" w:rsidRPr="0099349B" w:rsidRDefault="00000000" w:rsidP="001A233E">
            <w:pPr>
              <w:jc w:val="both"/>
            </w:pPr>
            <w:r w:rsidRPr="0099349B">
              <w:rPr>
                <w:b/>
                <w:bCs/>
                <w:color w:val="FFFFFF"/>
              </w:rPr>
              <w:t>Tool / Technology</w:t>
            </w:r>
          </w:p>
        </w:tc>
        <w:tc>
          <w:tcPr>
            <w:tcW w:w="7655" w:type="dxa"/>
            <w:shd w:val="clear" w:color="auto" w:fill="1F3864"/>
            <w:tcMar>
              <w:top w:w="80" w:type="dxa"/>
              <w:left w:w="120" w:type="dxa"/>
              <w:bottom w:w="80" w:type="dxa"/>
              <w:right w:w="120" w:type="dxa"/>
            </w:tcMar>
            <w:vAlign w:val="center"/>
          </w:tcPr>
          <w:p w14:paraId="111C42ED" w14:textId="77777777" w:rsidR="0084269F" w:rsidRPr="0099349B" w:rsidRDefault="00000000" w:rsidP="001A233E">
            <w:pPr>
              <w:jc w:val="both"/>
            </w:pPr>
            <w:r w:rsidRPr="0099349B">
              <w:rPr>
                <w:b/>
                <w:bCs/>
                <w:color w:val="FFFFFF"/>
              </w:rPr>
              <w:t>Purpose</w:t>
            </w:r>
          </w:p>
        </w:tc>
      </w:tr>
      <w:tr w:rsidR="0084269F" w14:paraId="673123D7" w14:textId="77777777" w:rsidTr="00B157C3">
        <w:tc>
          <w:tcPr>
            <w:tcW w:w="2405" w:type="dxa"/>
            <w:tcMar>
              <w:top w:w="80" w:type="dxa"/>
              <w:left w:w="120" w:type="dxa"/>
              <w:bottom w:w="80" w:type="dxa"/>
              <w:right w:w="120" w:type="dxa"/>
            </w:tcMar>
            <w:vAlign w:val="center"/>
          </w:tcPr>
          <w:p w14:paraId="30D9C21F" w14:textId="77777777" w:rsidR="0084269F" w:rsidRPr="0099349B" w:rsidRDefault="00000000" w:rsidP="001A233E">
            <w:pPr>
              <w:jc w:val="both"/>
            </w:pPr>
            <w:r w:rsidRPr="0099349B">
              <w:rPr>
                <w:color w:val="000000"/>
              </w:rPr>
              <w:t>Kaggle</w:t>
            </w:r>
          </w:p>
        </w:tc>
        <w:tc>
          <w:tcPr>
            <w:tcW w:w="7655" w:type="dxa"/>
            <w:tcMar>
              <w:top w:w="80" w:type="dxa"/>
              <w:left w:w="120" w:type="dxa"/>
              <w:bottom w:w="80" w:type="dxa"/>
              <w:right w:w="120" w:type="dxa"/>
            </w:tcMar>
            <w:vAlign w:val="center"/>
          </w:tcPr>
          <w:p w14:paraId="2CF8FDE6" w14:textId="79F82FC1" w:rsidR="0084269F" w:rsidRPr="0099349B" w:rsidRDefault="00AC5383" w:rsidP="001A233E">
            <w:pPr>
              <w:jc w:val="both"/>
            </w:pPr>
            <w:r w:rsidRPr="0099349B">
              <w:rPr>
                <w:color w:val="000000"/>
              </w:rPr>
              <w:t>Source of the Global Fashion Retail Sales Data CSV files used for the project.</w:t>
            </w:r>
          </w:p>
        </w:tc>
      </w:tr>
      <w:tr w:rsidR="0084269F" w14:paraId="4C46FA8A" w14:textId="77777777" w:rsidTr="00B157C3">
        <w:tc>
          <w:tcPr>
            <w:tcW w:w="2405" w:type="dxa"/>
            <w:shd w:val="clear" w:color="auto" w:fill="F2F6FB"/>
            <w:tcMar>
              <w:top w:w="80" w:type="dxa"/>
              <w:left w:w="120" w:type="dxa"/>
              <w:bottom w:w="80" w:type="dxa"/>
              <w:right w:w="120" w:type="dxa"/>
            </w:tcMar>
            <w:vAlign w:val="center"/>
          </w:tcPr>
          <w:p w14:paraId="6338CD4A" w14:textId="77777777" w:rsidR="0084269F" w:rsidRPr="0099349B" w:rsidRDefault="00000000" w:rsidP="001A233E">
            <w:pPr>
              <w:jc w:val="both"/>
            </w:pPr>
            <w:r w:rsidRPr="0099349B">
              <w:rPr>
                <w:color w:val="000000"/>
              </w:rPr>
              <w:t>Microsoft Excel</w:t>
            </w:r>
          </w:p>
        </w:tc>
        <w:tc>
          <w:tcPr>
            <w:tcW w:w="7655" w:type="dxa"/>
            <w:shd w:val="clear" w:color="auto" w:fill="F2F6FB"/>
            <w:tcMar>
              <w:top w:w="80" w:type="dxa"/>
              <w:left w:w="120" w:type="dxa"/>
              <w:bottom w:w="80" w:type="dxa"/>
              <w:right w:w="120" w:type="dxa"/>
            </w:tcMar>
            <w:vAlign w:val="center"/>
          </w:tcPr>
          <w:p w14:paraId="15287617" w14:textId="3E1A02A6" w:rsidR="0084269F" w:rsidRPr="0099349B" w:rsidRDefault="00AC5383" w:rsidP="001A233E">
            <w:pPr>
              <w:jc w:val="both"/>
            </w:pPr>
            <w:r w:rsidRPr="0099349B">
              <w:rPr>
                <w:color w:val="000000"/>
              </w:rPr>
              <w:t>Used to store, organize and manage the source and cleaned datasets.</w:t>
            </w:r>
          </w:p>
        </w:tc>
      </w:tr>
      <w:tr w:rsidR="0084269F" w14:paraId="5A26DD9E" w14:textId="77777777" w:rsidTr="00B157C3">
        <w:tc>
          <w:tcPr>
            <w:tcW w:w="2405" w:type="dxa"/>
            <w:tcMar>
              <w:top w:w="80" w:type="dxa"/>
              <w:left w:w="120" w:type="dxa"/>
              <w:bottom w:w="80" w:type="dxa"/>
              <w:right w:w="120" w:type="dxa"/>
            </w:tcMar>
            <w:vAlign w:val="center"/>
          </w:tcPr>
          <w:p w14:paraId="5A066416" w14:textId="77777777" w:rsidR="0084269F" w:rsidRPr="0099349B" w:rsidRDefault="00000000" w:rsidP="001A233E">
            <w:pPr>
              <w:jc w:val="both"/>
            </w:pPr>
            <w:r w:rsidRPr="0099349B">
              <w:rPr>
                <w:color w:val="000000"/>
              </w:rPr>
              <w:t>Excel Power Query</w:t>
            </w:r>
          </w:p>
        </w:tc>
        <w:tc>
          <w:tcPr>
            <w:tcW w:w="7655" w:type="dxa"/>
            <w:tcMar>
              <w:top w:w="80" w:type="dxa"/>
              <w:left w:w="120" w:type="dxa"/>
              <w:bottom w:w="80" w:type="dxa"/>
              <w:right w:w="120" w:type="dxa"/>
            </w:tcMar>
            <w:vAlign w:val="center"/>
          </w:tcPr>
          <w:p w14:paraId="423A85AC" w14:textId="3DCAD064" w:rsidR="0084269F" w:rsidRPr="0099349B" w:rsidRDefault="00AC5383" w:rsidP="001A233E">
            <w:pPr>
              <w:jc w:val="both"/>
            </w:pPr>
            <w:r w:rsidRPr="0099349B">
              <w:rPr>
                <w:color w:val="000000"/>
              </w:rPr>
              <w:t>Used to import CSV files, exclude irrelevant tables and columns, merge and expand queries, rename fields, and create calculated columns.</w:t>
            </w:r>
          </w:p>
        </w:tc>
      </w:tr>
      <w:tr w:rsidR="0084269F" w14:paraId="6D7B64E4" w14:textId="77777777" w:rsidTr="00B157C3">
        <w:tc>
          <w:tcPr>
            <w:tcW w:w="2405" w:type="dxa"/>
            <w:shd w:val="clear" w:color="auto" w:fill="F2F6FB"/>
            <w:tcMar>
              <w:top w:w="80" w:type="dxa"/>
              <w:left w:w="120" w:type="dxa"/>
              <w:bottom w:w="80" w:type="dxa"/>
              <w:right w:w="120" w:type="dxa"/>
            </w:tcMar>
            <w:vAlign w:val="center"/>
          </w:tcPr>
          <w:p w14:paraId="2010D0D7" w14:textId="77777777" w:rsidR="0084269F" w:rsidRPr="0099349B" w:rsidRDefault="00000000" w:rsidP="001A233E">
            <w:pPr>
              <w:jc w:val="both"/>
            </w:pPr>
            <w:r w:rsidRPr="0099349B">
              <w:rPr>
                <w:color w:val="000000"/>
              </w:rPr>
              <w:t>Excel Power Pivot</w:t>
            </w:r>
          </w:p>
        </w:tc>
        <w:tc>
          <w:tcPr>
            <w:tcW w:w="7655" w:type="dxa"/>
            <w:shd w:val="clear" w:color="auto" w:fill="F2F6FB"/>
            <w:tcMar>
              <w:top w:w="80" w:type="dxa"/>
              <w:left w:w="120" w:type="dxa"/>
              <w:bottom w:w="80" w:type="dxa"/>
              <w:right w:w="120" w:type="dxa"/>
            </w:tcMar>
            <w:vAlign w:val="center"/>
          </w:tcPr>
          <w:p w14:paraId="402884CC" w14:textId="4A125882" w:rsidR="0084269F" w:rsidRPr="0099349B" w:rsidRDefault="00AC5383" w:rsidP="001A233E">
            <w:pPr>
              <w:jc w:val="both"/>
            </w:pPr>
            <w:r w:rsidRPr="0099349B">
              <w:rPr>
                <w:color w:val="000000"/>
              </w:rPr>
              <w:t>Used to establish and validate relationships between the Stores, Products and Transactions tables using Store ID and Product ID.</w:t>
            </w:r>
          </w:p>
        </w:tc>
      </w:tr>
      <w:tr w:rsidR="0084269F" w14:paraId="2F81A0BB" w14:textId="77777777" w:rsidTr="00B157C3">
        <w:tc>
          <w:tcPr>
            <w:tcW w:w="2405" w:type="dxa"/>
            <w:tcMar>
              <w:top w:w="80" w:type="dxa"/>
              <w:left w:w="120" w:type="dxa"/>
              <w:bottom w:w="80" w:type="dxa"/>
              <w:right w:w="120" w:type="dxa"/>
            </w:tcMar>
            <w:vAlign w:val="center"/>
          </w:tcPr>
          <w:p w14:paraId="31DA766A" w14:textId="77777777" w:rsidR="0084269F" w:rsidRPr="0099349B" w:rsidRDefault="00000000" w:rsidP="001A233E">
            <w:pPr>
              <w:jc w:val="both"/>
            </w:pPr>
            <w:r w:rsidRPr="0099349B">
              <w:rPr>
                <w:color w:val="000000"/>
              </w:rPr>
              <w:t>Tableau Desktop</w:t>
            </w:r>
          </w:p>
        </w:tc>
        <w:tc>
          <w:tcPr>
            <w:tcW w:w="7655" w:type="dxa"/>
            <w:tcMar>
              <w:top w:w="80" w:type="dxa"/>
              <w:left w:w="120" w:type="dxa"/>
              <w:bottom w:w="80" w:type="dxa"/>
              <w:right w:w="120" w:type="dxa"/>
            </w:tcMar>
            <w:vAlign w:val="center"/>
          </w:tcPr>
          <w:p w14:paraId="24FD9674" w14:textId="7B859D2A" w:rsidR="0084269F" w:rsidRPr="0099349B" w:rsidRDefault="00AC5383" w:rsidP="001A233E">
            <w:pPr>
              <w:jc w:val="both"/>
            </w:pPr>
            <w:r w:rsidRPr="0099349B">
              <w:rPr>
                <w:color w:val="000000"/>
              </w:rPr>
              <w:t>Used to connect the cleaned Excel workbook, recreate the required data relationships, develop visualisations and build the final interactive dashboard.</w:t>
            </w:r>
          </w:p>
        </w:tc>
      </w:tr>
    </w:tbl>
    <w:p w14:paraId="53B02DB4" w14:textId="77777777" w:rsidR="0084269F" w:rsidRDefault="00000000" w:rsidP="001A233E">
      <w:pPr>
        <w:pStyle w:val="Heading1"/>
        <w:pBdr>
          <w:bottom w:val="single" w:sz="6" w:space="4" w:color="2E74B5"/>
        </w:pBdr>
        <w:jc w:val="both"/>
      </w:pPr>
      <w:r>
        <w:t>13. System Configuration</w:t>
      </w:r>
    </w:p>
    <w:p w14:paraId="27935E19" w14:textId="77777777" w:rsidR="009B0C6A" w:rsidRDefault="009B0C6A" w:rsidP="001A233E">
      <w:pPr>
        <w:jc w:val="both"/>
        <w:rPr>
          <w:sz w:val="24"/>
          <w:szCs w:val="24"/>
        </w:rPr>
      </w:pPr>
      <w:r w:rsidRPr="00C364B4">
        <w:rPr>
          <w:sz w:val="24"/>
          <w:szCs w:val="24"/>
        </w:rPr>
        <w:t>The project was developed and analyzed using the following system configuration:</w:t>
      </w:r>
    </w:p>
    <w:p w14:paraId="6BF51659" w14:textId="77777777" w:rsidR="009B0C6A" w:rsidRPr="00C364B4" w:rsidRDefault="009B0C6A" w:rsidP="001A233E">
      <w:pPr>
        <w:jc w:val="both"/>
        <w:rPr>
          <w:sz w:val="24"/>
          <w:szCs w:val="24"/>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60"/>
      </w:tblGrid>
      <w:tr w:rsidR="009B0C6A" w:rsidRPr="00C364B4" w14:paraId="15D1DBB9" w14:textId="77777777" w:rsidTr="009B0C6A">
        <w:trPr>
          <w:tblHeader/>
        </w:trPr>
        <w:tc>
          <w:tcPr>
            <w:tcW w:w="3200" w:type="dxa"/>
            <w:shd w:val="clear" w:color="auto" w:fill="1F3864"/>
            <w:tcMar>
              <w:top w:w="100" w:type="dxa"/>
              <w:left w:w="120" w:type="dxa"/>
              <w:bottom w:w="100" w:type="dxa"/>
              <w:right w:w="120" w:type="dxa"/>
            </w:tcMar>
            <w:vAlign w:val="center"/>
          </w:tcPr>
          <w:p w14:paraId="346740FB" w14:textId="77777777" w:rsidR="009B0C6A" w:rsidRPr="0099349B" w:rsidRDefault="009B0C6A" w:rsidP="001A233E">
            <w:pPr>
              <w:jc w:val="both"/>
            </w:pPr>
            <w:r w:rsidRPr="0099349B">
              <w:rPr>
                <w:b/>
                <w:bCs/>
                <w:color w:val="FFFFFF"/>
              </w:rPr>
              <w:t>Component</w:t>
            </w:r>
          </w:p>
        </w:tc>
        <w:tc>
          <w:tcPr>
            <w:tcW w:w="6860" w:type="dxa"/>
            <w:shd w:val="clear" w:color="auto" w:fill="1F3864"/>
            <w:tcMar>
              <w:top w:w="100" w:type="dxa"/>
              <w:left w:w="120" w:type="dxa"/>
              <w:bottom w:w="100" w:type="dxa"/>
              <w:right w:w="120" w:type="dxa"/>
            </w:tcMar>
            <w:vAlign w:val="center"/>
          </w:tcPr>
          <w:p w14:paraId="78349F58" w14:textId="77777777" w:rsidR="009B0C6A" w:rsidRPr="0099349B" w:rsidRDefault="009B0C6A" w:rsidP="001A233E">
            <w:pPr>
              <w:jc w:val="both"/>
            </w:pPr>
            <w:r w:rsidRPr="0099349B">
              <w:rPr>
                <w:b/>
                <w:bCs/>
                <w:color w:val="FFFFFF"/>
              </w:rPr>
              <w:t>Configuration</w:t>
            </w:r>
          </w:p>
        </w:tc>
      </w:tr>
      <w:tr w:rsidR="009B0C6A" w:rsidRPr="00C364B4" w14:paraId="1AC41FC7" w14:textId="77777777" w:rsidTr="009B0C6A">
        <w:tc>
          <w:tcPr>
            <w:tcW w:w="3200" w:type="dxa"/>
            <w:tcMar>
              <w:top w:w="100" w:type="dxa"/>
              <w:left w:w="120" w:type="dxa"/>
              <w:bottom w:w="100" w:type="dxa"/>
              <w:right w:w="120" w:type="dxa"/>
            </w:tcMar>
            <w:vAlign w:val="center"/>
          </w:tcPr>
          <w:p w14:paraId="2EE6F949" w14:textId="77777777" w:rsidR="009B0C6A" w:rsidRPr="0099349B" w:rsidRDefault="009B0C6A" w:rsidP="001A233E">
            <w:pPr>
              <w:jc w:val="both"/>
            </w:pPr>
            <w:r w:rsidRPr="0099349B">
              <w:rPr>
                <w:color w:val="000000"/>
              </w:rPr>
              <w:t>Operating System</w:t>
            </w:r>
          </w:p>
        </w:tc>
        <w:tc>
          <w:tcPr>
            <w:tcW w:w="6860" w:type="dxa"/>
            <w:tcMar>
              <w:top w:w="100" w:type="dxa"/>
              <w:left w:w="120" w:type="dxa"/>
              <w:bottom w:w="100" w:type="dxa"/>
              <w:right w:w="120" w:type="dxa"/>
            </w:tcMar>
            <w:vAlign w:val="center"/>
          </w:tcPr>
          <w:p w14:paraId="6DF63E62" w14:textId="77777777" w:rsidR="009B0C6A" w:rsidRPr="0099349B" w:rsidRDefault="009B0C6A" w:rsidP="001A233E">
            <w:pPr>
              <w:jc w:val="both"/>
            </w:pPr>
            <w:r w:rsidRPr="0099349B">
              <w:rPr>
                <w:color w:val="000000"/>
              </w:rPr>
              <w:t>Windows 11</w:t>
            </w:r>
          </w:p>
        </w:tc>
      </w:tr>
      <w:tr w:rsidR="009B0C6A" w:rsidRPr="00C364B4" w14:paraId="4B7786E7" w14:textId="77777777" w:rsidTr="009B0C6A">
        <w:tc>
          <w:tcPr>
            <w:tcW w:w="3200" w:type="dxa"/>
            <w:shd w:val="clear" w:color="auto" w:fill="EDF2F8"/>
            <w:tcMar>
              <w:top w:w="100" w:type="dxa"/>
              <w:left w:w="120" w:type="dxa"/>
              <w:bottom w:w="100" w:type="dxa"/>
              <w:right w:w="120" w:type="dxa"/>
            </w:tcMar>
            <w:vAlign w:val="center"/>
          </w:tcPr>
          <w:p w14:paraId="7103D79A" w14:textId="77777777" w:rsidR="009B0C6A" w:rsidRPr="0099349B" w:rsidRDefault="009B0C6A" w:rsidP="001A233E">
            <w:pPr>
              <w:jc w:val="both"/>
            </w:pPr>
            <w:r w:rsidRPr="0099349B">
              <w:rPr>
                <w:color w:val="000000"/>
              </w:rPr>
              <w:t>Processor</w:t>
            </w:r>
          </w:p>
        </w:tc>
        <w:tc>
          <w:tcPr>
            <w:tcW w:w="6860" w:type="dxa"/>
            <w:shd w:val="clear" w:color="auto" w:fill="EDF2F8"/>
            <w:tcMar>
              <w:top w:w="100" w:type="dxa"/>
              <w:left w:w="120" w:type="dxa"/>
              <w:bottom w:w="100" w:type="dxa"/>
              <w:right w:w="120" w:type="dxa"/>
            </w:tcMar>
            <w:vAlign w:val="center"/>
          </w:tcPr>
          <w:p w14:paraId="3B7325A2" w14:textId="77777777" w:rsidR="009B0C6A" w:rsidRPr="0099349B" w:rsidRDefault="009B0C6A" w:rsidP="001A233E">
            <w:pPr>
              <w:jc w:val="both"/>
            </w:pPr>
            <w:r w:rsidRPr="0099349B">
              <w:rPr>
                <w:color w:val="000000"/>
              </w:rPr>
              <w:t>AMD Ryzen 3 7320U with Radeon Graphics</w:t>
            </w:r>
          </w:p>
        </w:tc>
      </w:tr>
      <w:tr w:rsidR="009B0C6A" w:rsidRPr="00C364B4" w14:paraId="3F4B3EDC" w14:textId="77777777" w:rsidTr="009B0C6A">
        <w:tc>
          <w:tcPr>
            <w:tcW w:w="3200" w:type="dxa"/>
            <w:tcMar>
              <w:top w:w="100" w:type="dxa"/>
              <w:left w:w="120" w:type="dxa"/>
              <w:bottom w:w="100" w:type="dxa"/>
              <w:right w:w="120" w:type="dxa"/>
            </w:tcMar>
            <w:vAlign w:val="center"/>
          </w:tcPr>
          <w:p w14:paraId="437F1798" w14:textId="77777777" w:rsidR="009B0C6A" w:rsidRPr="0099349B" w:rsidRDefault="009B0C6A" w:rsidP="001A233E">
            <w:pPr>
              <w:jc w:val="both"/>
            </w:pPr>
            <w:r w:rsidRPr="0099349B">
              <w:rPr>
                <w:color w:val="000000"/>
              </w:rPr>
              <w:t>Processor Speed</w:t>
            </w:r>
          </w:p>
        </w:tc>
        <w:tc>
          <w:tcPr>
            <w:tcW w:w="6860" w:type="dxa"/>
            <w:tcMar>
              <w:top w:w="100" w:type="dxa"/>
              <w:left w:w="120" w:type="dxa"/>
              <w:bottom w:w="100" w:type="dxa"/>
              <w:right w:w="120" w:type="dxa"/>
            </w:tcMar>
            <w:vAlign w:val="center"/>
          </w:tcPr>
          <w:p w14:paraId="7DB90D96" w14:textId="77777777" w:rsidR="009B0C6A" w:rsidRPr="0099349B" w:rsidRDefault="009B0C6A" w:rsidP="001A233E">
            <w:pPr>
              <w:jc w:val="both"/>
            </w:pPr>
            <w:r w:rsidRPr="0099349B">
              <w:rPr>
                <w:color w:val="000000"/>
              </w:rPr>
              <w:t>2.40 GHz</w:t>
            </w:r>
          </w:p>
        </w:tc>
      </w:tr>
      <w:tr w:rsidR="009B0C6A" w:rsidRPr="00C364B4" w14:paraId="3228FC4A" w14:textId="77777777" w:rsidTr="009B0C6A">
        <w:tc>
          <w:tcPr>
            <w:tcW w:w="3200" w:type="dxa"/>
            <w:shd w:val="clear" w:color="auto" w:fill="EDF2F8"/>
            <w:tcMar>
              <w:top w:w="100" w:type="dxa"/>
              <w:left w:w="120" w:type="dxa"/>
              <w:bottom w:w="100" w:type="dxa"/>
              <w:right w:w="120" w:type="dxa"/>
            </w:tcMar>
            <w:vAlign w:val="center"/>
          </w:tcPr>
          <w:p w14:paraId="44B75211" w14:textId="77777777" w:rsidR="009B0C6A" w:rsidRPr="0099349B" w:rsidRDefault="009B0C6A" w:rsidP="001A233E">
            <w:pPr>
              <w:jc w:val="both"/>
            </w:pPr>
            <w:r w:rsidRPr="0099349B">
              <w:rPr>
                <w:color w:val="000000"/>
              </w:rPr>
              <w:t>RAM</w:t>
            </w:r>
          </w:p>
        </w:tc>
        <w:tc>
          <w:tcPr>
            <w:tcW w:w="6860" w:type="dxa"/>
            <w:shd w:val="clear" w:color="auto" w:fill="EDF2F8"/>
            <w:tcMar>
              <w:top w:w="100" w:type="dxa"/>
              <w:left w:w="120" w:type="dxa"/>
              <w:bottom w:w="100" w:type="dxa"/>
              <w:right w:w="120" w:type="dxa"/>
            </w:tcMar>
            <w:vAlign w:val="center"/>
          </w:tcPr>
          <w:p w14:paraId="47D42F57" w14:textId="77777777" w:rsidR="009B0C6A" w:rsidRPr="0099349B" w:rsidRDefault="009B0C6A" w:rsidP="001A233E">
            <w:pPr>
              <w:jc w:val="both"/>
            </w:pPr>
            <w:r w:rsidRPr="0099349B">
              <w:rPr>
                <w:color w:val="000000"/>
              </w:rPr>
              <w:t>8 GB</w:t>
            </w:r>
          </w:p>
        </w:tc>
      </w:tr>
      <w:tr w:rsidR="009B0C6A" w:rsidRPr="00C364B4" w14:paraId="4AB98BA4" w14:textId="77777777" w:rsidTr="009B0C6A">
        <w:tc>
          <w:tcPr>
            <w:tcW w:w="3200" w:type="dxa"/>
            <w:tcMar>
              <w:top w:w="100" w:type="dxa"/>
              <w:left w:w="120" w:type="dxa"/>
              <w:bottom w:w="100" w:type="dxa"/>
              <w:right w:w="120" w:type="dxa"/>
            </w:tcMar>
            <w:vAlign w:val="center"/>
          </w:tcPr>
          <w:p w14:paraId="69637AFF" w14:textId="77777777" w:rsidR="009B0C6A" w:rsidRPr="0099349B" w:rsidRDefault="009B0C6A" w:rsidP="001A233E">
            <w:pPr>
              <w:jc w:val="both"/>
            </w:pPr>
            <w:r w:rsidRPr="0099349B">
              <w:rPr>
                <w:color w:val="000000"/>
              </w:rPr>
              <w:t>Storage</w:t>
            </w:r>
          </w:p>
        </w:tc>
        <w:tc>
          <w:tcPr>
            <w:tcW w:w="6860" w:type="dxa"/>
            <w:tcMar>
              <w:top w:w="100" w:type="dxa"/>
              <w:left w:w="120" w:type="dxa"/>
              <w:bottom w:w="100" w:type="dxa"/>
              <w:right w:w="120" w:type="dxa"/>
            </w:tcMar>
            <w:vAlign w:val="center"/>
          </w:tcPr>
          <w:p w14:paraId="287279DB" w14:textId="77777777" w:rsidR="009B0C6A" w:rsidRPr="0099349B" w:rsidRDefault="009B0C6A" w:rsidP="001A233E">
            <w:pPr>
              <w:jc w:val="both"/>
            </w:pPr>
            <w:r w:rsidRPr="0099349B">
              <w:rPr>
                <w:color w:val="000000"/>
              </w:rPr>
              <w:t>238 GB</w:t>
            </w:r>
          </w:p>
        </w:tc>
      </w:tr>
      <w:tr w:rsidR="009B0C6A" w:rsidRPr="00C364B4" w14:paraId="3B9C456D" w14:textId="77777777" w:rsidTr="009B0C6A">
        <w:tc>
          <w:tcPr>
            <w:tcW w:w="3200" w:type="dxa"/>
            <w:shd w:val="clear" w:color="auto" w:fill="EDF2F8"/>
            <w:tcMar>
              <w:top w:w="100" w:type="dxa"/>
              <w:left w:w="120" w:type="dxa"/>
              <w:bottom w:w="100" w:type="dxa"/>
              <w:right w:w="120" w:type="dxa"/>
            </w:tcMar>
            <w:vAlign w:val="center"/>
          </w:tcPr>
          <w:p w14:paraId="4B2EFE8D" w14:textId="77777777" w:rsidR="009B0C6A" w:rsidRPr="0099349B" w:rsidRDefault="009B0C6A" w:rsidP="001A233E">
            <w:pPr>
              <w:jc w:val="both"/>
            </w:pPr>
            <w:r w:rsidRPr="0099349B">
              <w:rPr>
                <w:color w:val="000000"/>
              </w:rPr>
              <w:t>Primary Tool</w:t>
            </w:r>
          </w:p>
        </w:tc>
        <w:tc>
          <w:tcPr>
            <w:tcW w:w="6860" w:type="dxa"/>
            <w:shd w:val="clear" w:color="auto" w:fill="EDF2F8"/>
            <w:tcMar>
              <w:top w:w="100" w:type="dxa"/>
              <w:left w:w="120" w:type="dxa"/>
              <w:bottom w:w="100" w:type="dxa"/>
              <w:right w:w="120" w:type="dxa"/>
            </w:tcMar>
            <w:vAlign w:val="center"/>
          </w:tcPr>
          <w:p w14:paraId="64E8373F" w14:textId="6224BFCF" w:rsidR="009B0C6A" w:rsidRPr="0099349B" w:rsidRDefault="00242F6C" w:rsidP="001A233E">
            <w:pPr>
              <w:jc w:val="both"/>
            </w:pPr>
            <w:r w:rsidRPr="0099349B">
              <w:rPr>
                <w:color w:val="000000"/>
              </w:rPr>
              <w:t>Tableau Desktop</w:t>
            </w:r>
          </w:p>
        </w:tc>
      </w:tr>
    </w:tbl>
    <w:p w14:paraId="3E850169" w14:textId="77777777" w:rsidR="0084269F" w:rsidRDefault="00000000" w:rsidP="001A233E">
      <w:pPr>
        <w:pStyle w:val="Heading1"/>
        <w:pBdr>
          <w:bottom w:val="single" w:sz="6" w:space="4" w:color="2E74B5"/>
        </w:pBdr>
        <w:jc w:val="both"/>
      </w:pPr>
      <w:r>
        <w:t>14. Conclusion</w:t>
      </w:r>
    </w:p>
    <w:p w14:paraId="6C015417" w14:textId="77777777" w:rsidR="004D2D80" w:rsidRPr="004D2D80" w:rsidRDefault="004D2D80" w:rsidP="001A233E">
      <w:pPr>
        <w:spacing w:after="160" w:line="276" w:lineRule="auto"/>
        <w:jc w:val="both"/>
        <w:rPr>
          <w:sz w:val="24"/>
          <w:szCs w:val="24"/>
        </w:rPr>
      </w:pPr>
      <w:r w:rsidRPr="004D2D80">
        <w:rPr>
          <w:sz w:val="24"/>
          <w:szCs w:val="24"/>
        </w:rPr>
        <w:t xml:space="preserve">This project successfully transformed the </w:t>
      </w:r>
      <w:r w:rsidRPr="004D2D80">
        <w:rPr>
          <w:b/>
          <w:bCs/>
          <w:sz w:val="24"/>
          <w:szCs w:val="24"/>
        </w:rPr>
        <w:t>Global Fashion Retail Sales Data</w:t>
      </w:r>
      <w:r w:rsidRPr="004D2D80">
        <w:rPr>
          <w:sz w:val="24"/>
          <w:szCs w:val="24"/>
        </w:rPr>
        <w:t xml:space="preserve"> sourced from Kaggle into an interactive store performance analysis solution. The data was cleaned and transformed using </w:t>
      </w:r>
      <w:r w:rsidRPr="004D2D80">
        <w:rPr>
          <w:b/>
          <w:bCs/>
          <w:sz w:val="24"/>
          <w:szCs w:val="24"/>
        </w:rPr>
        <w:t>Microsoft Excel Power Query</w:t>
      </w:r>
      <w:r w:rsidRPr="004D2D80">
        <w:rPr>
          <w:sz w:val="24"/>
          <w:szCs w:val="24"/>
        </w:rPr>
        <w:t xml:space="preserve">, modelled using </w:t>
      </w:r>
      <w:r w:rsidRPr="004D2D80">
        <w:rPr>
          <w:b/>
          <w:bCs/>
          <w:sz w:val="24"/>
          <w:szCs w:val="24"/>
        </w:rPr>
        <w:t>Power Pivot</w:t>
      </w:r>
      <w:r w:rsidRPr="004D2D80">
        <w:rPr>
          <w:sz w:val="24"/>
          <w:szCs w:val="24"/>
        </w:rPr>
        <w:t xml:space="preserve">, and subsequently connected to </w:t>
      </w:r>
      <w:r w:rsidRPr="004D2D80">
        <w:rPr>
          <w:b/>
          <w:bCs/>
          <w:sz w:val="24"/>
          <w:szCs w:val="24"/>
        </w:rPr>
        <w:t>Tableau Desktop</w:t>
      </w:r>
      <w:r w:rsidRPr="004D2D80">
        <w:rPr>
          <w:sz w:val="24"/>
          <w:szCs w:val="24"/>
        </w:rPr>
        <w:t xml:space="preserve"> for visual analysis and dashboard development.</w:t>
      </w:r>
    </w:p>
    <w:p w14:paraId="0A03F67D" w14:textId="77777777" w:rsidR="004D2D80" w:rsidRPr="004D2D80" w:rsidRDefault="004D2D80" w:rsidP="001A233E">
      <w:pPr>
        <w:spacing w:after="160" w:line="276" w:lineRule="auto"/>
        <w:jc w:val="both"/>
        <w:rPr>
          <w:sz w:val="24"/>
          <w:szCs w:val="24"/>
        </w:rPr>
      </w:pPr>
      <w:r w:rsidRPr="004D2D80">
        <w:rPr>
          <w:sz w:val="24"/>
          <w:szCs w:val="24"/>
        </w:rPr>
        <w:t xml:space="preserve">The final </w:t>
      </w:r>
      <w:r w:rsidRPr="004D2D80">
        <w:rPr>
          <w:b/>
          <w:bCs/>
          <w:sz w:val="24"/>
          <w:szCs w:val="24"/>
        </w:rPr>
        <w:t>Global Store Location Performance Analysis</w:t>
      </w:r>
      <w:r w:rsidRPr="004D2D80">
        <w:rPr>
          <w:sz w:val="24"/>
          <w:szCs w:val="24"/>
        </w:rPr>
        <w:t xml:space="preserve"> dashboard integrates geographic store mapping, KPI scorecards, store performance quadrant analysis, monthly Net Revenue and Profit trends, country-level performance comparison and store-level Net Revenue rankings. Interactive filters for </w:t>
      </w:r>
      <w:r w:rsidRPr="004D2D80">
        <w:rPr>
          <w:b/>
          <w:bCs/>
          <w:sz w:val="24"/>
          <w:szCs w:val="24"/>
        </w:rPr>
        <w:t>Year, Month, Country and Product Category</w:t>
      </w:r>
      <w:r w:rsidRPr="004D2D80">
        <w:rPr>
          <w:sz w:val="24"/>
          <w:szCs w:val="24"/>
        </w:rPr>
        <w:t xml:space="preserve"> enable users to explore performance from different business perspectives.</w:t>
      </w:r>
    </w:p>
    <w:p w14:paraId="5513BDE6" w14:textId="77777777" w:rsidR="004D2D80" w:rsidRPr="004D2D80" w:rsidRDefault="004D2D80" w:rsidP="001A233E">
      <w:pPr>
        <w:spacing w:after="160" w:line="276" w:lineRule="auto"/>
        <w:jc w:val="both"/>
        <w:rPr>
          <w:sz w:val="24"/>
          <w:szCs w:val="24"/>
        </w:rPr>
      </w:pPr>
      <w:r w:rsidRPr="004D2D80">
        <w:rPr>
          <w:sz w:val="24"/>
          <w:szCs w:val="24"/>
        </w:rPr>
        <w:lastRenderedPageBreak/>
        <w:t>The dashboard provides a consolidated geographic and analytical view of store performance that was not available through the original tabular reporting approach. It enables management to identify higher- and lower-performing stores, compare performance across countries, examine monthly performance patterns and investigate geographic differences in store results.</w:t>
      </w:r>
    </w:p>
    <w:p w14:paraId="30045883" w14:textId="38AC9F93" w:rsidR="00F12528" w:rsidRPr="004D2D80" w:rsidRDefault="004D2D80" w:rsidP="001A233E">
      <w:pPr>
        <w:spacing w:after="160" w:line="276" w:lineRule="auto"/>
        <w:jc w:val="both"/>
        <w:rPr>
          <w:sz w:val="24"/>
          <w:szCs w:val="24"/>
        </w:rPr>
      </w:pPr>
      <w:r w:rsidRPr="004D2D80">
        <w:rPr>
          <w:sz w:val="24"/>
          <w:szCs w:val="24"/>
        </w:rPr>
        <w:t xml:space="preserve">Overall, the project addresses the core requirement of providing an </w:t>
      </w:r>
      <w:r w:rsidRPr="004D2D80">
        <w:rPr>
          <w:b/>
          <w:bCs/>
          <w:sz w:val="24"/>
          <w:szCs w:val="24"/>
        </w:rPr>
        <w:t>interactive, geographic and filterable view of store performance</w:t>
      </w:r>
      <w:r w:rsidRPr="004D2D80">
        <w:rPr>
          <w:sz w:val="24"/>
          <w:szCs w:val="24"/>
        </w:rPr>
        <w:t>, supporting more informed analysis of store locations, financial performance and regional performance patterns.</w:t>
      </w:r>
    </w:p>
    <w:p w14:paraId="754259B5" w14:textId="77777777" w:rsidR="0084269F" w:rsidRDefault="00000000" w:rsidP="001A233E">
      <w:pPr>
        <w:pStyle w:val="Heading1"/>
        <w:pBdr>
          <w:bottom w:val="single" w:sz="6" w:space="4" w:color="2E74B5"/>
        </w:pBdr>
        <w:jc w:val="both"/>
      </w:pPr>
      <w:r>
        <w:t>15. Future Scope</w:t>
      </w:r>
    </w:p>
    <w:p w14:paraId="43CB2663" w14:textId="1B8FF6D8" w:rsidR="004D2D80" w:rsidRPr="004D2D80" w:rsidRDefault="004D2D80" w:rsidP="001A233E">
      <w:pPr>
        <w:pStyle w:val="Heading2"/>
        <w:jc w:val="both"/>
        <w:rPr>
          <w:b w:val="0"/>
          <w:bCs w:val="0"/>
        </w:rPr>
      </w:pPr>
      <w:r w:rsidRPr="001C20F7">
        <w:t>1. Footfall and Conversion Rate Analysis</w:t>
      </w:r>
    </w:p>
    <w:p w14:paraId="638C7D6D" w14:textId="77777777" w:rsidR="004D2D80" w:rsidRPr="004D2D80" w:rsidRDefault="004D2D80" w:rsidP="001A233E">
      <w:pPr>
        <w:pStyle w:val="isselectedend"/>
        <w:spacing w:before="0" w:beforeAutospacing="0" w:after="240" w:afterAutospacing="0"/>
        <w:jc w:val="both"/>
        <w:rPr>
          <w:rFonts w:ascii="Calibri" w:hAnsi="Calibri" w:cs="Calibri"/>
        </w:rPr>
      </w:pPr>
      <w:r w:rsidRPr="004D2D80">
        <w:rPr>
          <w:rFonts w:ascii="Calibri" w:hAnsi="Calibri" w:cs="Calibri"/>
        </w:rPr>
        <w:t xml:space="preserve">Store footfall data can be integrated with the existing transaction data to analyse customer traffic and calculate metrics such as </w:t>
      </w:r>
      <w:r w:rsidRPr="004D2D80">
        <w:rPr>
          <w:rStyle w:val="Strong"/>
          <w:rFonts w:ascii="Calibri" w:hAnsi="Calibri" w:cs="Calibri"/>
        </w:rPr>
        <w:t>conversion rate</w:t>
      </w:r>
      <w:r w:rsidRPr="004D2D80">
        <w:rPr>
          <w:rFonts w:ascii="Calibri" w:hAnsi="Calibri" w:cs="Calibri"/>
        </w:rPr>
        <w:t xml:space="preserve"> and revenue per visitor. This would provide a better understanding of whether low-performing stores are affected by low customer traffic or lower conversion.</w:t>
      </w:r>
    </w:p>
    <w:p w14:paraId="1FB4BA28" w14:textId="3F5C89D6" w:rsidR="004D2D80" w:rsidRPr="004D2D80" w:rsidRDefault="004D2D80" w:rsidP="001A233E">
      <w:pPr>
        <w:pStyle w:val="Heading2"/>
        <w:jc w:val="both"/>
        <w:rPr>
          <w:b w:val="0"/>
          <w:bCs w:val="0"/>
        </w:rPr>
      </w:pPr>
      <w:r w:rsidRPr="001C20F7">
        <w:t>2. Potential Store Cannibalisation Analysis</w:t>
      </w:r>
      <w:r w:rsidR="001C20F7">
        <w:rPr>
          <w:b w:val="0"/>
          <w:bCs w:val="0"/>
        </w:rPr>
        <w:t xml:space="preserve"> </w:t>
      </w:r>
    </w:p>
    <w:p w14:paraId="73565829" w14:textId="77777777" w:rsidR="004D2D80" w:rsidRPr="004D2D80" w:rsidRDefault="004D2D80" w:rsidP="001A233E">
      <w:pPr>
        <w:pStyle w:val="isselectedend"/>
        <w:spacing w:before="0" w:beforeAutospacing="0" w:after="240" w:afterAutospacing="0"/>
        <w:jc w:val="both"/>
        <w:rPr>
          <w:rFonts w:ascii="Calibri" w:hAnsi="Calibri" w:cs="Calibri"/>
        </w:rPr>
      </w:pPr>
      <w:r w:rsidRPr="004D2D80">
        <w:rPr>
          <w:rFonts w:ascii="Calibri" w:hAnsi="Calibri" w:cs="Calibri"/>
        </w:rPr>
        <w:t xml:space="preserve">A geographic distance analysis can be added to identify stores located within a defined radius of one another and compare their performance. This would help identify </w:t>
      </w:r>
      <w:r w:rsidRPr="004D2D80">
        <w:rPr>
          <w:rStyle w:val="Strong"/>
          <w:rFonts w:ascii="Calibri" w:hAnsi="Calibri" w:cs="Calibri"/>
        </w:rPr>
        <w:t>potential store cannibalisation</w:t>
      </w:r>
      <w:r w:rsidRPr="004D2D80">
        <w:rPr>
          <w:rFonts w:ascii="Calibri" w:hAnsi="Calibri" w:cs="Calibri"/>
        </w:rPr>
        <w:t xml:space="preserve"> and support future decisions regarding store expansion, relocation or consolidation.</w:t>
      </w:r>
    </w:p>
    <w:p w14:paraId="52810F9C" w14:textId="2BB0588E" w:rsidR="004D2D80" w:rsidRPr="004D2D80" w:rsidRDefault="004D2D80" w:rsidP="001A233E">
      <w:pPr>
        <w:pStyle w:val="Heading2"/>
        <w:jc w:val="both"/>
        <w:rPr>
          <w:b w:val="0"/>
          <w:bCs w:val="0"/>
        </w:rPr>
      </w:pPr>
      <w:r w:rsidRPr="001C20F7">
        <w:t>3. Revenue and Profit Forecasting</w:t>
      </w:r>
    </w:p>
    <w:p w14:paraId="4544FC61" w14:textId="6E3D1F33" w:rsidR="0084269F" w:rsidRPr="00F12528" w:rsidRDefault="004D2D80" w:rsidP="001A233E">
      <w:pPr>
        <w:pStyle w:val="NormalWeb"/>
        <w:spacing w:before="0" w:beforeAutospacing="0" w:after="240" w:afterAutospacing="0"/>
        <w:jc w:val="both"/>
        <w:rPr>
          <w:rFonts w:ascii="Calibri" w:hAnsi="Calibri" w:cs="Calibri"/>
        </w:rPr>
      </w:pPr>
      <w:r w:rsidRPr="004D2D80">
        <w:rPr>
          <w:rFonts w:ascii="Calibri" w:hAnsi="Calibri" w:cs="Calibri"/>
        </w:rPr>
        <w:t xml:space="preserve">Historical monthly Net Revenue and Profit data can be used to develop </w:t>
      </w:r>
      <w:r w:rsidRPr="004D2D80">
        <w:rPr>
          <w:rStyle w:val="Strong"/>
          <w:rFonts w:ascii="Calibri" w:hAnsi="Calibri" w:cs="Calibri"/>
        </w:rPr>
        <w:t>future performance forecasts</w:t>
      </w:r>
      <w:r w:rsidRPr="004D2D80">
        <w:rPr>
          <w:rFonts w:ascii="Calibri" w:hAnsi="Calibri" w:cs="Calibri"/>
        </w:rPr>
        <w:t xml:space="preserve"> at country or store level. Forecasting would help management anticipate future performance and support planning and resource-allocation decisions.</w:t>
      </w:r>
    </w:p>
    <w:sectPr w:rsidR="0084269F" w:rsidRPr="00F12528">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E4B5C" w14:textId="77777777" w:rsidR="006C05B2" w:rsidRDefault="006C05B2">
      <w:r>
        <w:separator/>
      </w:r>
    </w:p>
  </w:endnote>
  <w:endnote w:type="continuationSeparator" w:id="0">
    <w:p w14:paraId="4FACF900" w14:textId="77777777" w:rsidR="006C05B2" w:rsidRDefault="006C0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0347" w14:textId="77777777" w:rsidR="0084269F"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57B82">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57B8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99F95" w14:textId="77777777" w:rsidR="006C05B2" w:rsidRDefault="006C05B2">
      <w:r>
        <w:separator/>
      </w:r>
    </w:p>
  </w:footnote>
  <w:footnote w:type="continuationSeparator" w:id="0">
    <w:p w14:paraId="2543C1F5" w14:textId="77777777" w:rsidR="006C05B2" w:rsidRDefault="006C05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3F9A" w14:textId="77777777" w:rsidR="0084269F" w:rsidRDefault="00000000">
    <w:pPr>
      <w:jc w:val="right"/>
    </w:pPr>
    <w:r>
      <w:rPr>
        <w:color w:val="595959"/>
        <w:sz w:val="16"/>
        <w:szCs w:val="16"/>
      </w:rPr>
      <w:t>Global Store Location Performance Map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89C"/>
    <w:multiLevelType w:val="multilevel"/>
    <w:tmpl w:val="B2B8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5215E"/>
    <w:multiLevelType w:val="multilevel"/>
    <w:tmpl w:val="B322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8751C"/>
    <w:multiLevelType w:val="hybridMultilevel"/>
    <w:tmpl w:val="0290A2EA"/>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 w15:restartNumberingAfterBreak="0">
    <w:nsid w:val="0A0E7A10"/>
    <w:multiLevelType w:val="hybridMultilevel"/>
    <w:tmpl w:val="B442E63E"/>
    <w:lvl w:ilvl="0" w:tplc="40090003">
      <w:start w:val="1"/>
      <w:numFmt w:val="bullet"/>
      <w:lvlText w:val="o"/>
      <w:lvlJc w:val="left"/>
      <w:pPr>
        <w:ind w:left="1253" w:hanging="260"/>
      </w:pPr>
      <w:rPr>
        <w:rFonts w:ascii="Courier New" w:hAnsi="Courier New" w:cs="Courier New" w:hint="default"/>
      </w:rPr>
    </w:lvl>
    <w:lvl w:ilvl="1" w:tplc="FFFFFFFF">
      <w:start w:val="1"/>
      <w:numFmt w:val="bullet"/>
      <w:lvlText w:val="◦"/>
      <w:lvlJc w:val="left"/>
      <w:pPr>
        <w:ind w:left="8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09F67F5"/>
    <w:multiLevelType w:val="hybridMultilevel"/>
    <w:tmpl w:val="DF56A694"/>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14983847"/>
    <w:multiLevelType w:val="multilevel"/>
    <w:tmpl w:val="9450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7260F"/>
    <w:multiLevelType w:val="multilevel"/>
    <w:tmpl w:val="98E0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42CB4"/>
    <w:multiLevelType w:val="hybridMultilevel"/>
    <w:tmpl w:val="62D87180"/>
    <w:lvl w:ilvl="0" w:tplc="4009000B">
      <w:start w:val="1"/>
      <w:numFmt w:val="bullet"/>
      <w:lvlText w:val=""/>
      <w:lvlJc w:val="left"/>
      <w:pPr>
        <w:ind w:left="827" w:hanging="260"/>
      </w:pPr>
      <w:rPr>
        <w:rFonts w:ascii="Wingdings" w:hAnsi="Wingdings" w:hint="default"/>
      </w:rPr>
    </w:lvl>
    <w:lvl w:ilvl="1" w:tplc="FFFFFFFF">
      <w:start w:val="1"/>
      <w:numFmt w:val="bullet"/>
      <w:lvlText w:val="◦"/>
      <w:lvlJc w:val="left"/>
      <w:pPr>
        <w:ind w:left="1187"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9DC3D60"/>
    <w:multiLevelType w:val="multilevel"/>
    <w:tmpl w:val="7F08E4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9F15DCE"/>
    <w:multiLevelType w:val="multilevel"/>
    <w:tmpl w:val="C53C38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F525445"/>
    <w:multiLevelType w:val="hybridMultilevel"/>
    <w:tmpl w:val="6170863C"/>
    <w:lvl w:ilvl="0" w:tplc="162C0010">
      <w:start w:val="1"/>
      <w:numFmt w:val="decimal"/>
      <w:lvlText w:val="%1."/>
      <w:lvlJc w:val="left"/>
      <w:pPr>
        <w:ind w:left="460" w:hanging="260"/>
      </w:pPr>
    </w:lvl>
    <w:lvl w:ilvl="1" w:tplc="D060934A">
      <w:numFmt w:val="decimal"/>
      <w:lvlText w:val=""/>
      <w:lvlJc w:val="left"/>
    </w:lvl>
    <w:lvl w:ilvl="2" w:tplc="F0687F42">
      <w:numFmt w:val="decimal"/>
      <w:lvlText w:val=""/>
      <w:lvlJc w:val="left"/>
    </w:lvl>
    <w:lvl w:ilvl="3" w:tplc="AB22E45E">
      <w:numFmt w:val="decimal"/>
      <w:lvlText w:val=""/>
      <w:lvlJc w:val="left"/>
    </w:lvl>
    <w:lvl w:ilvl="4" w:tplc="7400B864">
      <w:numFmt w:val="decimal"/>
      <w:lvlText w:val=""/>
      <w:lvlJc w:val="left"/>
    </w:lvl>
    <w:lvl w:ilvl="5" w:tplc="498268AE">
      <w:numFmt w:val="decimal"/>
      <w:lvlText w:val=""/>
      <w:lvlJc w:val="left"/>
    </w:lvl>
    <w:lvl w:ilvl="6" w:tplc="57CE0EDA">
      <w:numFmt w:val="decimal"/>
      <w:lvlText w:val=""/>
      <w:lvlJc w:val="left"/>
    </w:lvl>
    <w:lvl w:ilvl="7" w:tplc="2CC4A7C6">
      <w:numFmt w:val="decimal"/>
      <w:lvlText w:val=""/>
      <w:lvlJc w:val="left"/>
    </w:lvl>
    <w:lvl w:ilvl="8" w:tplc="DB4EF334">
      <w:numFmt w:val="decimal"/>
      <w:lvlText w:val=""/>
      <w:lvlJc w:val="left"/>
    </w:lvl>
  </w:abstractNum>
  <w:abstractNum w:abstractNumId="11" w15:restartNumberingAfterBreak="0">
    <w:nsid w:val="2B227870"/>
    <w:multiLevelType w:val="hybridMultilevel"/>
    <w:tmpl w:val="30A24372"/>
    <w:lvl w:ilvl="0" w:tplc="4009000B">
      <w:start w:val="1"/>
      <w:numFmt w:val="bullet"/>
      <w:lvlText w:val=""/>
      <w:lvlJc w:val="left"/>
      <w:pPr>
        <w:ind w:left="827" w:hanging="260"/>
      </w:pPr>
      <w:rPr>
        <w:rFonts w:ascii="Wingdings" w:hAnsi="Wingdings" w:hint="default"/>
      </w:rPr>
    </w:lvl>
    <w:lvl w:ilvl="1" w:tplc="FFFFFFFF">
      <w:start w:val="1"/>
      <w:numFmt w:val="bullet"/>
      <w:lvlText w:val="◦"/>
      <w:lvlJc w:val="left"/>
      <w:pPr>
        <w:ind w:left="1187"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C9F0FCA"/>
    <w:multiLevelType w:val="hybridMultilevel"/>
    <w:tmpl w:val="80B2999E"/>
    <w:lvl w:ilvl="0" w:tplc="4009000B">
      <w:start w:val="1"/>
      <w:numFmt w:val="bullet"/>
      <w:lvlText w:val=""/>
      <w:lvlJc w:val="left"/>
      <w:pPr>
        <w:ind w:left="827" w:hanging="260"/>
      </w:pPr>
      <w:rPr>
        <w:rFonts w:ascii="Wingdings" w:hAnsi="Wingdings" w:hint="default"/>
      </w:rPr>
    </w:lvl>
    <w:lvl w:ilvl="1" w:tplc="FFFFFFFF">
      <w:start w:val="1"/>
      <w:numFmt w:val="bullet"/>
      <w:lvlText w:val="◦"/>
      <w:lvlJc w:val="left"/>
      <w:pPr>
        <w:ind w:left="1187"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0C82604"/>
    <w:multiLevelType w:val="hybridMultilevel"/>
    <w:tmpl w:val="23783FD2"/>
    <w:lvl w:ilvl="0" w:tplc="CAB4FCCA">
      <w:start w:val="1"/>
      <w:numFmt w:val="decimal"/>
      <w:lvlText w:val="%1."/>
      <w:lvlJc w:val="left"/>
      <w:pPr>
        <w:ind w:left="460" w:hanging="260"/>
      </w:pPr>
    </w:lvl>
    <w:lvl w:ilvl="1" w:tplc="91608498">
      <w:numFmt w:val="decimal"/>
      <w:lvlText w:val=""/>
      <w:lvlJc w:val="left"/>
    </w:lvl>
    <w:lvl w:ilvl="2" w:tplc="22347A80">
      <w:numFmt w:val="decimal"/>
      <w:lvlText w:val=""/>
      <w:lvlJc w:val="left"/>
    </w:lvl>
    <w:lvl w:ilvl="3" w:tplc="EE503C7E">
      <w:numFmt w:val="decimal"/>
      <w:lvlText w:val=""/>
      <w:lvlJc w:val="left"/>
    </w:lvl>
    <w:lvl w:ilvl="4" w:tplc="FECC7C82">
      <w:numFmt w:val="decimal"/>
      <w:lvlText w:val=""/>
      <w:lvlJc w:val="left"/>
    </w:lvl>
    <w:lvl w:ilvl="5" w:tplc="11DA3378">
      <w:numFmt w:val="decimal"/>
      <w:lvlText w:val=""/>
      <w:lvlJc w:val="left"/>
    </w:lvl>
    <w:lvl w:ilvl="6" w:tplc="F0F2050E">
      <w:numFmt w:val="decimal"/>
      <w:lvlText w:val=""/>
      <w:lvlJc w:val="left"/>
    </w:lvl>
    <w:lvl w:ilvl="7" w:tplc="51F2017E">
      <w:numFmt w:val="decimal"/>
      <w:lvlText w:val=""/>
      <w:lvlJc w:val="left"/>
    </w:lvl>
    <w:lvl w:ilvl="8" w:tplc="809E968C">
      <w:numFmt w:val="decimal"/>
      <w:lvlText w:val=""/>
      <w:lvlJc w:val="left"/>
    </w:lvl>
  </w:abstractNum>
  <w:abstractNum w:abstractNumId="14" w15:restartNumberingAfterBreak="0">
    <w:nsid w:val="317F032F"/>
    <w:multiLevelType w:val="multilevel"/>
    <w:tmpl w:val="892E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9030E"/>
    <w:multiLevelType w:val="hybridMultilevel"/>
    <w:tmpl w:val="79E01B7A"/>
    <w:lvl w:ilvl="0" w:tplc="8F620EF4">
      <w:start w:val="1"/>
      <w:numFmt w:val="bullet"/>
      <w:lvlText w:val="●"/>
      <w:lvlJc w:val="left"/>
      <w:pPr>
        <w:ind w:left="720" w:hanging="360"/>
      </w:pPr>
    </w:lvl>
    <w:lvl w:ilvl="1" w:tplc="0802A0C2">
      <w:start w:val="1"/>
      <w:numFmt w:val="bullet"/>
      <w:lvlText w:val="○"/>
      <w:lvlJc w:val="left"/>
      <w:pPr>
        <w:ind w:left="1440" w:hanging="360"/>
      </w:pPr>
    </w:lvl>
    <w:lvl w:ilvl="2" w:tplc="CF30DE58">
      <w:start w:val="1"/>
      <w:numFmt w:val="bullet"/>
      <w:lvlText w:val="■"/>
      <w:lvlJc w:val="left"/>
      <w:pPr>
        <w:ind w:left="2160" w:hanging="360"/>
      </w:pPr>
    </w:lvl>
    <w:lvl w:ilvl="3" w:tplc="619C05A8">
      <w:start w:val="1"/>
      <w:numFmt w:val="bullet"/>
      <w:lvlText w:val="●"/>
      <w:lvlJc w:val="left"/>
      <w:pPr>
        <w:ind w:left="2880" w:hanging="360"/>
      </w:pPr>
    </w:lvl>
    <w:lvl w:ilvl="4" w:tplc="5FBACAB0">
      <w:start w:val="1"/>
      <w:numFmt w:val="bullet"/>
      <w:lvlText w:val="○"/>
      <w:lvlJc w:val="left"/>
      <w:pPr>
        <w:ind w:left="3600" w:hanging="360"/>
      </w:pPr>
    </w:lvl>
    <w:lvl w:ilvl="5" w:tplc="6FA0A504">
      <w:start w:val="1"/>
      <w:numFmt w:val="bullet"/>
      <w:lvlText w:val="■"/>
      <w:lvlJc w:val="left"/>
      <w:pPr>
        <w:ind w:left="4320" w:hanging="360"/>
      </w:pPr>
    </w:lvl>
    <w:lvl w:ilvl="6" w:tplc="36E0BD6A">
      <w:start w:val="1"/>
      <w:numFmt w:val="bullet"/>
      <w:lvlText w:val="●"/>
      <w:lvlJc w:val="left"/>
      <w:pPr>
        <w:ind w:left="5040" w:hanging="360"/>
      </w:pPr>
    </w:lvl>
    <w:lvl w:ilvl="7" w:tplc="42EA7C9E">
      <w:start w:val="1"/>
      <w:numFmt w:val="bullet"/>
      <w:lvlText w:val="●"/>
      <w:lvlJc w:val="left"/>
      <w:pPr>
        <w:ind w:left="5760" w:hanging="360"/>
      </w:pPr>
    </w:lvl>
    <w:lvl w:ilvl="8" w:tplc="5532E556">
      <w:start w:val="1"/>
      <w:numFmt w:val="bullet"/>
      <w:lvlText w:val="●"/>
      <w:lvlJc w:val="left"/>
      <w:pPr>
        <w:ind w:left="6480" w:hanging="360"/>
      </w:pPr>
    </w:lvl>
  </w:abstractNum>
  <w:abstractNum w:abstractNumId="16" w15:restartNumberingAfterBreak="0">
    <w:nsid w:val="39884938"/>
    <w:multiLevelType w:val="hybridMultilevel"/>
    <w:tmpl w:val="FB58F2A0"/>
    <w:lvl w:ilvl="0" w:tplc="4009000B">
      <w:start w:val="1"/>
      <w:numFmt w:val="bullet"/>
      <w:lvlText w:val=""/>
      <w:lvlJc w:val="left"/>
      <w:pPr>
        <w:ind w:left="460" w:hanging="260"/>
      </w:pPr>
      <w:rPr>
        <w:rFonts w:ascii="Wingdings" w:hAnsi="Wingdings" w:hint="default"/>
      </w:rPr>
    </w:lvl>
    <w:lvl w:ilvl="1" w:tplc="FFFFFFFF">
      <w:start w:val="1"/>
      <w:numFmt w:val="bullet"/>
      <w:lvlText w:val="◦"/>
      <w:lvlJc w:val="left"/>
      <w:pPr>
        <w:ind w:left="8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E417EE1"/>
    <w:multiLevelType w:val="multilevel"/>
    <w:tmpl w:val="B58A04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9671D"/>
    <w:multiLevelType w:val="multilevel"/>
    <w:tmpl w:val="2FD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2562C"/>
    <w:multiLevelType w:val="multilevel"/>
    <w:tmpl w:val="4A36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F01AA"/>
    <w:multiLevelType w:val="hybridMultilevel"/>
    <w:tmpl w:val="ECDC4F56"/>
    <w:lvl w:ilvl="0" w:tplc="40090003">
      <w:start w:val="1"/>
      <w:numFmt w:val="bullet"/>
      <w:lvlText w:val="o"/>
      <w:lvlJc w:val="left"/>
      <w:pPr>
        <w:ind w:left="1253" w:hanging="260"/>
      </w:pPr>
      <w:rPr>
        <w:rFonts w:ascii="Courier New" w:hAnsi="Courier New" w:cs="Courier New" w:hint="default"/>
      </w:rPr>
    </w:lvl>
    <w:lvl w:ilvl="1" w:tplc="FFFFFFFF">
      <w:start w:val="1"/>
      <w:numFmt w:val="bullet"/>
      <w:lvlText w:val="◦"/>
      <w:lvlJc w:val="left"/>
      <w:pPr>
        <w:ind w:left="1246"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E8B7C28"/>
    <w:multiLevelType w:val="hybridMultilevel"/>
    <w:tmpl w:val="FC304D5A"/>
    <w:lvl w:ilvl="0" w:tplc="4009000D">
      <w:start w:val="1"/>
      <w:numFmt w:val="bullet"/>
      <w:lvlText w:val=""/>
      <w:lvlJc w:val="left"/>
      <w:pPr>
        <w:ind w:left="460" w:hanging="260"/>
      </w:pPr>
      <w:rPr>
        <w:rFonts w:ascii="Wingdings" w:hAnsi="Wingdings" w:hint="default"/>
      </w:rPr>
    </w:lvl>
    <w:lvl w:ilvl="1" w:tplc="FFFFFFFF">
      <w:start w:val="1"/>
      <w:numFmt w:val="bullet"/>
      <w:lvlText w:val="◦"/>
      <w:lvlJc w:val="left"/>
      <w:pPr>
        <w:ind w:left="8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509705AF"/>
    <w:multiLevelType w:val="multilevel"/>
    <w:tmpl w:val="8DA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B48AF"/>
    <w:multiLevelType w:val="multilevel"/>
    <w:tmpl w:val="3F56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66E44"/>
    <w:multiLevelType w:val="multilevel"/>
    <w:tmpl w:val="E2A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866750"/>
    <w:multiLevelType w:val="hybridMultilevel"/>
    <w:tmpl w:val="6364624C"/>
    <w:lvl w:ilvl="0" w:tplc="6A84C208">
      <w:start w:val="1"/>
      <w:numFmt w:val="decimal"/>
      <w:lvlText w:val="%1."/>
      <w:lvlJc w:val="left"/>
      <w:pPr>
        <w:ind w:left="460" w:hanging="260"/>
      </w:pPr>
    </w:lvl>
    <w:lvl w:ilvl="1" w:tplc="27C89600">
      <w:numFmt w:val="decimal"/>
      <w:lvlText w:val=""/>
      <w:lvlJc w:val="left"/>
    </w:lvl>
    <w:lvl w:ilvl="2" w:tplc="E97AAA9C">
      <w:numFmt w:val="decimal"/>
      <w:lvlText w:val=""/>
      <w:lvlJc w:val="left"/>
    </w:lvl>
    <w:lvl w:ilvl="3" w:tplc="8E388010">
      <w:numFmt w:val="decimal"/>
      <w:lvlText w:val=""/>
      <w:lvlJc w:val="left"/>
    </w:lvl>
    <w:lvl w:ilvl="4" w:tplc="6B88A2E2">
      <w:numFmt w:val="decimal"/>
      <w:lvlText w:val=""/>
      <w:lvlJc w:val="left"/>
    </w:lvl>
    <w:lvl w:ilvl="5" w:tplc="60FE4CE6">
      <w:numFmt w:val="decimal"/>
      <w:lvlText w:val=""/>
      <w:lvlJc w:val="left"/>
    </w:lvl>
    <w:lvl w:ilvl="6" w:tplc="924E3AE6">
      <w:numFmt w:val="decimal"/>
      <w:lvlText w:val=""/>
      <w:lvlJc w:val="left"/>
    </w:lvl>
    <w:lvl w:ilvl="7" w:tplc="054447F6">
      <w:numFmt w:val="decimal"/>
      <w:lvlText w:val=""/>
      <w:lvlJc w:val="left"/>
    </w:lvl>
    <w:lvl w:ilvl="8" w:tplc="FBB2A90C">
      <w:numFmt w:val="decimal"/>
      <w:lvlText w:val=""/>
      <w:lvlJc w:val="left"/>
    </w:lvl>
  </w:abstractNum>
  <w:abstractNum w:abstractNumId="26" w15:restartNumberingAfterBreak="0">
    <w:nsid w:val="5A595AF5"/>
    <w:multiLevelType w:val="multilevel"/>
    <w:tmpl w:val="743E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D53B63"/>
    <w:multiLevelType w:val="hybridMultilevel"/>
    <w:tmpl w:val="2960A412"/>
    <w:lvl w:ilvl="0" w:tplc="BAC8FB30">
      <w:start w:val="1"/>
      <w:numFmt w:val="bullet"/>
      <w:lvlText w:val="•"/>
      <w:lvlJc w:val="left"/>
      <w:pPr>
        <w:ind w:left="460" w:hanging="260"/>
      </w:pPr>
    </w:lvl>
    <w:lvl w:ilvl="1" w:tplc="24F8BC4A">
      <w:start w:val="1"/>
      <w:numFmt w:val="bullet"/>
      <w:lvlText w:val="◦"/>
      <w:lvlJc w:val="left"/>
      <w:pPr>
        <w:ind w:left="820" w:hanging="260"/>
      </w:pPr>
    </w:lvl>
    <w:lvl w:ilvl="2" w:tplc="F886ADDE">
      <w:numFmt w:val="decimal"/>
      <w:lvlText w:val=""/>
      <w:lvlJc w:val="left"/>
    </w:lvl>
    <w:lvl w:ilvl="3" w:tplc="BB764634">
      <w:numFmt w:val="decimal"/>
      <w:lvlText w:val=""/>
      <w:lvlJc w:val="left"/>
    </w:lvl>
    <w:lvl w:ilvl="4" w:tplc="A518FAAC">
      <w:numFmt w:val="decimal"/>
      <w:lvlText w:val=""/>
      <w:lvlJc w:val="left"/>
    </w:lvl>
    <w:lvl w:ilvl="5" w:tplc="5678D03A">
      <w:numFmt w:val="decimal"/>
      <w:lvlText w:val=""/>
      <w:lvlJc w:val="left"/>
    </w:lvl>
    <w:lvl w:ilvl="6" w:tplc="C070FD6C">
      <w:numFmt w:val="decimal"/>
      <w:lvlText w:val=""/>
      <w:lvlJc w:val="left"/>
    </w:lvl>
    <w:lvl w:ilvl="7" w:tplc="D058603A">
      <w:numFmt w:val="decimal"/>
      <w:lvlText w:val=""/>
      <w:lvlJc w:val="left"/>
    </w:lvl>
    <w:lvl w:ilvl="8" w:tplc="F24E3590">
      <w:numFmt w:val="decimal"/>
      <w:lvlText w:val=""/>
      <w:lvlJc w:val="left"/>
    </w:lvl>
  </w:abstractNum>
  <w:abstractNum w:abstractNumId="28" w15:restartNumberingAfterBreak="0">
    <w:nsid w:val="5EC446A1"/>
    <w:multiLevelType w:val="multilevel"/>
    <w:tmpl w:val="B82A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C4907"/>
    <w:multiLevelType w:val="multilevel"/>
    <w:tmpl w:val="97DC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44245E"/>
    <w:multiLevelType w:val="hybridMultilevel"/>
    <w:tmpl w:val="D5606120"/>
    <w:lvl w:ilvl="0" w:tplc="40090003">
      <w:start w:val="1"/>
      <w:numFmt w:val="bullet"/>
      <w:lvlText w:val="o"/>
      <w:lvlJc w:val="left"/>
      <w:pPr>
        <w:ind w:left="1111" w:hanging="260"/>
      </w:pPr>
      <w:rPr>
        <w:rFonts w:ascii="Courier New" w:hAnsi="Courier New" w:cs="Courier New" w:hint="default"/>
      </w:rPr>
    </w:lvl>
    <w:lvl w:ilvl="1" w:tplc="FFFFFFFF">
      <w:start w:val="1"/>
      <w:numFmt w:val="bullet"/>
      <w:lvlText w:val="◦"/>
      <w:lvlJc w:val="left"/>
      <w:pPr>
        <w:ind w:left="8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3E354E1"/>
    <w:multiLevelType w:val="multilevel"/>
    <w:tmpl w:val="ED36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75B30"/>
    <w:multiLevelType w:val="multilevel"/>
    <w:tmpl w:val="07D2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E5373"/>
    <w:multiLevelType w:val="multilevel"/>
    <w:tmpl w:val="3176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39406C"/>
    <w:multiLevelType w:val="hybridMultilevel"/>
    <w:tmpl w:val="AADA1340"/>
    <w:lvl w:ilvl="0" w:tplc="4009000B">
      <w:start w:val="1"/>
      <w:numFmt w:val="bullet"/>
      <w:lvlText w:val=""/>
      <w:lvlJc w:val="left"/>
      <w:pPr>
        <w:ind w:left="460" w:hanging="260"/>
      </w:pPr>
      <w:rPr>
        <w:rFonts w:ascii="Wingdings" w:hAnsi="Wingdings" w:hint="default"/>
      </w:rPr>
    </w:lvl>
    <w:lvl w:ilvl="1" w:tplc="FFFFFFFF">
      <w:start w:val="1"/>
      <w:numFmt w:val="bullet"/>
      <w:lvlText w:val="◦"/>
      <w:lvlJc w:val="left"/>
      <w:pPr>
        <w:ind w:left="8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72F0433C"/>
    <w:multiLevelType w:val="multilevel"/>
    <w:tmpl w:val="4BF6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590649"/>
    <w:multiLevelType w:val="hybridMultilevel"/>
    <w:tmpl w:val="35508B4C"/>
    <w:lvl w:ilvl="0" w:tplc="4009000B">
      <w:start w:val="1"/>
      <w:numFmt w:val="bullet"/>
      <w:lvlText w:val=""/>
      <w:lvlJc w:val="left"/>
      <w:pPr>
        <w:ind w:left="827" w:hanging="260"/>
      </w:pPr>
      <w:rPr>
        <w:rFonts w:ascii="Wingdings" w:hAnsi="Wingdings" w:hint="default"/>
      </w:rPr>
    </w:lvl>
    <w:lvl w:ilvl="1" w:tplc="FFFFFFFF">
      <w:start w:val="1"/>
      <w:numFmt w:val="bullet"/>
      <w:lvlText w:val="◦"/>
      <w:lvlJc w:val="left"/>
      <w:pPr>
        <w:ind w:left="1187"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7FE36BF6"/>
    <w:multiLevelType w:val="hybridMultilevel"/>
    <w:tmpl w:val="006A62D8"/>
    <w:lvl w:ilvl="0" w:tplc="5C9A0FCA">
      <w:start w:val="1"/>
      <w:numFmt w:val="decimal"/>
      <w:lvlText w:val="%1."/>
      <w:lvlJc w:val="left"/>
      <w:pPr>
        <w:ind w:left="460" w:hanging="260"/>
      </w:pPr>
    </w:lvl>
    <w:lvl w:ilvl="1" w:tplc="250470BA">
      <w:numFmt w:val="decimal"/>
      <w:lvlText w:val=""/>
      <w:lvlJc w:val="left"/>
    </w:lvl>
    <w:lvl w:ilvl="2" w:tplc="E8B6512E">
      <w:numFmt w:val="decimal"/>
      <w:lvlText w:val=""/>
      <w:lvlJc w:val="left"/>
    </w:lvl>
    <w:lvl w:ilvl="3" w:tplc="AC78F31E">
      <w:numFmt w:val="decimal"/>
      <w:lvlText w:val=""/>
      <w:lvlJc w:val="left"/>
    </w:lvl>
    <w:lvl w:ilvl="4" w:tplc="69C8B950">
      <w:numFmt w:val="decimal"/>
      <w:lvlText w:val=""/>
      <w:lvlJc w:val="left"/>
    </w:lvl>
    <w:lvl w:ilvl="5" w:tplc="BFCC98C8">
      <w:numFmt w:val="decimal"/>
      <w:lvlText w:val=""/>
      <w:lvlJc w:val="left"/>
    </w:lvl>
    <w:lvl w:ilvl="6" w:tplc="C938F108">
      <w:numFmt w:val="decimal"/>
      <w:lvlText w:val=""/>
      <w:lvlJc w:val="left"/>
    </w:lvl>
    <w:lvl w:ilvl="7" w:tplc="63FAF5FE">
      <w:numFmt w:val="decimal"/>
      <w:lvlText w:val=""/>
      <w:lvlJc w:val="left"/>
    </w:lvl>
    <w:lvl w:ilvl="8" w:tplc="D0165B7C">
      <w:numFmt w:val="decimal"/>
      <w:lvlText w:val=""/>
      <w:lvlJc w:val="left"/>
    </w:lvl>
  </w:abstractNum>
  <w:num w:numId="1" w16cid:durableId="394398003">
    <w:abstractNumId w:val="15"/>
    <w:lvlOverride w:ilvl="0">
      <w:startOverride w:val="1"/>
    </w:lvlOverride>
  </w:num>
  <w:num w:numId="2" w16cid:durableId="1397823156">
    <w:abstractNumId w:val="27"/>
    <w:lvlOverride w:ilvl="0">
      <w:startOverride w:val="1"/>
    </w:lvlOverride>
  </w:num>
  <w:num w:numId="3" w16cid:durableId="1877156135">
    <w:abstractNumId w:val="10"/>
    <w:lvlOverride w:ilvl="0">
      <w:startOverride w:val="1"/>
    </w:lvlOverride>
  </w:num>
  <w:num w:numId="4" w16cid:durableId="1074277674">
    <w:abstractNumId w:val="25"/>
    <w:lvlOverride w:ilvl="0">
      <w:startOverride w:val="1"/>
    </w:lvlOverride>
  </w:num>
  <w:num w:numId="5" w16cid:durableId="1452826019">
    <w:abstractNumId w:val="13"/>
    <w:lvlOverride w:ilvl="0">
      <w:startOverride w:val="1"/>
    </w:lvlOverride>
  </w:num>
  <w:num w:numId="6" w16cid:durableId="1439910440">
    <w:abstractNumId w:val="17"/>
  </w:num>
  <w:num w:numId="7" w16cid:durableId="679965955">
    <w:abstractNumId w:val="8"/>
  </w:num>
  <w:num w:numId="8" w16cid:durableId="377051488">
    <w:abstractNumId w:val="9"/>
  </w:num>
  <w:num w:numId="9" w16cid:durableId="327557788">
    <w:abstractNumId w:val="14"/>
  </w:num>
  <w:num w:numId="10" w16cid:durableId="1126465510">
    <w:abstractNumId w:val="0"/>
  </w:num>
  <w:num w:numId="11" w16cid:durableId="1623220582">
    <w:abstractNumId w:val="27"/>
  </w:num>
  <w:num w:numId="12" w16cid:durableId="213349506">
    <w:abstractNumId w:val="20"/>
  </w:num>
  <w:num w:numId="13" w16cid:durableId="192614163">
    <w:abstractNumId w:val="4"/>
  </w:num>
  <w:num w:numId="14" w16cid:durableId="434061736">
    <w:abstractNumId w:val="2"/>
  </w:num>
  <w:num w:numId="15" w16cid:durableId="1458570169">
    <w:abstractNumId w:val="22"/>
  </w:num>
  <w:num w:numId="16" w16cid:durableId="1063259680">
    <w:abstractNumId w:val="11"/>
  </w:num>
  <w:num w:numId="17" w16cid:durableId="1715235542">
    <w:abstractNumId w:val="30"/>
  </w:num>
  <w:num w:numId="18" w16cid:durableId="2062047793">
    <w:abstractNumId w:val="12"/>
  </w:num>
  <w:num w:numId="19" w16cid:durableId="1242332072">
    <w:abstractNumId w:val="35"/>
  </w:num>
  <w:num w:numId="20" w16cid:durableId="671177037">
    <w:abstractNumId w:val="7"/>
  </w:num>
  <w:num w:numId="21" w16cid:durableId="31729758">
    <w:abstractNumId w:val="3"/>
  </w:num>
  <w:num w:numId="22" w16cid:durableId="1351298878">
    <w:abstractNumId w:val="36"/>
  </w:num>
  <w:num w:numId="23" w16cid:durableId="1058432095">
    <w:abstractNumId w:val="1"/>
  </w:num>
  <w:num w:numId="24" w16cid:durableId="1638797284">
    <w:abstractNumId w:val="32"/>
  </w:num>
  <w:num w:numId="25" w16cid:durableId="1562523625">
    <w:abstractNumId w:val="26"/>
  </w:num>
  <w:num w:numId="26" w16cid:durableId="248928075">
    <w:abstractNumId w:val="29"/>
  </w:num>
  <w:num w:numId="27" w16cid:durableId="673606401">
    <w:abstractNumId w:val="34"/>
  </w:num>
  <w:num w:numId="28" w16cid:durableId="504638549">
    <w:abstractNumId w:val="16"/>
  </w:num>
  <w:num w:numId="29" w16cid:durableId="1173371519">
    <w:abstractNumId w:val="28"/>
  </w:num>
  <w:num w:numId="30" w16cid:durableId="1501505343">
    <w:abstractNumId w:val="18"/>
  </w:num>
  <w:num w:numId="31" w16cid:durableId="1267074863">
    <w:abstractNumId w:val="23"/>
  </w:num>
  <w:num w:numId="32" w16cid:durableId="1065495280">
    <w:abstractNumId w:val="24"/>
  </w:num>
  <w:num w:numId="33" w16cid:durableId="1807501086">
    <w:abstractNumId w:val="33"/>
  </w:num>
  <w:num w:numId="34" w16cid:durableId="476578333">
    <w:abstractNumId w:val="5"/>
  </w:num>
  <w:num w:numId="35" w16cid:durableId="581646913">
    <w:abstractNumId w:val="19"/>
  </w:num>
  <w:num w:numId="36" w16cid:durableId="1588809411">
    <w:abstractNumId w:val="6"/>
  </w:num>
  <w:num w:numId="37" w16cid:durableId="1042290678">
    <w:abstractNumId w:val="31"/>
  </w:num>
  <w:num w:numId="38" w16cid:durableId="17245246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69F"/>
    <w:rsid w:val="000027AA"/>
    <w:rsid w:val="000150EF"/>
    <w:rsid w:val="000A114A"/>
    <w:rsid w:val="00157B82"/>
    <w:rsid w:val="001758AB"/>
    <w:rsid w:val="001A233E"/>
    <w:rsid w:val="001C20F7"/>
    <w:rsid w:val="00242F6C"/>
    <w:rsid w:val="00304CD9"/>
    <w:rsid w:val="003B1459"/>
    <w:rsid w:val="004C42F4"/>
    <w:rsid w:val="004D2D80"/>
    <w:rsid w:val="006258E0"/>
    <w:rsid w:val="00684022"/>
    <w:rsid w:val="006A3425"/>
    <w:rsid w:val="006C05B2"/>
    <w:rsid w:val="006E2D60"/>
    <w:rsid w:val="00702252"/>
    <w:rsid w:val="00722473"/>
    <w:rsid w:val="007A23D2"/>
    <w:rsid w:val="0084269F"/>
    <w:rsid w:val="00877FB7"/>
    <w:rsid w:val="00882D7C"/>
    <w:rsid w:val="008B5797"/>
    <w:rsid w:val="008D2E64"/>
    <w:rsid w:val="008E64DB"/>
    <w:rsid w:val="008F5ABD"/>
    <w:rsid w:val="009638FE"/>
    <w:rsid w:val="0099349B"/>
    <w:rsid w:val="009B0C6A"/>
    <w:rsid w:val="009E7C80"/>
    <w:rsid w:val="00A416DE"/>
    <w:rsid w:val="00AC5383"/>
    <w:rsid w:val="00B01F00"/>
    <w:rsid w:val="00B157C3"/>
    <w:rsid w:val="00B3617E"/>
    <w:rsid w:val="00B5403A"/>
    <w:rsid w:val="00B70B22"/>
    <w:rsid w:val="00BA24E5"/>
    <w:rsid w:val="00BD4FE5"/>
    <w:rsid w:val="00C43A55"/>
    <w:rsid w:val="00C94FCE"/>
    <w:rsid w:val="00DE1B11"/>
    <w:rsid w:val="00F12528"/>
    <w:rsid w:val="00FB3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03C54"/>
  <w15:docId w15:val="{AA519FCD-DCEA-42B9-B666-848909A13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0"/>
      <w:szCs w:val="30"/>
    </w:rPr>
  </w:style>
  <w:style w:type="paragraph" w:styleId="Heading2">
    <w:name w:val="heading 2"/>
    <w:link w:val="Heading2Char"/>
    <w:uiPriority w:val="9"/>
    <w:unhideWhenUsed/>
    <w:qFormat/>
    <w:pPr>
      <w:spacing w:before="24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3B1459"/>
    <w:rPr>
      <w:b/>
      <w:bCs/>
      <w:color w:val="2E74B5"/>
      <w:sz w:val="24"/>
      <w:szCs w:val="24"/>
    </w:rPr>
  </w:style>
  <w:style w:type="paragraph" w:customStyle="1" w:styleId="isselectedend">
    <w:name w:val="isselectedend"/>
    <w:basedOn w:val="Normal"/>
    <w:rsid w:val="004C42F4"/>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4C42F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D2D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378</TotalTime>
  <Pages>18</Pages>
  <Words>4661</Words>
  <Characters>26569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S0288236</cp:lastModifiedBy>
  <cp:revision>34</cp:revision>
  <dcterms:created xsi:type="dcterms:W3CDTF">2026-09-04T04:03:00Z</dcterms:created>
  <dcterms:modified xsi:type="dcterms:W3CDTF">2026-09-04T16:12:00Z</dcterms:modified>
</cp:coreProperties>
</file>