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b/>
          <w:sz w:val="26"/>
          <w:szCs w:val="26"/>
        </w:rPr>
        <w:t>Gouse Basha Shaik</w:t>
      </w:r>
      <w:r>
        <w:rPr>
          <w:b/>
          <w:sz w:val="26"/>
          <w:szCs w:val="26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  <w:lang w:val="en-US"/>
        </w:rPr>
        <w:t xml:space="preserve">            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Email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ab/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: bashagouse116@gmail.com</w:t>
      </w:r>
    </w:p>
    <w:p>
      <w:pPr>
        <w:pStyle w:val="style0"/>
        <w:spacing w:after="0" w:lineRule="auto" w:line="240"/>
        <w:rPr>
          <w:rStyle w:val="style87"/>
          <w:rFonts w:ascii="Times New Roman" w:cs="Times New Roman" w:hAnsi="Times New Roman"/>
          <w:b w:val="false"/>
          <w:sz w:val="24"/>
          <w:szCs w:val="24"/>
        </w:rPr>
      </w:pPr>
      <w:r>
        <w:rPr>
          <w:rStyle w:val="style4097"/>
          <w:rFonts w:ascii="Times New Roman" w:cs="Times New Roman" w:hAnsi="Times New Roman"/>
          <w:i w:val="false"/>
          <w:sz w:val="24"/>
          <w:szCs w:val="24"/>
        </w:rPr>
        <w:t>H.no 3-28,</w:t>
      </w:r>
      <w:r>
        <w:rPr>
          <w:rStyle w:val="style4097"/>
          <w:rFonts w:ascii="Times New Roman" w:cs="Times New Roman" w:hAnsi="Times New Roman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sz w:val="24"/>
          <w:szCs w:val="24"/>
        </w:rPr>
        <w:tab/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Mobil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  <w:lang w:val="en-US"/>
        </w:rPr>
        <w:t xml:space="preserve">  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: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 xml:space="preserve"> +91 9603782823</w:t>
      </w:r>
    </w:p>
    <w:p>
      <w:pPr>
        <w:pStyle w:val="style0"/>
        <w:spacing w:after="0" w:lineRule="auto" w:line="240"/>
        <w:rPr>
          <w:rStyle w:val="style87"/>
          <w:rFonts w:ascii="Times New Roman" w:cs="Times New Roman" w:hAnsi="Times New Roman"/>
          <w:b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Rajanagaram (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v&amp;p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), Tallur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 xml:space="preserve"> (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Md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),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 xml:space="preserve"> </w:t>
      </w:r>
    </w:p>
    <w:p>
      <w:pPr>
        <w:pStyle w:val="style0"/>
        <w:spacing w:after="0" w:lineRule="auto" w:line="240"/>
        <w:rPr>
          <w:rStyle w:val="style87"/>
          <w:rFonts w:ascii="Times New Roman" w:cs="Times New Roman" w:hAnsi="Times New Roman"/>
          <w:b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Prakasam (Dist.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),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 xml:space="preserve"> A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.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P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, INDIA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.</w:t>
      </w:r>
    </w:p>
    <w:p>
      <w:pPr>
        <w:pStyle w:val="style0"/>
        <w:pBdr>
          <w:bottom w:val="thinThickThinMediumGap" w:sz="18" w:space="1" w:color="auto"/>
        </w:pBdr>
        <w:spacing w:after="0" w:lineRule="auto" w:line="240"/>
        <w:rPr>
          <w:rFonts w:ascii="Times New Roman" w:cs="Times New Roman" w:hAnsi="Times New Roman"/>
          <w:bCs/>
        </w:rPr>
      </w:pPr>
      <w:r>
        <w:rPr>
          <w:rStyle w:val="style4097"/>
          <w:rFonts w:ascii="Times New Roman" w:cs="Times New Roman" w:hAnsi="Times New Roman"/>
          <w:i w:val="false"/>
          <w:sz w:val="24"/>
          <w:szCs w:val="24"/>
        </w:rPr>
        <w:t>PIN: - 523264</w:t>
      </w:r>
      <w:r>
        <w:rPr>
          <w:rStyle w:val="style4097"/>
          <w:rFonts w:ascii="Times New Roman" w:cs="Times New Roman" w:hAnsi="Times New Roman"/>
          <w:i w:val="false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i w:val="false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i w:val="false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i w:val="false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i w:val="false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i w:val="false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i w:val="false"/>
          <w:sz w:val="24"/>
          <w:szCs w:val="24"/>
        </w:rPr>
        <w:tab/>
      </w:r>
      <w:r>
        <w:rPr>
          <w:rStyle w:val="style4097"/>
          <w:rFonts w:ascii="Times New Roman" w:cs="Times New Roman" w:hAnsi="Times New Roman"/>
          <w:i w:val="false"/>
        </w:rPr>
        <w:tab/>
      </w:r>
      <w:r>
        <w:rPr>
          <w:rFonts w:ascii="Times New Roman" w:cs="Times New Roman" w:hAnsi="Times New Roman"/>
          <w:sz w:val="20"/>
        </w:rPr>
        <w:tab/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CAREER </w:t>
      </w:r>
      <w:r>
        <w:rPr>
          <w:rFonts w:ascii="Times New Roman" w:hAnsi="Times New Roman"/>
          <w:b/>
          <w:sz w:val="24"/>
          <w:szCs w:val="24"/>
          <w:u w:val="single"/>
        </w:rPr>
        <w:t>OBJECTIVES: -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ffffff"/>
        </w:rPr>
        <w:t>8 years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of my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comprehensive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Profess</w:t>
      </w:r>
      <w:r>
        <w:rPr>
          <w:rFonts w:ascii="Times New Roman" w:cs="Times New Roman" w:hAnsi="Times New Roman"/>
          <w:sz w:val="24"/>
          <w:szCs w:val="24"/>
          <w:shd w:val="clear" w:color="auto" w:fill="ffffff"/>
          <w:lang w:val="en-US"/>
        </w:rPr>
        <w:t xml:space="preserve">ional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working Experience</w:t>
      </w:r>
      <w:r>
        <w:rPr>
          <w:rFonts w:ascii="Times New Roman" w:cs="Times New Roman" w:hAnsi="Times New Roman"/>
          <w:color w:val="202124"/>
          <w:sz w:val="24"/>
          <w:szCs w:val="24"/>
          <w:shd w:val="clear" w:color="auto" w:fill="ffffff"/>
        </w:rPr>
        <w:t xml:space="preserve"> t</w:t>
      </w:r>
      <w:r>
        <w:rPr>
          <w:rFonts w:ascii="Times New Roman" w:cs="Times New Roman" w:hAnsi="Times New Roman"/>
          <w:color w:val="202124"/>
          <w:sz w:val="24"/>
          <w:szCs w:val="24"/>
          <w:shd w:val="clear" w:color="auto" w:fill="ffffff"/>
        </w:rPr>
        <w:t>o secure a challenging position in a reputable organization to expand my learnings, knowledge, and skills</w:t>
      </w:r>
      <w:r>
        <w:rPr>
          <w:rFonts w:ascii="Times New Roman" w:cs="Times New Roman" w:hAnsi="Times New Roman"/>
          <w:color w:val="202124"/>
          <w:sz w:val="24"/>
          <w:szCs w:val="24"/>
          <w:shd w:val="clear" w:color="auto" w:fill="ffffff"/>
        </w:rPr>
        <w:t>.</w:t>
      </w:r>
    </w:p>
    <w:p>
      <w:pPr>
        <w:pStyle w:val="style0"/>
        <w:widowControl w:val="false"/>
        <w:tabs>
          <w:tab w:val="left" w:leader="none" w:pos="2970"/>
        </w:tabs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>CORE COMPETENCIES</w:t>
      </w:r>
      <w:r>
        <w:rPr>
          <w:rFonts w:ascii="Times New Roman" w:hAnsi="Times New Roman"/>
          <w:b/>
          <w:sz w:val="24"/>
          <w:szCs w:val="24"/>
          <w:u w:val="single"/>
        </w:rPr>
        <w:t>: -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IN"/>
        </w:rPr>
        <w:t>Lean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Six Sigma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IN"/>
        </w:rPr>
        <w:t xml:space="preserve">&amp;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Continuous Improvement mindset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Supply chain Management.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Managing resources (Man, Machine, Materials)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Planning </w:t>
      </w:r>
      <w:r>
        <w:rPr>
          <w:rFonts w:ascii="Times New Roman" w:cs="Times New Roman" w:hAnsi="Times New Roman"/>
          <w:sz w:val="24"/>
          <w:szCs w:val="24"/>
        </w:rPr>
        <w:t>and decision-making skills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Commissioning</w:t>
      </w:r>
      <w:r>
        <w:rPr>
          <w:rFonts w:ascii="Times New Roman" w:cs="Times New Roman" w:hAnsi="Times New Roman"/>
          <w:sz w:val="24"/>
          <w:szCs w:val="24"/>
        </w:rPr>
        <w:t>/Installation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New</w:t>
      </w:r>
      <w:r>
        <w:rPr>
          <w:rFonts w:ascii="Times New Roman" w:cs="Times New Roman" w:hAnsi="Times New Roman"/>
          <w:sz w:val="24"/>
          <w:szCs w:val="24"/>
        </w:rPr>
        <w:t xml:space="preserve"> Projects</w:t>
      </w:r>
      <w:r>
        <w:rPr>
          <w:rFonts w:ascii="Times New Roman" w:cs="Times New Roman" w:hAnsi="Times New Roman"/>
          <w:sz w:val="24"/>
          <w:szCs w:val="24"/>
        </w:rPr>
        <w:t>, R&amp;D Trials.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Knowledge on SAP.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Designing processes to produce recipes on a large scale</w:t>
      </w:r>
    </w:p>
    <w:p>
      <w:pPr>
        <w:pStyle w:val="style0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HANDS ON EXPERIENCE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: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-</w:t>
      </w:r>
    </w:p>
    <w:p>
      <w:pPr>
        <w:pStyle w:val="style179"/>
        <w:numPr>
          <w:ilvl w:val="0"/>
          <w:numId w:val="1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W</w:t>
      </w:r>
      <w:r>
        <w:rPr>
          <w:rFonts w:ascii="Times New Roman" w:cs="Times New Roman" w:hAnsi="Times New Roman"/>
          <w:sz w:val="24"/>
          <w:szCs w:val="24"/>
        </w:rPr>
        <w:t>ork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experienced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at</w:t>
      </w:r>
      <w:r>
        <w:rPr>
          <w:rFonts w:ascii="Times New Roman" w:cs="Times New Roman" w:hAnsi="Times New Roman"/>
          <w:sz w:val="24"/>
          <w:szCs w:val="24"/>
        </w:rPr>
        <w:t xml:space="preserve"> TATA Consumer </w:t>
      </w:r>
      <w:r>
        <w:rPr>
          <w:rFonts w:ascii="Times New Roman" w:cs="Times New Roman" w:hAnsi="Times New Roman"/>
          <w:sz w:val="24"/>
          <w:szCs w:val="24"/>
        </w:rPr>
        <w:t>Products Limited</w:t>
      </w:r>
      <w:r>
        <w:rPr>
          <w:rFonts w:ascii="Times New Roman" w:cs="Times New Roman" w:hAnsi="Times New Roman"/>
          <w:sz w:val="24"/>
          <w:szCs w:val="24"/>
        </w:rPr>
        <w:t xml:space="preserve"> as Production Officer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7.5 years of working experience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at</w:t>
      </w:r>
      <w:r>
        <w:rPr>
          <w:rFonts w:ascii="Times New Roman" w:cs="Times New Roman" w:hAnsi="Times New Roman"/>
          <w:sz w:val="24"/>
          <w:szCs w:val="24"/>
        </w:rPr>
        <w:t xml:space="preserve"> Mondelez I</w:t>
      </w:r>
      <w:r>
        <w:rPr>
          <w:rFonts w:ascii="Times New Roman" w:cs="Times New Roman" w:hAnsi="Times New Roman"/>
          <w:sz w:val="24"/>
          <w:szCs w:val="24"/>
        </w:rPr>
        <w:t>nternational</w:t>
      </w:r>
      <w:r>
        <w:rPr>
          <w:rFonts w:ascii="Times New Roman" w:cs="Times New Roman" w:hAnsi="Times New Roman"/>
          <w:sz w:val="24"/>
          <w:szCs w:val="24"/>
        </w:rPr>
        <w:t xml:space="preserve"> Foods </w:t>
      </w:r>
      <w:r>
        <w:rPr>
          <w:rFonts w:ascii="Times New Roman" w:cs="Times New Roman" w:hAnsi="Times New Roman"/>
          <w:sz w:val="24"/>
          <w:szCs w:val="24"/>
        </w:rPr>
        <w:t xml:space="preserve">India </w:t>
      </w:r>
      <w:r>
        <w:rPr>
          <w:rFonts w:ascii="Times New Roman" w:cs="Times New Roman" w:hAnsi="Times New Roman"/>
          <w:sz w:val="24"/>
          <w:szCs w:val="24"/>
        </w:rPr>
        <w:t>Pvt. Ltd.</w:t>
      </w:r>
      <w:r>
        <w:rPr>
          <w:rFonts w:ascii="Times New Roman" w:cs="Times New Roman" w:hAnsi="Times New Roman"/>
          <w:sz w:val="24"/>
          <w:szCs w:val="24"/>
        </w:rPr>
        <w:t xml:space="preserve"> from the days of </w:t>
      </w:r>
      <w:r>
        <w:rPr>
          <w:rFonts w:ascii="Times New Roman" w:cs="Times New Roman" w:hAnsi="Times New Roman"/>
          <w:b/>
          <w:bCs/>
          <w:sz w:val="26"/>
          <w:szCs w:val="26"/>
        </w:rPr>
        <w:t>Green Field Project</w:t>
      </w:r>
      <w:r>
        <w:rPr>
          <w:rFonts w:ascii="Times New Roman" w:cs="Times New Roman" w:hAnsi="Times New Roman"/>
          <w:b/>
          <w:bCs/>
          <w:sz w:val="26"/>
          <w:szCs w:val="26"/>
          <w:lang w:val="en-US"/>
        </w:rPr>
        <w:t xml:space="preserve"> Stabilization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tabs>
          <w:tab w:val="left" w:leader="none" w:pos="1440"/>
          <w:tab w:val="left" w:leader="none" w:pos="3240"/>
        </w:tabs>
        <w:spacing w:after="0" w:lineRule="auto" w:line="24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Trained </w:t>
      </w:r>
      <w:r>
        <w:rPr>
          <w:rFonts w:ascii="Times New Roman" w:hAnsi="Times New Roman"/>
          <w:sz w:val="24"/>
          <w:szCs w:val="24"/>
        </w:rPr>
        <w:t>at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NTTF</w:t>
      </w:r>
      <w:r>
        <w:rPr>
          <w:rFonts w:ascii="Times New Roman" w:hAnsi="Times New Roman"/>
          <w:sz w:val="24"/>
          <w:szCs w:val="24"/>
        </w:rPr>
        <w:t xml:space="preserve"> (Netter Technical Training Foundation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for 6months</w:t>
      </w:r>
      <w:r>
        <w:rPr>
          <w:rFonts w:ascii="Times New Roman" w:hAnsi="Times New Roman"/>
          <w:sz w:val="24"/>
          <w:szCs w:val="24"/>
        </w:rPr>
        <w:t xml:space="preserve"> about </w:t>
      </w:r>
      <w:r>
        <w:rPr>
          <w:rFonts w:ascii="Times New Roman" w:hAnsi="Times New Roman"/>
          <w:sz w:val="24"/>
          <w:szCs w:val="24"/>
        </w:rPr>
        <w:t>Communication Skills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Industrial Safety,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Mechanical &amp; Electrical</w:t>
      </w:r>
      <w:r>
        <w:rPr>
          <w:rFonts w:ascii="Times New Roman" w:hAnsi="Times New Roman"/>
          <w:sz w:val="24"/>
          <w:szCs w:val="24"/>
        </w:rPr>
        <w:t xml:space="preserve"> workshop.</w:t>
      </w:r>
    </w:p>
    <w:p>
      <w:pPr>
        <w:pStyle w:val="style179"/>
        <w:numPr>
          <w:ilvl w:val="0"/>
          <w:numId w:val="1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Completed </w:t>
      </w:r>
      <w:r>
        <w:rPr>
          <w:rFonts w:ascii="Times New Roman" w:cs="Times New Roman" w:hAnsi="Times New Roman"/>
          <w:b/>
          <w:bCs/>
          <w:sz w:val="24"/>
          <w:szCs w:val="24"/>
        </w:rPr>
        <w:t>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the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job Training</w:t>
      </w:r>
      <w:r>
        <w:rPr>
          <w:rFonts w:ascii="Times New Roman" w:cs="Times New Roman" w:hAnsi="Times New Roman"/>
          <w:sz w:val="24"/>
          <w:szCs w:val="24"/>
        </w:rPr>
        <w:t xml:space="preserve"> at Baddi, Himachal Pradesh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AREA OF PROFICIENCY</w:t>
      </w:r>
      <w:r>
        <w:rPr>
          <w:rFonts w:ascii="Times New Roman" w:hAnsi="Times New Roman"/>
          <w:b/>
          <w:sz w:val="24"/>
          <w:szCs w:val="24"/>
          <w:u w:val="single"/>
        </w:rPr>
        <w:t>: -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 xml:space="preserve">      </w:t>
      </w:r>
      <w:r>
        <w:rPr>
          <w:rFonts w:ascii="Times New Roman" w:hAnsi="Times New Roman"/>
          <w:b/>
          <w:sz w:val="24"/>
          <w:szCs w:val="24"/>
        </w:rPr>
        <w:t>Safety: -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Well Knowledge on Work Permit Systems</w:t>
      </w:r>
      <w:r>
        <w:rPr>
          <w:rFonts w:ascii="Times New Roman" w:cs="Times New Roman" w:hAnsi="Times New Roman"/>
          <w:sz w:val="24"/>
          <w:szCs w:val="24"/>
        </w:rPr>
        <w:t>, LOTO</w:t>
      </w:r>
      <w:r>
        <w:rPr>
          <w:rFonts w:ascii="Times New Roman" w:cs="Times New Roman" w:hAnsi="Times New Roman"/>
          <w:sz w:val="24"/>
          <w:szCs w:val="24"/>
        </w:rPr>
        <w:t xml:space="preserve"> &amp; Safety</w:t>
      </w:r>
      <w:r>
        <w:rPr>
          <w:rFonts w:ascii="Times New Roman" w:cs="Times New Roman" w:hAnsi="Times New Roman"/>
          <w:sz w:val="24"/>
          <w:szCs w:val="24"/>
        </w:rPr>
        <w:t xml:space="preserve"> Maps.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Safety </w:t>
      </w:r>
      <w:r>
        <w:rPr>
          <w:rFonts w:ascii="Times New Roman" w:cs="Times New Roman" w:hAnsi="Times New Roman"/>
          <w:sz w:val="24"/>
          <w:szCs w:val="24"/>
          <w:lang w:val="en-IN"/>
        </w:rPr>
        <w:t>Champion</w:t>
      </w:r>
      <w:r>
        <w:rPr>
          <w:rFonts w:ascii="Times New Roman" w:cs="Times New Roman" w:hAnsi="Times New Roman"/>
          <w:sz w:val="24"/>
          <w:szCs w:val="24"/>
        </w:rPr>
        <w:t xml:space="preserve"> (BOS, QRP,</w:t>
      </w:r>
      <w:r>
        <w:rPr>
          <w:rFonts w:ascii="Times New Roman" w:cs="Times New Roman" w:hAnsi="Times New Roman"/>
          <w:sz w:val="24"/>
          <w:szCs w:val="24"/>
        </w:rPr>
        <w:t xml:space="preserve"> Risk Assessment</w:t>
      </w:r>
      <w:r>
        <w:rPr>
          <w:rFonts w:ascii="Times New Roman" w:cs="Times New Roman" w:hAnsi="Times New Roman"/>
          <w:sz w:val="24"/>
          <w:szCs w:val="24"/>
        </w:rPr>
        <w:t xml:space="preserve"> etc.,)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PPE Management.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Extensive adeptness on </w:t>
      </w:r>
      <w:r>
        <w:rPr>
          <w:rFonts w:ascii="Times New Roman" w:cs="Times New Roman" w:hAnsi="Times New Roman"/>
          <w:sz w:val="24"/>
          <w:szCs w:val="24"/>
        </w:rPr>
        <w:t>Identification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 xml:space="preserve">Elimination of Unsafe Acts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&amp; </w:t>
      </w:r>
      <w:r>
        <w:rPr>
          <w:rFonts w:ascii="Times New Roman" w:cs="Times New Roman" w:hAnsi="Times New Roman"/>
          <w:sz w:val="24"/>
          <w:szCs w:val="24"/>
        </w:rPr>
        <w:t>Conditions.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Certified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as </w:t>
      </w:r>
      <w:r>
        <w:rPr>
          <w:rFonts w:ascii="Times New Roman" w:cs="Times New Roman" w:hAnsi="Times New Roman"/>
          <w:sz w:val="24"/>
          <w:szCs w:val="24"/>
        </w:rPr>
        <w:t>First Aider from St John Ambulance Association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Certified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as </w:t>
      </w:r>
      <w:r>
        <w:rPr>
          <w:rFonts w:ascii="Times New Roman" w:cs="Times New Roman" w:hAnsi="Times New Roman"/>
          <w:sz w:val="24"/>
          <w:szCs w:val="24"/>
        </w:rPr>
        <w:t>Fire Fighter from Usha Fire Safety Private Limited.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Operations: -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E2E </w:t>
      </w:r>
      <w:r>
        <w:rPr>
          <w:rFonts w:ascii="Times New Roman" w:cs="Times New Roman" w:hAnsi="Times New Roman"/>
          <w:sz w:val="24"/>
          <w:szCs w:val="24"/>
        </w:rPr>
        <w:t>Planning, Managing &amp; Controlling the Activities</w:t>
      </w:r>
      <w:r>
        <w:rPr>
          <w:rFonts w:ascii="Times New Roman" w:cs="Times New Roman" w:hAnsi="Times New Roman"/>
          <w:sz w:val="24"/>
          <w:szCs w:val="24"/>
        </w:rPr>
        <w:t xml:space="preserve"> across shopfloor.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Changeovers, 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>M/PM</w:t>
      </w:r>
      <w:r>
        <w:rPr>
          <w:rFonts w:ascii="Times New Roman" w:cs="Times New Roman" w:hAnsi="Times New Roman"/>
          <w:sz w:val="24"/>
          <w:szCs w:val="24"/>
        </w:rPr>
        <w:t xml:space="preserve"> Handling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Stock Managemen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Veteran</w:t>
      </w:r>
      <w:r>
        <w:rPr>
          <w:rFonts w:ascii="Times New Roman" w:cs="Times New Roman" w:hAnsi="Times New Roman"/>
          <w:sz w:val="24"/>
          <w:szCs w:val="24"/>
        </w:rPr>
        <w:t xml:space="preserve"> on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 xml:space="preserve">andling </w:t>
      </w:r>
      <w:r>
        <w:rPr>
          <w:rFonts w:ascii="Times New Roman" w:cs="Times New Roman" w:hAnsi="Times New Roman"/>
          <w:sz w:val="24"/>
          <w:szCs w:val="24"/>
        </w:rPr>
        <w:t>Powder, Liquid</w:t>
      </w:r>
      <w:r>
        <w:rPr>
          <w:rFonts w:ascii="Times New Roman" w:cs="Times New Roman" w:hAnsi="Times New Roman"/>
          <w:sz w:val="24"/>
          <w:szCs w:val="24"/>
          <w:lang w:val="en-US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Semi-Solid material</w:t>
      </w:r>
      <w:r>
        <w:rPr>
          <w:rFonts w:ascii="Times New Roman" w:cs="Times New Roman" w:hAnsi="Times New Roman"/>
          <w:sz w:val="24"/>
          <w:szCs w:val="24"/>
        </w:rPr>
        <w:t xml:space="preserve"> &amp;</w:t>
      </w:r>
      <w:r>
        <w:rPr>
          <w:rFonts w:ascii="Times New Roman" w:cs="Times New Roman" w:hAnsi="Times New Roman"/>
          <w:sz w:val="24"/>
          <w:szCs w:val="24"/>
        </w:rPr>
        <w:t xml:space="preserve"> Flavors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SCADA, HMI </w:t>
      </w:r>
      <w:r>
        <w:rPr>
          <w:rFonts w:ascii="Times New Roman" w:cs="Times New Roman" w:hAnsi="Times New Roman"/>
          <w:sz w:val="24"/>
          <w:szCs w:val="24"/>
        </w:rPr>
        <w:t>Operations, SCRAP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Elimination</w:t>
      </w:r>
      <w:r>
        <w:rPr>
          <w:rFonts w:ascii="Times New Roman" w:cs="Times New Roman" w:hAnsi="Times New Roman"/>
          <w:sz w:val="24"/>
          <w:szCs w:val="24"/>
        </w:rPr>
        <w:t xml:space="preserve"> through Automation.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Driving Cost Reduction Agenda in the Processes with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new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Opportunities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Well-Versed</w:t>
      </w:r>
      <w:r>
        <w:rPr>
          <w:rFonts w:ascii="Times New Roman" w:cs="Times New Roman" w:hAnsi="Times New Roman"/>
          <w:sz w:val="24"/>
          <w:szCs w:val="24"/>
        </w:rPr>
        <w:t xml:space="preserve"> on</w:t>
      </w:r>
      <w:r>
        <w:rPr>
          <w:rFonts w:ascii="Times New Roman" w:cs="Times New Roman" w:hAnsi="Times New Roman"/>
          <w:sz w:val="24"/>
          <w:szCs w:val="24"/>
        </w:rPr>
        <w:t xml:space="preserve"> Oven,</w:t>
      </w:r>
      <w:r>
        <w:rPr>
          <w:rFonts w:ascii="Times New Roman" w:cs="Times New Roman" w:hAnsi="Times New Roman"/>
          <w:sz w:val="24"/>
          <w:szCs w:val="24"/>
        </w:rPr>
        <w:t xml:space="preserve"> Extruders, Coating,</w:t>
      </w:r>
      <w:r>
        <w:rPr>
          <w:rFonts w:ascii="Times New Roman" w:cs="Times New Roman" w:hAnsi="Times New Roman"/>
          <w:sz w:val="24"/>
          <w:szCs w:val="24"/>
        </w:rPr>
        <w:t xml:space="preserve"> Refining</w:t>
      </w:r>
      <w:r>
        <w:rPr>
          <w:rFonts w:ascii="Times New Roman" w:cs="Times New Roman" w:hAnsi="Times New Roman"/>
          <w:sz w:val="24"/>
          <w:szCs w:val="24"/>
        </w:rPr>
        <w:t xml:space="preserve"> &amp; </w:t>
      </w:r>
      <w:r>
        <w:rPr>
          <w:rFonts w:ascii="Times New Roman" w:cs="Times New Roman" w:hAnsi="Times New Roman"/>
          <w:sz w:val="24"/>
          <w:szCs w:val="24"/>
        </w:rPr>
        <w:t>Conching processes.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Deep Knowledge</w:t>
      </w:r>
      <w:r>
        <w:rPr>
          <w:rFonts w:ascii="Times New Roman" w:cs="Times New Roman" w:hAnsi="Times New Roman"/>
          <w:sz w:val="24"/>
          <w:szCs w:val="24"/>
        </w:rPr>
        <w:t xml:space="preserve"> on Continuous/Batch wise</w:t>
      </w:r>
      <w:r>
        <w:rPr>
          <w:rFonts w:ascii="Times New Roman" w:cs="Times New Roman" w:hAnsi="Times New Roman"/>
          <w:sz w:val="24"/>
          <w:szCs w:val="24"/>
        </w:rPr>
        <w:t xml:space="preserve"> Preparation.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Consummate</w:t>
      </w:r>
      <w:r>
        <w:rPr>
          <w:rFonts w:ascii="Times New Roman" w:cs="Times New Roman" w:hAnsi="Times New Roman"/>
          <w:sz w:val="24"/>
          <w:szCs w:val="24"/>
        </w:rPr>
        <w:t xml:space="preserve"> to work on SOP’s, </w:t>
      </w:r>
      <w:r>
        <w:rPr>
          <w:rFonts w:ascii="Times New Roman" w:cs="Times New Roman" w:hAnsi="Times New Roman"/>
          <w:sz w:val="24"/>
          <w:szCs w:val="24"/>
        </w:rPr>
        <w:t>Kaizens, OPL</w:t>
      </w:r>
      <w:r>
        <w:rPr>
          <w:rFonts w:ascii="Times New Roman" w:cs="Times New Roman" w:hAnsi="Times New Roman"/>
          <w:sz w:val="24"/>
          <w:szCs w:val="24"/>
        </w:rPr>
        <w:t>, 5s</w:t>
      </w:r>
      <w:r>
        <w:rPr>
          <w:rFonts w:ascii="Times New Roman" w:cs="Times New Roman" w:hAnsi="Times New Roman"/>
          <w:sz w:val="24"/>
          <w:szCs w:val="24"/>
        </w:rPr>
        <w:t>, FIFO.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Food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safety standards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QMS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(</w:t>
      </w:r>
      <w:r>
        <w:rPr>
          <w:rFonts w:ascii="Times New Roman" w:cs="Times New Roman" w:hAnsi="Times New Roman"/>
          <w:sz w:val="24"/>
          <w:szCs w:val="24"/>
        </w:rPr>
        <w:t>HACCP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GMP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, CIP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.) </w:t>
      </w:r>
    </w:p>
    <w:p>
      <w:pPr>
        <w:pStyle w:val="style0"/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Maintenance: -</w:t>
      </w:r>
    </w:p>
    <w:p>
      <w:pPr>
        <w:pStyle w:val="style179"/>
        <w:numPr>
          <w:ilvl w:val="0"/>
          <w:numId w:val="1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M, Preventive/Condition</w:t>
      </w:r>
      <w:r>
        <w:rPr>
          <w:rFonts w:ascii="Times New Roman" w:cs="Times New Roman" w:hAnsi="Times New Roman"/>
          <w:sz w:val="24"/>
          <w:szCs w:val="24"/>
        </w:rPr>
        <w:t>/Time</w:t>
      </w:r>
      <w:r>
        <w:rPr>
          <w:rFonts w:ascii="Times New Roman" w:cs="Times New Roman" w:hAnsi="Times New Roman"/>
          <w:sz w:val="24"/>
          <w:szCs w:val="24"/>
        </w:rPr>
        <w:t xml:space="preserve"> Based Maintenance, Abnormalities Handling, </w:t>
      </w:r>
    </w:p>
    <w:p>
      <w:pPr>
        <w:pStyle w:val="style179"/>
        <w:numPr>
          <w:ilvl w:val="0"/>
          <w:numId w:val="1"/>
        </w:numPr>
        <w:tabs>
          <w:tab w:val="left" w:leader="none" w:pos="1440"/>
          <w:tab w:val="left" w:leader="none" w:pos="32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Trouble shoo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 Method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(RCA, BDA, </w:t>
      </w:r>
      <w:r>
        <w:rPr>
          <w:rFonts w:ascii="Times New Roman" w:cs="Times New Roman" w:hAnsi="Times New Roman"/>
          <w:sz w:val="24"/>
          <w:szCs w:val="24"/>
        </w:rPr>
        <w:t>why-why</w:t>
      </w:r>
      <w:r>
        <w:rPr>
          <w:rFonts w:ascii="Times New Roman" w:cs="Times New Roman" w:hAnsi="Times New Roman"/>
          <w:sz w:val="24"/>
          <w:szCs w:val="24"/>
        </w:rPr>
        <w:t xml:space="preserve"> &amp; Fish</w:t>
      </w:r>
      <w:r>
        <w:rPr>
          <w:rFonts w:ascii="Times New Roman" w:cs="Times New Roman" w:hAnsi="Times New Roman"/>
          <w:sz w:val="24"/>
          <w:szCs w:val="24"/>
          <w:lang w:val="en-IN"/>
        </w:rPr>
        <w:t>-B</w:t>
      </w:r>
      <w:r>
        <w:rPr>
          <w:rFonts w:ascii="Times New Roman" w:cs="Times New Roman" w:hAnsi="Times New Roman"/>
          <w:sz w:val="24"/>
          <w:szCs w:val="24"/>
        </w:rPr>
        <w:t xml:space="preserve">one </w:t>
      </w:r>
      <w:r>
        <w:rPr>
          <w:rFonts w:ascii="Times New Roman" w:cs="Times New Roman" w:hAnsi="Times New Roman"/>
          <w:sz w:val="24"/>
          <w:szCs w:val="24"/>
          <w:lang w:val="en-IN"/>
        </w:rPr>
        <w:t>Analysis</w:t>
      </w:r>
      <w:r>
        <w:rPr>
          <w:rFonts w:ascii="Times New Roman" w:cs="Times New Roman" w:hAnsi="Times New Roman"/>
          <w:sz w:val="24"/>
          <w:szCs w:val="24"/>
        </w:rPr>
        <w:t>)</w:t>
      </w:r>
    </w:p>
    <w:p>
      <w:pPr>
        <w:pStyle w:val="style179"/>
        <w:numPr>
          <w:ilvl w:val="0"/>
          <w:numId w:val="1"/>
        </w:numPr>
        <w:tabs>
          <w:tab w:val="left" w:leader="none" w:pos="1440"/>
          <w:tab w:val="left" w:leader="none" w:pos="32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Collaboration with </w:t>
      </w:r>
      <w:r>
        <w:rPr>
          <w:rFonts w:ascii="Times New Roman" w:cs="Times New Roman" w:hAnsi="Times New Roman"/>
          <w:sz w:val="24"/>
          <w:szCs w:val="24"/>
        </w:rPr>
        <w:t>Vendor/</w:t>
      </w:r>
      <w:r>
        <w:rPr>
          <w:rFonts w:ascii="Times New Roman" w:cs="Times New Roman" w:hAnsi="Times New Roman"/>
          <w:sz w:val="24"/>
          <w:szCs w:val="24"/>
        </w:rPr>
        <w:t>OEM (Buhler</w:t>
      </w:r>
      <w:r>
        <w:rPr>
          <w:rFonts w:ascii="Times New Roman" w:cs="Times New Roman" w:hAnsi="Times New Roman"/>
          <w:sz w:val="24"/>
          <w:szCs w:val="24"/>
        </w:rPr>
        <w:t>, GEA,</w:t>
      </w:r>
      <w:r>
        <w:rPr>
          <w:rFonts w:ascii="Times New Roman" w:cs="Times New Roman" w:hAnsi="Times New Roman"/>
          <w:sz w:val="24"/>
          <w:szCs w:val="24"/>
        </w:rPr>
        <w:t xml:space="preserve"> Axtel,</w:t>
      </w:r>
      <w:r>
        <w:rPr>
          <w:rFonts w:ascii="Times New Roman" w:cs="Times New Roman" w:hAnsi="Times New Roman"/>
          <w:sz w:val="24"/>
          <w:szCs w:val="24"/>
        </w:rPr>
        <w:t xml:space="preserve"> Chocotech,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LIPP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etc.</w:t>
      </w:r>
      <w:r>
        <w:rPr>
          <w:rFonts w:ascii="Times New Roman" w:cs="Times New Roman" w:hAnsi="Times New Roman"/>
          <w:color w:val="4d5156"/>
          <w:sz w:val="24"/>
          <w:szCs w:val="24"/>
          <w:shd w:val="clear" w:color="auto" w:fill="ffffff"/>
        </w:rPr>
        <w:t>)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MIS report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,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Spare parts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,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History Card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Updating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,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Tool Room Management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Well knowledge on Lubrication System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, Centre Line.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Cost Control,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Carrying Out Fabrication works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, Die Maintenance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Experienced to work on </w:t>
      </w:r>
      <w:r>
        <w:rPr>
          <w:rFonts w:ascii="Times New Roman" w:cs="Times New Roman" w:hAnsi="Times New Roman"/>
          <w:sz w:val="24"/>
          <w:szCs w:val="24"/>
        </w:rPr>
        <w:t xml:space="preserve">Blower </w:t>
      </w:r>
      <w:r>
        <w:rPr>
          <w:rFonts w:ascii="Times New Roman" w:cs="Times New Roman" w:hAnsi="Times New Roman"/>
          <w:sz w:val="24"/>
          <w:szCs w:val="24"/>
        </w:rPr>
        <w:t xml:space="preserve">Conveying System, Conveyor belts, Screw feeders, </w:t>
      </w:r>
      <w:r>
        <w:rPr>
          <w:rFonts w:ascii="Times New Roman" w:cs="Times New Roman" w:hAnsi="Times New Roman"/>
          <w:sz w:val="24"/>
          <w:szCs w:val="24"/>
        </w:rPr>
        <w:t>Transferring</w:t>
      </w:r>
      <w:r>
        <w:rPr>
          <w:rFonts w:ascii="Times New Roman" w:cs="Times New Roman" w:hAnsi="Times New Roman"/>
          <w:sz w:val="24"/>
          <w:szCs w:val="24"/>
        </w:rPr>
        <w:t xml:space="preserve"> Pumps, Storage Tanks/Silos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RALV,</w:t>
      </w:r>
      <w:r>
        <w:rPr>
          <w:rFonts w:ascii="Times New Roman" w:cs="Times New Roman" w:hAnsi="Times New Roman"/>
          <w:sz w:val="24"/>
          <w:szCs w:val="24"/>
        </w:rPr>
        <w:t xml:space="preserve"> Vibro </w:t>
      </w:r>
      <w:r>
        <w:rPr>
          <w:rFonts w:ascii="Times New Roman" w:cs="Times New Roman" w:hAnsi="Times New Roman"/>
          <w:sz w:val="24"/>
          <w:szCs w:val="24"/>
        </w:rPr>
        <w:t>Sieves, Vacuum</w:t>
      </w:r>
      <w:r>
        <w:rPr>
          <w:rFonts w:ascii="Times New Roman" w:cs="Times New Roman" w:hAnsi="Times New Roman"/>
          <w:sz w:val="24"/>
          <w:szCs w:val="24"/>
        </w:rPr>
        <w:t xml:space="preserve"> Pumps</w:t>
      </w:r>
      <w:r>
        <w:rPr>
          <w:rFonts w:ascii="Times New Roman" w:cs="Times New Roman" w:hAnsi="Times New Roman"/>
          <w:sz w:val="24"/>
          <w:szCs w:val="24"/>
        </w:rPr>
        <w:t>, PHE’s</w:t>
      </w:r>
      <w:r>
        <w:rPr>
          <w:rFonts w:ascii="Times New Roman" w:cs="Times New Roman" w:hAnsi="Times New Roman"/>
          <w:sz w:val="24"/>
          <w:szCs w:val="24"/>
        </w:rPr>
        <w:t>, Extruders, Dies</w:t>
      </w:r>
      <w:r>
        <w:rPr>
          <w:rFonts w:ascii="Times New Roman" w:cs="Times New Roman" w:hAnsi="Times New Roman"/>
          <w:sz w:val="24"/>
          <w:szCs w:val="24"/>
        </w:rPr>
        <w:t>, Coating</w:t>
      </w:r>
      <w:r>
        <w:rPr>
          <w:rFonts w:ascii="Times New Roman" w:cs="Times New Roman" w:hAnsi="Times New Roman"/>
          <w:sz w:val="24"/>
          <w:szCs w:val="24"/>
        </w:rPr>
        <w:t xml:space="preserve"> etc.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</w:t>
      </w:r>
    </w:p>
    <w:p>
      <w:pPr>
        <w:pStyle w:val="style0"/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  <w:shd w:val="clear" w:color="auto" w:fill="ffffff"/>
        </w:rPr>
      </w:pPr>
    </w:p>
    <w:p>
      <w:pPr>
        <w:pStyle w:val="style0"/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   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shd w:val="clear" w:color="auto" w:fill="ffffff"/>
        </w:rPr>
        <w:t>Skill Matrix: -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Fabricate </w:t>
      </w:r>
      <w:r>
        <w:rPr>
          <w:rFonts w:ascii="Times New Roman" w:cs="Times New Roman" w:hAnsi="Times New Roman"/>
          <w:sz w:val="24"/>
          <w:szCs w:val="24"/>
        </w:rPr>
        <w:t>Da</w:t>
      </w:r>
      <w:r>
        <w:rPr>
          <w:rFonts w:ascii="Times New Roman" w:cs="Times New Roman" w:hAnsi="Times New Roman"/>
          <w:sz w:val="24"/>
          <w:szCs w:val="24"/>
        </w:rPr>
        <w:t>ily</w:t>
      </w:r>
      <w:r>
        <w:rPr>
          <w:rFonts w:ascii="Times New Roman" w:cs="Times New Roman" w:hAnsi="Times New Roman"/>
          <w:sz w:val="24"/>
          <w:szCs w:val="24"/>
        </w:rPr>
        <w:t>, Week</w:t>
      </w:r>
      <w:r>
        <w:rPr>
          <w:rFonts w:ascii="Times New Roman" w:cs="Times New Roman" w:hAnsi="Times New Roman"/>
          <w:sz w:val="24"/>
          <w:szCs w:val="24"/>
        </w:rPr>
        <w:t>ly</w:t>
      </w:r>
      <w:r>
        <w:rPr>
          <w:rFonts w:ascii="Times New Roman" w:cs="Times New Roman" w:hAnsi="Times New Roman"/>
          <w:sz w:val="24"/>
          <w:szCs w:val="24"/>
        </w:rPr>
        <w:t xml:space="preserve"> &amp; Mont</w:t>
      </w:r>
      <w:r>
        <w:rPr>
          <w:rFonts w:ascii="Times New Roman" w:cs="Times New Roman" w:hAnsi="Times New Roman"/>
          <w:sz w:val="24"/>
          <w:szCs w:val="24"/>
        </w:rPr>
        <w:t xml:space="preserve">hly </w:t>
      </w:r>
      <w:r>
        <w:rPr>
          <w:rFonts w:ascii="Times New Roman" w:cs="Times New Roman" w:hAnsi="Times New Roman"/>
          <w:sz w:val="24"/>
          <w:szCs w:val="24"/>
        </w:rPr>
        <w:t>efficiency reports.</w:t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DMS, Gemba walk.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Loss elimination through SGA.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Conducting &amp; Involv</w:t>
      </w:r>
      <w:r>
        <w:rPr>
          <w:rFonts w:ascii="Times New Roman" w:cs="Times New Roman" w:hAnsi="Times New Roman"/>
          <w:sz w:val="24"/>
          <w:szCs w:val="24"/>
          <w:shd w:val="clear" w:color="auto" w:fill="ffffff"/>
          <w:lang w:val="en-US"/>
        </w:rPr>
        <w:t xml:space="preserve">ement in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External/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Internal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Auditing</w:t>
      </w:r>
      <w:r>
        <w:rPr>
          <w:rFonts w:ascii="Times New Roman" w:cs="Times New Roman" w:hAnsi="Times New Roman"/>
          <w:sz w:val="24"/>
          <w:szCs w:val="24"/>
          <w:shd w:val="clear" w:color="auto" w:fill="ffffff"/>
          <w:lang w:val="en-US"/>
        </w:rPr>
        <w:t xml:space="preserve"> &amp; closing gaps.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Long Served</w:t>
      </w:r>
      <w:r>
        <w:rPr>
          <w:rFonts w:ascii="Times New Roman" w:cs="Times New Roman" w:hAnsi="Times New Roman"/>
          <w:sz w:val="24"/>
          <w:szCs w:val="24"/>
        </w:rPr>
        <w:t xml:space="preserve"> on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Documentation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MS Office</w:t>
      </w:r>
      <w:r>
        <w:rPr>
          <w:rFonts w:ascii="Times New Roman" w:cs="Times New Roman" w:hAnsi="Times New Roman"/>
          <w:sz w:val="24"/>
          <w:szCs w:val="24"/>
        </w:rPr>
        <w:t xml:space="preserve"> etc.,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Carry out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raining for </w:t>
      </w:r>
      <w:r>
        <w:rPr>
          <w:rFonts w:ascii="Times New Roman" w:cs="Times New Roman" w:hAnsi="Times New Roman"/>
          <w:sz w:val="24"/>
          <w:szCs w:val="24"/>
        </w:rPr>
        <w:t>New Joiners/</w:t>
      </w:r>
      <w:r>
        <w:rPr>
          <w:rFonts w:ascii="Times New Roman" w:cs="Times New Roman" w:hAnsi="Times New Roman"/>
          <w:sz w:val="24"/>
          <w:szCs w:val="24"/>
        </w:rPr>
        <w:t xml:space="preserve">Refresher’s </w:t>
      </w:r>
      <w:r>
        <w:rPr>
          <w:rFonts w:ascii="Times New Roman" w:cs="Times New Roman" w:hAnsi="Times New Roman"/>
          <w:sz w:val="24"/>
          <w:szCs w:val="24"/>
        </w:rPr>
        <w:t>to reach their KIP’s.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Contract</w:t>
      </w: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 xml:space="preserve"> workers Management. 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shd w:val="clear" w:color="auto" w:fill="ffffff"/>
        </w:rPr>
        <w:t>Ideas Implementation to increase OEE/GE.</w:t>
      </w:r>
    </w:p>
    <w:p>
      <w:pPr>
        <w:pStyle w:val="style0"/>
        <w:numPr>
          <w:ilvl w:val="0"/>
          <w:numId w:val="1"/>
        </w:numPr>
        <w:tabs>
          <w:tab w:val="left" w:leader="none" w:pos="1440"/>
        </w:tabs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Focus Improvement.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</w:p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ACADEMIC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QUALIFICATION: -</w:t>
      </w:r>
    </w:p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513"/>
        <w:gridCol w:w="2115"/>
        <w:gridCol w:w="2886"/>
        <w:gridCol w:w="1581"/>
        <w:gridCol w:w="1705"/>
      </w:tblGrid>
      <w:tr>
        <w:trPr/>
        <w:tc>
          <w:tcPr>
            <w:tcW w:w="1513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jc w:val="center"/>
              <w:rPr>
                <w:rFonts w:ascii="Times New Roman" w:hAnsi="Times New Roman"/>
                <w:b/>
                <w:szCs w:val="24"/>
                <w:highlight w:val="lightGray"/>
              </w:rPr>
            </w:pPr>
            <w:r>
              <w:rPr>
                <w:rFonts w:ascii="Arial" w:cs="Arial" w:hAnsi="Arial"/>
                <w:b/>
                <w:sz w:val="25"/>
                <w:szCs w:val="25"/>
              </w:rPr>
              <w:t>Course</w:t>
            </w:r>
          </w:p>
        </w:tc>
        <w:tc>
          <w:tcPr>
            <w:tcW w:w="2115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jc w:val="center"/>
              <w:rPr>
                <w:rFonts w:ascii="Times New Roman" w:hAnsi="Times New Roman"/>
                <w:b/>
                <w:szCs w:val="24"/>
                <w:highlight w:val="lightGray"/>
              </w:rPr>
            </w:pPr>
            <w:r>
              <w:rPr>
                <w:rFonts w:ascii="Arial" w:cs="Arial" w:hAnsi="Arial"/>
                <w:b/>
                <w:sz w:val="25"/>
                <w:szCs w:val="25"/>
              </w:rPr>
              <w:t>School</w:t>
            </w:r>
            <w:r>
              <w:rPr>
                <w:rFonts w:ascii="Arial" w:cs="Arial" w:hAnsi="Arial"/>
                <w:b/>
                <w:sz w:val="34"/>
                <w:szCs w:val="34"/>
              </w:rPr>
              <w:t>/</w:t>
            </w:r>
            <w:r>
              <w:rPr>
                <w:rFonts w:ascii="Arial" w:cs="Arial" w:hAnsi="Arial"/>
                <w:b/>
                <w:sz w:val="25"/>
                <w:szCs w:val="25"/>
              </w:rPr>
              <w:t>College</w:t>
            </w:r>
          </w:p>
        </w:tc>
        <w:tc>
          <w:tcPr>
            <w:tcW w:w="2886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Arial" w:cs="Arial" w:hAnsi="Arial"/>
                <w:b/>
                <w:sz w:val="36"/>
                <w:szCs w:val="36"/>
              </w:rPr>
            </w:pPr>
            <w:r>
              <w:rPr>
                <w:rFonts w:ascii="Arial" w:cs="Arial" w:hAnsi="Arial"/>
                <w:b/>
                <w:sz w:val="26"/>
                <w:szCs w:val="26"/>
              </w:rPr>
              <w:t>University</w:t>
            </w:r>
            <w:r>
              <w:rPr>
                <w:rFonts w:ascii="Arial" w:cs="Arial" w:hAnsi="Arial"/>
                <w:b/>
                <w:sz w:val="36"/>
                <w:szCs w:val="36"/>
              </w:rPr>
              <w:t>/</w:t>
            </w:r>
            <w:r>
              <w:rPr>
                <w:rFonts w:ascii="Arial" w:cs="Arial" w:hAnsi="Arial"/>
                <w:b/>
                <w:sz w:val="25"/>
                <w:szCs w:val="25"/>
              </w:rPr>
              <w:t>Board</w:t>
            </w:r>
          </w:p>
        </w:tc>
        <w:tc>
          <w:tcPr>
            <w:tcW w:w="1581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jc w:val="center"/>
              <w:rPr>
                <w:rFonts w:ascii="Times New Roman" w:hAnsi="Times New Roman"/>
                <w:b/>
                <w:szCs w:val="24"/>
                <w:highlight w:val="lightGray"/>
              </w:rPr>
            </w:pPr>
            <w:r>
              <w:rPr>
                <w:rFonts w:ascii="Arial" w:cs="Arial" w:hAnsi="Arial"/>
                <w:b/>
                <w:sz w:val="25"/>
                <w:szCs w:val="25"/>
              </w:rPr>
              <w:t>Period</w:t>
            </w:r>
          </w:p>
        </w:tc>
        <w:tc>
          <w:tcPr>
            <w:tcW w:w="1705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jc w:val="center"/>
              <w:rPr>
                <w:rFonts w:ascii="Times New Roman" w:hAnsi="Times New Roman"/>
                <w:b/>
                <w:szCs w:val="24"/>
                <w:highlight w:val="lightGray"/>
              </w:rPr>
            </w:pPr>
            <w:r>
              <w:rPr>
                <w:rFonts w:ascii="Arial" w:cs="Arial" w:hAnsi="Arial"/>
                <w:b/>
                <w:sz w:val="25"/>
                <w:szCs w:val="25"/>
              </w:rPr>
              <w:t>Percentage</w:t>
            </w:r>
          </w:p>
        </w:tc>
      </w:tr>
      <w:tr>
        <w:tblPrEx/>
        <w:trPr/>
        <w:tc>
          <w:tcPr>
            <w:tcW w:w="1513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Graduation</w:t>
            </w:r>
          </w:p>
        </w:tc>
        <w:tc>
          <w:tcPr>
            <w:tcW w:w="2115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V.S.S.C. Govt Degree College</w:t>
            </w:r>
          </w:p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Sullurpeta.</w:t>
            </w:r>
          </w:p>
        </w:tc>
        <w:tc>
          <w:tcPr>
            <w:tcW w:w="2886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Vikrama Simha</w:t>
            </w:r>
            <w:r>
              <w:rPr>
                <w:rFonts w:ascii="Times New Roman" w:hAnsi="Times New Roman"/>
                <w:sz w:val="24"/>
                <w:szCs w:val="24"/>
              </w:rPr>
              <w:t>puri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University,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Nellore, </w:t>
            </w:r>
            <w:r>
              <w:rPr>
                <w:rFonts w:ascii="Times New Roman" w:hAnsi="Times New Roman"/>
                <w:sz w:val="24"/>
                <w:szCs w:val="24"/>
              </w:rPr>
              <w:t>A.P.</w:t>
            </w:r>
          </w:p>
        </w:tc>
        <w:tc>
          <w:tcPr>
            <w:tcW w:w="1581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2017-2020</w:t>
            </w:r>
          </w:p>
        </w:tc>
        <w:tc>
          <w:tcPr>
            <w:tcW w:w="1705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77.4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</w:tr>
      <w:tr>
        <w:tblPrEx/>
        <w:trPr>
          <w:trHeight w:val="503" w:hRule="atLeast"/>
        </w:trPr>
        <w:tc>
          <w:tcPr>
            <w:tcW w:w="1513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10+2</w:t>
            </w:r>
          </w:p>
        </w:tc>
        <w:tc>
          <w:tcPr>
            <w:tcW w:w="2115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D.V.S. Jr. Collage</w:t>
            </w:r>
          </w:p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Darsi.</w:t>
            </w:r>
          </w:p>
        </w:tc>
        <w:tc>
          <w:tcPr>
            <w:tcW w:w="2886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Board of Intermediate Education, A.P.</w:t>
            </w:r>
          </w:p>
        </w:tc>
        <w:tc>
          <w:tcPr>
            <w:tcW w:w="1581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2011 – 2013</w:t>
            </w:r>
          </w:p>
        </w:tc>
        <w:tc>
          <w:tcPr>
            <w:tcW w:w="1705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91.2 %</w:t>
            </w:r>
          </w:p>
        </w:tc>
      </w:tr>
      <w:tr>
        <w:tblPrEx/>
        <w:trPr>
          <w:trHeight w:val="305" w:hRule="atLeast"/>
        </w:trPr>
        <w:tc>
          <w:tcPr>
            <w:tcW w:w="1513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2115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V.K. Govt High School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</w:rPr>
              <w:t>Tallur.</w:t>
            </w:r>
          </w:p>
        </w:tc>
        <w:tc>
          <w:tcPr>
            <w:tcW w:w="2886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Board of Secondary Education, A.P.</w:t>
            </w:r>
          </w:p>
        </w:tc>
        <w:tc>
          <w:tcPr>
            <w:tcW w:w="1581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2010 – 2011</w:t>
            </w:r>
          </w:p>
        </w:tc>
        <w:tc>
          <w:tcPr>
            <w:tcW w:w="1705" w:type="dxa"/>
            <w:tcBorders/>
          </w:tcPr>
          <w:p>
            <w:pPr>
              <w:pStyle w:val="style0"/>
              <w:tabs>
                <w:tab w:val="left" w:leader="none" w:pos="3240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75 %</w:t>
            </w:r>
          </w:p>
        </w:tc>
      </w:tr>
    </w:tbl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</w:p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</w:p>
    <w:p>
      <w:pPr>
        <w:pStyle w:val="style0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L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INGUISTICS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P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ROFICIENCY</w:t>
      </w:r>
      <w:r>
        <w:rPr>
          <w:rFonts w:ascii="Times New Roman" w:hAnsi="Times New Roman"/>
          <w:b/>
          <w:sz w:val="24"/>
          <w:szCs w:val="24"/>
          <w:u w:val="single"/>
        </w:rPr>
        <w:t>: -</w:t>
      </w:r>
    </w:p>
    <w:p>
      <w:pPr>
        <w:pStyle w:val="style0"/>
        <w:spacing w:after="0" w:lineRule="auto" w:line="240"/>
        <w:rPr>
          <w:rFonts w:ascii="Times New Roman" w:hAnsi="Times New Roman"/>
          <w:b/>
          <w:szCs w:val="24"/>
        </w:rPr>
      </w:pPr>
    </w:p>
    <w:p>
      <w:pPr>
        <w:pStyle w:val="style179"/>
        <w:numPr>
          <w:ilvl w:val="0"/>
          <w:numId w:val="4"/>
        </w:numPr>
        <w:spacing w:after="0" w:lineRule="auto" w:line="240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English, </w:t>
      </w:r>
      <w:r>
        <w:rPr>
          <w:rFonts w:ascii="Times New Roman" w:hAnsi="Times New Roman"/>
          <w:sz w:val="24"/>
          <w:szCs w:val="24"/>
        </w:rPr>
        <w:t xml:space="preserve">Hindi, </w:t>
      </w:r>
      <w:r>
        <w:rPr>
          <w:rFonts w:ascii="Times New Roman" w:hAnsi="Times New Roman"/>
          <w:sz w:val="24"/>
          <w:szCs w:val="24"/>
        </w:rPr>
        <w:t>Telugu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IN"/>
        </w:rPr>
        <w:t>Urdu.</w:t>
      </w:r>
    </w:p>
    <w:p>
      <w:pPr>
        <w:pStyle w:val="style0"/>
        <w:spacing w:after="0" w:lineRule="auto" w:line="240"/>
        <w:rPr/>
      </w:pPr>
      <w:r>
        <w:rPr>
          <w:rFonts w:ascii="Times New Roman" w:hAnsi="Times New Roman"/>
          <w:b/>
          <w:szCs w:val="24"/>
        </w:rPr>
        <w:t xml:space="preserve">                    </w:t>
      </w:r>
    </w:p>
    <w:p>
      <w:pPr>
        <w:pStyle w:val="style0"/>
        <w:spacing w:after="0" w:lineRule="auto" w:line="240"/>
        <w:ind w:right="144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PERSONAL INFORMATION: -</w:t>
      </w:r>
    </w:p>
    <w:p>
      <w:pPr>
        <w:pStyle w:val="style0"/>
        <w:spacing w:after="0" w:lineRule="auto" w:line="240"/>
        <w:ind w:left="144" w:right="144" w:firstLine="576"/>
        <w:rPr>
          <w:rFonts w:ascii="Times New Roman" w:hAnsi="Times New Roman"/>
          <w:b/>
          <w:szCs w:val="24"/>
        </w:rPr>
      </w:pPr>
    </w:p>
    <w:p>
      <w:pPr>
        <w:pStyle w:val="style0"/>
        <w:spacing w:after="0" w:lineRule="auto" w:line="240"/>
        <w:ind w:left="144" w:right="144" w:firstLine="5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Gender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Male</w:t>
      </w:r>
    </w:p>
    <w:p>
      <w:pPr>
        <w:pStyle w:val="style0"/>
        <w:spacing w:after="0" w:lineRule="auto" w:line="240"/>
        <w:ind w:left="144" w:right="14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Date of Birth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20-08-1996</w:t>
      </w:r>
    </w:p>
    <w:p>
      <w:pPr>
        <w:pStyle w:val="style0"/>
        <w:spacing w:after="0" w:lineRule="auto" w:line="240"/>
        <w:ind w:left="144" w:right="14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Nationality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Indian</w:t>
      </w:r>
    </w:p>
    <w:p>
      <w:pPr>
        <w:pStyle w:val="style0"/>
        <w:spacing w:after="0" w:lineRule="auto" w:line="240"/>
        <w:ind w:left="144" w:right="14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Marital Status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Married</w:t>
      </w:r>
    </w:p>
    <w:p>
      <w:pPr>
        <w:pStyle w:val="style0"/>
        <w:spacing w:after="0" w:lineRule="auto" w:line="240"/>
        <w:ind w:left="144" w:right="144"/>
        <w:rPr>
          <w:rFonts w:ascii="Times New Roman" w:hAnsi="Times New Roman"/>
          <w:b/>
          <w:szCs w:val="24"/>
          <w:highlight w:val="lightGray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</w:p>
    <w:p>
      <w:pPr>
        <w:pStyle w:val="style0"/>
        <w:spacing w:after="0" w:lineRule="auto" w:line="24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DECLARATION:</w:t>
      </w:r>
      <w:r>
        <w:rPr>
          <w:rFonts w:ascii="Times New Roman" w:hAnsi="Times New Roman"/>
          <w:b/>
          <w:szCs w:val="24"/>
        </w:rPr>
        <w:t xml:space="preserve"> -</w:t>
      </w:r>
    </w:p>
    <w:p>
      <w:pPr>
        <w:pStyle w:val="style0"/>
        <w:spacing w:after="0" w:lineRule="auto" w:line="240"/>
        <w:rPr>
          <w:rFonts w:ascii="Times New Roman" w:hAnsi="Times New Roman"/>
          <w:b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here that the above all information true to the best of my knowledge and belief.</w:t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Yours Sincerely, </w:t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Gouse Basha Shaik</w:t>
      </w:r>
      <w:r>
        <w:rPr>
          <w:rFonts w:ascii="Times New Roman" w:hAnsi="Times New Roman"/>
          <w:sz w:val="24"/>
          <w:szCs w:val="24"/>
        </w:rPr>
        <w:t>,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 xml:space="preserve">                                                                                                                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Mob: +91 9603782823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,</w:t>
      </w:r>
    </w:p>
    <w:p>
      <w:pPr>
        <w:pStyle w:val="style0"/>
        <w:jc w:val="right"/>
        <w:rPr>
          <w:rFonts w:ascii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 xml:space="preserve">   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bashagouse116@gmail.com</w:t>
      </w:r>
    </w:p>
    <w:sectPr>
      <w:pgSz w:w="12240" w:h="15840" w:orient="portrait"/>
      <w:pgMar w:top="720" w:right="99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E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1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3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4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B"/>
    <w:lvl w:ilvl="0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0000000E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1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3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4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0000000F"/>
    <w:lvl w:ilvl="0">
      <w:start w:val="1"/>
      <w:numFmt w:val="bullet"/>
      <w:lvlText w:val="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leader="none" w:pos="2160"/>
        </w:tabs>
        <w:ind w:left="216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4320"/>
        </w:tabs>
        <w:ind w:left="432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6480"/>
        </w:tabs>
        <w:ind w:left="648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00000010"/>
    <w:lvl w:ilvl="0">
      <w:start w:val="1"/>
      <w:numFmt w:val="bullet"/>
      <w:lvlText w:val="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leader="none" w:pos="2160"/>
        </w:tabs>
        <w:ind w:left="216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4320"/>
        </w:tabs>
        <w:ind w:left="432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6480"/>
        </w:tabs>
        <w:ind w:left="648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paragraph" w:styleId="style1">
    <w:name w:val="heading 1"/>
    <w:basedOn w:val="style0"/>
    <w:next w:val="style0"/>
    <w:link w:val="style4099"/>
    <w:qFormat/>
    <w:uiPriority w:val="9"/>
    <w:pPr>
      <w:spacing w:before="480" w:after="0"/>
      <w:outlineLvl w:val="0"/>
      <w:contextualSpacing/>
    </w:pPr>
    <w:rPr>
      <w:rFonts w:ascii="Cambria" w:hAnsi="Cambria"/>
      <w:b/>
      <w:bCs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spacing w:before="200" w:after="0"/>
      <w:outlineLvl w:val="1"/>
    </w:pPr>
    <w:rPr>
      <w:rFonts w:ascii="Cambria" w:hAnsi="Cambria"/>
      <w:b/>
      <w:bCs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spacing w:before="200" w:after="0" w:lineRule="auto" w:line="271"/>
      <w:outlineLvl w:val="2"/>
    </w:pPr>
    <w:rPr>
      <w:rFonts w:ascii="Cambria" w:hAnsi="Cambria"/>
      <w:b/>
      <w:bCs/>
    </w:rPr>
  </w:style>
  <w:style w:type="paragraph" w:styleId="style4">
    <w:name w:val="heading 4"/>
    <w:basedOn w:val="style0"/>
    <w:next w:val="style0"/>
    <w:link w:val="style4102"/>
    <w:qFormat/>
    <w:uiPriority w:val="9"/>
    <w:pPr>
      <w:spacing w:before="200" w:after="0"/>
      <w:outlineLvl w:val="3"/>
    </w:pPr>
    <w:rPr>
      <w:rFonts w:ascii="Cambria" w:hAnsi="Cambria"/>
      <w:b/>
      <w:bCs/>
      <w:i/>
      <w:iCs/>
    </w:rPr>
  </w:style>
  <w:style w:type="paragraph" w:styleId="style5">
    <w:name w:val="heading 5"/>
    <w:basedOn w:val="style0"/>
    <w:next w:val="style0"/>
    <w:link w:val="style4103"/>
    <w:qFormat/>
    <w:uiPriority w:val="9"/>
    <w:pPr>
      <w:spacing w:before="200" w:after="0"/>
      <w:outlineLvl w:val="4"/>
    </w:pPr>
    <w:rPr>
      <w:rFonts w:ascii="Cambria" w:hAnsi="Cambria"/>
      <w:b/>
      <w:bCs/>
      <w:color w:val="7f7f7f"/>
    </w:rPr>
  </w:style>
  <w:style w:type="paragraph" w:styleId="style6">
    <w:name w:val="heading 6"/>
    <w:basedOn w:val="style0"/>
    <w:next w:val="style0"/>
    <w:link w:val="style4104"/>
    <w:qFormat/>
    <w:uiPriority w:val="9"/>
    <w:pPr>
      <w:spacing w:after="0" w:lineRule="auto" w:line="271"/>
      <w:outlineLvl w:val="5"/>
    </w:pPr>
    <w:rPr>
      <w:rFonts w:ascii="Cambria" w:hAnsi="Cambria"/>
      <w:b/>
      <w:bCs/>
      <w:i/>
      <w:iCs/>
      <w:color w:val="7f7f7f"/>
    </w:rPr>
  </w:style>
  <w:style w:type="paragraph" w:styleId="style7">
    <w:name w:val="heading 7"/>
    <w:basedOn w:val="style0"/>
    <w:next w:val="style0"/>
    <w:link w:val="style4105"/>
    <w:qFormat/>
    <w:uiPriority w:val="9"/>
    <w:pPr>
      <w:spacing w:after="0"/>
      <w:outlineLvl w:val="6"/>
    </w:pPr>
    <w:rPr>
      <w:rFonts w:ascii="Cambria" w:hAnsi="Cambria"/>
      <w:i/>
      <w:iCs/>
    </w:rPr>
  </w:style>
  <w:style w:type="paragraph" w:styleId="style8">
    <w:name w:val="heading 8"/>
    <w:basedOn w:val="style0"/>
    <w:next w:val="style0"/>
    <w:link w:val="style4106"/>
    <w:qFormat/>
    <w:uiPriority w:val="9"/>
    <w:pPr>
      <w:spacing w:after="0"/>
      <w:outlineLvl w:val="7"/>
    </w:pPr>
    <w:rPr>
      <w:rFonts w:ascii="Cambria" w:hAnsi="Cambria"/>
      <w:sz w:val="20"/>
      <w:szCs w:val="20"/>
    </w:rPr>
  </w:style>
  <w:style w:type="paragraph" w:styleId="style9">
    <w:name w:val="heading 9"/>
    <w:basedOn w:val="style0"/>
    <w:next w:val="style0"/>
    <w:link w:val="style4107"/>
    <w:qFormat/>
    <w:uiPriority w:val="9"/>
    <w:p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8">
    <w:name w:val="Emphasis"/>
    <w:next w:val="style88"/>
    <w:qFormat/>
    <w:uiPriority w:val="20"/>
    <w:rPr>
      <w:b/>
      <w:bCs/>
      <w:i/>
      <w:iCs/>
      <w:spacing w:val="10"/>
      <w:shd w:val="clear" w:color="auto" w:fill="auto"/>
    </w:rPr>
  </w:style>
  <w:style w:type="character" w:styleId="style87">
    <w:name w:val="Strong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9"/>
    <w:qFormat/>
    <w:uiPriority w:val="11"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paragraph" w:styleId="style62">
    <w:name w:val="Title"/>
    <w:basedOn w:val="style0"/>
    <w:next w:val="style0"/>
    <w:link w:val="style4108"/>
    <w:qFormat/>
    <w:uiPriority w:val="10"/>
    <w:pPr>
      <w:pBdr>
        <w:bottom w:val="single" w:sz="4" w:space="1" w:color="auto"/>
      </w:pBdr>
      <w:spacing w:lineRule="auto" w:line="240"/>
      <w:contextualSpacing/>
    </w:pPr>
    <w:rPr>
      <w:rFonts w:ascii="Cambria" w:hAnsi="Cambria"/>
      <w:spacing w:val="5"/>
      <w:sz w:val="52"/>
      <w:szCs w:val="52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Book Title1"/>
    <w:next w:val="style4097"/>
    <w:qFormat/>
    <w:uiPriority w:val="33"/>
    <w:rPr>
      <w:i/>
      <w:iCs/>
      <w:smallCaps/>
      <w:spacing w:val="5"/>
    </w:rPr>
  </w:style>
  <w:style w:type="character" w:customStyle="1" w:styleId="style4098">
    <w:name w:val="Intense Emphasis1"/>
    <w:next w:val="style4098"/>
    <w:qFormat/>
    <w:uiPriority w:val="21"/>
    <w:rPr>
      <w:b/>
      <w:bCs/>
    </w:rPr>
  </w:style>
  <w:style w:type="character" w:customStyle="1" w:styleId="style4099">
    <w:name w:val="Heading 1 Char_d5c5cd8e-e108-4cf1-b584-f2bc420c3555"/>
    <w:basedOn w:val="style65"/>
    <w:next w:val="style4099"/>
    <w:link w:val="style1"/>
    <w:uiPriority w:val="9"/>
    <w:rPr>
      <w:rFonts w:ascii="Cambria" w:cs="SimSun" w:eastAsia="SimSun" w:hAnsi="Cambria"/>
      <w:b/>
      <w:bCs/>
      <w:sz w:val="28"/>
      <w:szCs w:val="28"/>
    </w:rPr>
  </w:style>
  <w:style w:type="character" w:customStyle="1" w:styleId="style4100">
    <w:name w:val="Heading 2 Char_5852ce2d-9319-476c-801c-ae9b4be2c089"/>
    <w:basedOn w:val="style65"/>
    <w:next w:val="style4100"/>
    <w:link w:val="style2"/>
    <w:uiPriority w:val="9"/>
    <w:rPr>
      <w:rFonts w:ascii="Cambria" w:cs="SimSun" w:eastAsia="SimSun" w:hAnsi="Cambria"/>
      <w:b/>
      <w:bCs/>
      <w:sz w:val="26"/>
      <w:szCs w:val="26"/>
    </w:rPr>
  </w:style>
  <w:style w:type="character" w:customStyle="1" w:styleId="style4101">
    <w:name w:val="Heading 3 Char_7271e5f7-a782-4af6-ae48-666ce019430a"/>
    <w:basedOn w:val="style65"/>
    <w:next w:val="style4101"/>
    <w:link w:val="style3"/>
    <w:uiPriority w:val="9"/>
    <w:rPr>
      <w:rFonts w:ascii="Cambria" w:cs="SimSun" w:eastAsia="SimSun" w:hAnsi="Cambria"/>
      <w:b/>
      <w:bCs/>
    </w:rPr>
  </w:style>
  <w:style w:type="character" w:customStyle="1" w:styleId="style4102">
    <w:name w:val="Heading 4 Char_9c273c28-dc90-42e3-8bfa-6b352d4ea850"/>
    <w:basedOn w:val="style65"/>
    <w:next w:val="style4102"/>
    <w:link w:val="style4"/>
    <w:uiPriority w:val="9"/>
    <w:rPr>
      <w:rFonts w:ascii="Cambria" w:cs="SimSun" w:eastAsia="SimSun" w:hAnsi="Cambria"/>
      <w:b/>
      <w:bCs/>
      <w:i/>
      <w:iCs/>
    </w:rPr>
  </w:style>
  <w:style w:type="character" w:customStyle="1" w:styleId="style4103">
    <w:name w:val="Heading 5 Char_83121be5-e9c6-4ff0-9a39-fd4add03cefc"/>
    <w:basedOn w:val="style65"/>
    <w:next w:val="style4103"/>
    <w:link w:val="style5"/>
    <w:uiPriority w:val="9"/>
    <w:rPr>
      <w:rFonts w:ascii="Cambria" w:cs="SimSun" w:eastAsia="SimSun" w:hAnsi="Cambria"/>
      <w:b/>
      <w:bCs/>
      <w:color w:val="7f7f7f"/>
    </w:rPr>
  </w:style>
  <w:style w:type="character" w:customStyle="1" w:styleId="style4104">
    <w:name w:val="Heading 6 Char_9edf84ef-d147-465d-b7c0-218312113292"/>
    <w:basedOn w:val="style65"/>
    <w:next w:val="style4104"/>
    <w:link w:val="style6"/>
    <w:uiPriority w:val="9"/>
    <w:rPr>
      <w:rFonts w:ascii="Cambria" w:cs="SimSun" w:eastAsia="SimSun" w:hAnsi="Cambria"/>
      <w:b/>
      <w:bCs/>
      <w:i/>
      <w:iCs/>
      <w:color w:val="7f7f7f"/>
    </w:rPr>
  </w:style>
  <w:style w:type="character" w:customStyle="1" w:styleId="style4105">
    <w:name w:val="Heading 7 Char_20fc9798-70ae-4e32-8100-ca603d76265d"/>
    <w:basedOn w:val="style65"/>
    <w:next w:val="style4105"/>
    <w:link w:val="style7"/>
    <w:uiPriority w:val="9"/>
    <w:rPr>
      <w:rFonts w:ascii="Cambria" w:cs="SimSun" w:eastAsia="SimSun" w:hAnsi="Cambria"/>
      <w:i/>
      <w:iCs/>
    </w:rPr>
  </w:style>
  <w:style w:type="character" w:customStyle="1" w:styleId="style4106">
    <w:name w:val="Heading 8 Char_f957821c-3c76-4f19-87ae-3d9b27e51cf5"/>
    <w:basedOn w:val="style65"/>
    <w:next w:val="style4106"/>
    <w:link w:val="style8"/>
    <w:uiPriority w:val="9"/>
    <w:rPr>
      <w:rFonts w:ascii="Cambria" w:cs="SimSun" w:eastAsia="SimSun" w:hAnsi="Cambria"/>
      <w:sz w:val="20"/>
      <w:szCs w:val="20"/>
    </w:rPr>
  </w:style>
  <w:style w:type="character" w:customStyle="1" w:styleId="style4107">
    <w:name w:val="Heading 9 Char_d8cf3559-c2d9-4963-b5be-885f316cdb11"/>
    <w:basedOn w:val="style65"/>
    <w:next w:val="style4107"/>
    <w:link w:val="style9"/>
    <w:uiPriority w:val="9"/>
    <w:rPr>
      <w:rFonts w:ascii="Cambria" w:cs="SimSun" w:eastAsia="SimSun" w:hAnsi="Cambria"/>
      <w:i/>
      <w:iCs/>
      <w:spacing w:val="5"/>
      <w:sz w:val="20"/>
      <w:szCs w:val="20"/>
    </w:rPr>
  </w:style>
  <w:style w:type="character" w:customStyle="1" w:styleId="style4108">
    <w:name w:val="Title Char_b6de228e-2375-4fb0-b0a4-b90927698318"/>
    <w:basedOn w:val="style65"/>
    <w:next w:val="style4108"/>
    <w:link w:val="style62"/>
    <w:qFormat/>
    <w:uiPriority w:val="10"/>
    <w:rPr>
      <w:rFonts w:ascii="Cambria" w:cs="SimSun" w:eastAsia="SimSun" w:hAnsi="Cambria"/>
      <w:spacing w:val="5"/>
      <w:sz w:val="52"/>
      <w:szCs w:val="52"/>
    </w:rPr>
  </w:style>
  <w:style w:type="character" w:customStyle="1" w:styleId="style4109">
    <w:name w:val="Subtitle Char"/>
    <w:basedOn w:val="style65"/>
    <w:next w:val="style4109"/>
    <w:link w:val="style74"/>
    <w:uiPriority w:val="11"/>
    <w:rPr>
      <w:rFonts w:ascii="Cambria" w:cs="SimSun" w:eastAsia="SimSun" w:hAnsi="Cambria"/>
      <w:i/>
      <w:iCs/>
      <w:spacing w:val="13"/>
      <w:sz w:val="24"/>
      <w:szCs w:val="24"/>
    </w:rPr>
  </w:style>
  <w:style w:type="paragraph" w:styleId="style157">
    <w:name w:val="No Spacing"/>
    <w:basedOn w:val="style0"/>
    <w:next w:val="style157"/>
    <w:qFormat/>
    <w:uiPriority w:val="1"/>
    <w:pPr>
      <w:spacing w:after="0" w:lineRule="auto" w:line="240"/>
    </w:pPr>
    <w:rPr/>
  </w:style>
  <w:style w:type="paragraph" w:styleId="style180">
    <w:name w:val="Quote"/>
    <w:basedOn w:val="style0"/>
    <w:next w:val="style0"/>
    <w:link w:val="style4110"/>
    <w:qFormat/>
    <w:uiPriority w:val="29"/>
    <w:pPr>
      <w:spacing w:before="200" w:after="0"/>
      <w:ind w:left="360" w:right="360"/>
    </w:pPr>
    <w:rPr>
      <w:i/>
      <w:iCs/>
    </w:rPr>
  </w:style>
  <w:style w:type="character" w:customStyle="1" w:styleId="style4110">
    <w:name w:val="Quote Char_4386b9bf-2470-494c-a334-0fba415b33b4"/>
    <w:basedOn w:val="style65"/>
    <w:next w:val="style4110"/>
    <w:link w:val="style180"/>
    <w:uiPriority w:val="29"/>
    <w:rPr>
      <w:i/>
      <w:iCs/>
    </w:rPr>
  </w:style>
  <w:style w:type="paragraph" w:styleId="style181">
    <w:name w:val="Intense Quote"/>
    <w:basedOn w:val="style0"/>
    <w:next w:val="style0"/>
    <w:link w:val="style4111"/>
    <w:qFormat/>
    <w:uiPriority w:val="3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style4111">
    <w:name w:val="Intense Quote Char_d4a2184e-f579-4778-8ee7-26638e7dc9e1"/>
    <w:basedOn w:val="style65"/>
    <w:next w:val="style4111"/>
    <w:link w:val="style181"/>
    <w:uiPriority w:val="30"/>
    <w:rPr>
      <w:b/>
      <w:bCs/>
      <w:i/>
      <w:iCs/>
    </w:rPr>
  </w:style>
  <w:style w:type="character" w:customStyle="1" w:styleId="style4112">
    <w:name w:val="Subtle Emphasis1"/>
    <w:next w:val="style4112"/>
    <w:qFormat/>
    <w:uiPriority w:val="19"/>
    <w:rPr>
      <w:i/>
      <w:iCs/>
    </w:rPr>
  </w:style>
  <w:style w:type="character" w:customStyle="1" w:styleId="style4113">
    <w:name w:val="Subtle Reference1"/>
    <w:next w:val="style4113"/>
    <w:qFormat/>
    <w:uiPriority w:val="31"/>
    <w:rPr>
      <w:smallCaps/>
    </w:rPr>
  </w:style>
  <w:style w:type="character" w:customStyle="1" w:styleId="style4114">
    <w:name w:val="Intense Reference1"/>
    <w:next w:val="style4114"/>
    <w:qFormat/>
    <w:uiPriority w:val="32"/>
    <w:rPr>
      <w:smallCaps/>
      <w:spacing w:val="5"/>
      <w:u w:val="single"/>
    </w:rPr>
  </w:style>
  <w:style w:type="paragraph" w:customStyle="1" w:styleId="style4115">
    <w:name w:val="TOC Heading1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D79B2F-B756-421C-B4DF-55F0C69F5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Words>510</Words>
  <Pages>2</Pages>
  <Characters>3205</Characters>
  <Application>WPS Office</Application>
  <DocSecurity>0</DocSecurity>
  <Paragraphs>107</Paragraphs>
  <ScaleCrop>false</ScaleCrop>
  <Company>Mondelēz International</Company>
  <LinksUpToDate>false</LinksUpToDate>
  <CharactersWithSpaces>3924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2018-08-25T21:35:00Z</dcterms:created>
  <dc:creator>Muthu</dc:creator>
  <lastModifiedBy>RMP2102</lastModifiedBy>
  <lastPrinted>2017-04-14T14:50:00Z</lastPrinted>
  <dcterms:modified xsi:type="dcterms:W3CDTF">2022-11-02T04:05:26Z</dcterms:modified>
  <revision>520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1033-11.2.0.9967</vt:lpwstr>
  </property>
  <property fmtid="{D5CDD505-2E9C-101B-9397-08002B2CF9AE}" pid="3" name="ICV">
    <vt:lpwstr>499c9962b63d48cbbf33f14fa4a4ea82</vt:lpwstr>
  </property>
</Properties>
</file>