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0982" w14:textId="7E8016E2" w:rsidR="00EF434A" w:rsidRDefault="00EF434A" w:rsidP="00EF434A">
      <w:pPr>
        <w:jc w:val="center"/>
        <w:rPr>
          <w:b/>
          <w:bCs/>
          <w:sz w:val="24"/>
          <w:szCs w:val="24"/>
          <w:lang w:val="en-US"/>
        </w:rPr>
      </w:pPr>
      <w:r w:rsidRPr="00EF434A">
        <w:rPr>
          <w:b/>
          <w:bCs/>
          <w:sz w:val="24"/>
          <w:szCs w:val="24"/>
          <w:lang w:val="en-US"/>
        </w:rPr>
        <w:t>Day1 Assignment (Docker)</w:t>
      </w:r>
    </w:p>
    <w:p w14:paraId="445D8DCC" w14:textId="62A29FCB" w:rsidR="008C017C" w:rsidRDefault="00EF434A" w:rsidP="008C017C">
      <w:pPr>
        <w:rPr>
          <w:sz w:val="24"/>
          <w:szCs w:val="24"/>
          <w:lang w:val="en-US"/>
        </w:rPr>
      </w:pPr>
      <w:r w:rsidRPr="00EF434A">
        <w:rPr>
          <w:b/>
          <w:bCs/>
          <w:sz w:val="24"/>
          <w:szCs w:val="24"/>
          <w:u w:val="single"/>
          <w:lang w:val="en-US"/>
        </w:rPr>
        <w:t>EC2:</w:t>
      </w:r>
      <w:r w:rsidR="008C017C">
        <w:rPr>
          <w:b/>
          <w:bCs/>
          <w:sz w:val="24"/>
          <w:szCs w:val="24"/>
          <w:u w:val="single"/>
          <w:lang w:val="en-US"/>
        </w:rPr>
        <w:t xml:space="preserve"> </w:t>
      </w:r>
      <w:r w:rsidR="008C017C" w:rsidRPr="008C017C">
        <w:rPr>
          <w:sz w:val="24"/>
          <w:szCs w:val="24"/>
          <w:lang w:val="en-US"/>
        </w:rPr>
        <w:t>(Elastic compute cloud)</w:t>
      </w:r>
    </w:p>
    <w:p w14:paraId="153DEEAA" w14:textId="4D1530C9" w:rsidR="002068B5" w:rsidRDefault="002068B5" w:rsidP="002068B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Amazon ec2 provides Scalable computing capacity in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cloud.</w:t>
      </w:r>
    </w:p>
    <w:p w14:paraId="4C5E7EC2" w14:textId="40FD6B2E" w:rsidR="002068B5" w:rsidRDefault="002068B5" w:rsidP="002068B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use Amazon ec2 to launch as many or few virtual servers or instances as you need, configure security and networking and manage storage</w:t>
      </w:r>
    </w:p>
    <w:p w14:paraId="2F1C7451" w14:textId="561EDE49" w:rsidR="002068B5" w:rsidRDefault="002068B5" w:rsidP="002068B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Amazon ec2 enables you to scale up or scale down the instances.</w:t>
      </w:r>
    </w:p>
    <w:p w14:paraId="70AE5FDB" w14:textId="211A3DF3" w:rsidR="00F05D93" w:rsidRDefault="00F05D93" w:rsidP="00F05D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 for what you use</w:t>
      </w:r>
    </w:p>
    <w:p w14:paraId="2489B12D" w14:textId="62D68681" w:rsidR="00F05D93" w:rsidRDefault="00F05D93" w:rsidP="00680D6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Preconfigured template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available known as Amazon Machine image</w:t>
      </w:r>
    </w:p>
    <w:p w14:paraId="5AF2E0BF" w14:textId="62F8680B" w:rsidR="00680D63" w:rsidRPr="000D69C0" w:rsidRDefault="00680D63" w:rsidP="00680D63">
      <w:pPr>
        <w:rPr>
          <w:b/>
          <w:bCs/>
          <w:sz w:val="24"/>
          <w:szCs w:val="24"/>
          <w:lang w:val="en-US"/>
        </w:rPr>
      </w:pPr>
      <w:r w:rsidRPr="000D69C0">
        <w:rPr>
          <w:b/>
          <w:bCs/>
          <w:sz w:val="24"/>
          <w:szCs w:val="24"/>
          <w:u w:val="single"/>
          <w:lang w:val="en-US"/>
        </w:rPr>
        <w:t>Types of ec2</w:t>
      </w:r>
      <w:r w:rsidRPr="000D69C0">
        <w:rPr>
          <w:b/>
          <w:bCs/>
          <w:sz w:val="24"/>
          <w:szCs w:val="24"/>
          <w:lang w:val="en-US"/>
        </w:rPr>
        <w:t>:</w:t>
      </w:r>
    </w:p>
    <w:p w14:paraId="6EBC5F83" w14:textId="6FF341E2" w:rsidR="00680D63" w:rsidRDefault="00680D63" w:rsidP="00680D63">
      <w:pPr>
        <w:rPr>
          <w:rFonts w:ascii="Helvetica" w:hAnsi="Helvetica" w:cs="Helvetica"/>
          <w:color w:val="000000" w:themeColor="text1"/>
          <w:sz w:val="18"/>
          <w:szCs w:val="18"/>
        </w:rPr>
      </w:pPr>
      <w:r w:rsidRPr="00CD390D">
        <w:rPr>
          <w:b/>
          <w:bCs/>
          <w:sz w:val="24"/>
          <w:szCs w:val="24"/>
          <w:lang w:val="en-US"/>
        </w:rPr>
        <w:t>1)</w:t>
      </w:r>
      <w:r w:rsidR="00CD390D" w:rsidRPr="00CD390D">
        <w:rPr>
          <w:b/>
          <w:bCs/>
          <w:sz w:val="24"/>
          <w:szCs w:val="24"/>
          <w:lang w:val="en-US"/>
        </w:rPr>
        <w:t>G</w:t>
      </w:r>
      <w:r w:rsidRPr="00CD390D">
        <w:rPr>
          <w:b/>
          <w:bCs/>
          <w:sz w:val="24"/>
          <w:szCs w:val="24"/>
          <w:lang w:val="en-US"/>
        </w:rPr>
        <w:t>eneral purpose:</w:t>
      </w:r>
      <w:r w:rsidRPr="00680D6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80D63">
        <w:rPr>
          <w:rFonts w:ascii="Helvetica" w:hAnsi="Helvetica" w:cs="Helvetica"/>
          <w:color w:val="000000" w:themeColor="text1"/>
          <w:sz w:val="18"/>
          <w:szCs w:val="18"/>
        </w:rPr>
        <w:t>General purpose instances provide a balance of compute, memory and networking resources, and can be used for a variety of workloads</w:t>
      </w:r>
    </w:p>
    <w:p w14:paraId="76BC3983" w14:textId="5C85B47D" w:rsidR="00680D63" w:rsidRDefault="00680D63" w:rsidP="00680D63">
      <w:pPr>
        <w:rPr>
          <w:rFonts w:ascii="Helvetica" w:hAnsi="Helvetica" w:cs="Helvetica"/>
          <w:color w:val="333333"/>
          <w:sz w:val="21"/>
          <w:szCs w:val="21"/>
        </w:rPr>
      </w:pPr>
      <w:r w:rsidRPr="00CD390D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2)Compute optimized instance</w:t>
      </w:r>
      <w:r>
        <w:rPr>
          <w:rFonts w:ascii="Helvetica" w:hAnsi="Helvetica" w:cs="Helvetica"/>
          <w:color w:val="000000" w:themeColor="text1"/>
          <w:sz w:val="18"/>
          <w:szCs w:val="18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Compute Optimized instances are ideal for compute bound applications that benefit from high performance processors</w:t>
      </w:r>
    </w:p>
    <w:p w14:paraId="6326CC17" w14:textId="582427BA" w:rsidR="00CD390D" w:rsidRPr="00995D4A" w:rsidRDefault="00CD390D" w:rsidP="00995D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90D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3) </w:t>
      </w:r>
      <w:r w:rsidRPr="00CD390D">
        <w:rPr>
          <w:b/>
          <w:bCs/>
        </w:rPr>
        <w:t xml:space="preserve"> Memory optimized:</w:t>
      </w:r>
      <w:r>
        <w:t xml:space="preserve"> </w:t>
      </w:r>
      <w:r w:rsidRPr="00CD390D">
        <w:t>instances are designed to deliver fast performance for workloads that process large data sets in memory.</w:t>
      </w:r>
    </w:p>
    <w:p w14:paraId="693B2891" w14:textId="5E1D07DC" w:rsidR="00CD390D" w:rsidRPr="00995D4A" w:rsidRDefault="00995D4A" w:rsidP="00995D4A">
      <w:pPr>
        <w:spacing w:before="225" w:after="225" w:line="240" w:lineRule="auto"/>
        <w:outlineLvl w:val="1"/>
        <w:rPr>
          <w:rFonts w:ascii="Helvetica" w:eastAsia="Times New Roman" w:hAnsi="Helvetica" w:cs="Helvetica"/>
          <w:color w:val="232F3E"/>
          <w:sz w:val="24"/>
          <w:szCs w:val="24"/>
          <w:lang w:eastAsia="en-IN"/>
        </w:rPr>
      </w:pPr>
      <w:r w:rsidRPr="000D69C0">
        <w:rPr>
          <w:rFonts w:ascii="Helvetica" w:eastAsia="Times New Roman" w:hAnsi="Helvetica" w:cs="Helvetica"/>
          <w:b/>
          <w:bCs/>
          <w:color w:val="232F3E"/>
          <w:sz w:val="24"/>
          <w:szCs w:val="24"/>
          <w:lang w:eastAsia="en-IN"/>
        </w:rPr>
        <w:t>4)</w:t>
      </w:r>
      <w:r w:rsidR="00CD390D" w:rsidRPr="00404229">
        <w:rPr>
          <w:rFonts w:ascii="Helvetica" w:eastAsia="Times New Roman" w:hAnsi="Helvetica" w:cs="Helvetica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Accelerated Computin</w:t>
      </w:r>
      <w:r w:rsidRPr="00404229">
        <w:rPr>
          <w:rFonts w:ascii="Helvetica" w:eastAsia="Times New Roman" w:hAnsi="Helvetica" w:cs="Helvetica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Helvetica" w:eastAsia="Times New Roman" w:hAnsi="Helvetica" w:cs="Helvetica"/>
          <w:color w:val="232F3E"/>
          <w:sz w:val="24"/>
          <w:szCs w:val="24"/>
          <w:lang w:eastAsia="en-IN"/>
        </w:rPr>
        <w:t xml:space="preserve">: </w:t>
      </w:r>
      <w:r w:rsidR="00CD390D" w:rsidRPr="00CD390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Accelerated computing instances use hardware accelerators, or co-processors, to perform functions, such as </w:t>
      </w:r>
      <w:proofErr w:type="gramStart"/>
      <w:r w:rsidR="00CD390D" w:rsidRPr="00CD390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floating point</w:t>
      </w:r>
      <w:proofErr w:type="gramEnd"/>
      <w:r w:rsidR="00CD390D" w:rsidRPr="00CD390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number calculations, graphics processing, or data pattern matching, more efficiently than is possible in software running on CPUs.</w:t>
      </w:r>
    </w:p>
    <w:p w14:paraId="31C2D9E9" w14:textId="311DC8FD" w:rsidR="00CD390D" w:rsidRDefault="00995D4A" w:rsidP="00CD39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A">
        <w:rPr>
          <w:rFonts w:ascii="Helvetica" w:eastAsia="Times New Roman" w:hAnsi="Helvetica" w:cs="Helvetica"/>
          <w:b/>
          <w:bCs/>
          <w:color w:val="232F3E"/>
          <w:lang w:eastAsia="en-IN"/>
        </w:rPr>
        <w:t>5)Storage optimized</w:t>
      </w:r>
      <w:r w:rsidRPr="00995D4A">
        <w:rPr>
          <w:rFonts w:ascii="Helvetica" w:eastAsia="Times New Roman" w:hAnsi="Helvetica" w:cs="Helvetica"/>
          <w:color w:val="232F3E"/>
          <w:sz w:val="20"/>
          <w:szCs w:val="20"/>
          <w:lang w:eastAsia="en-IN"/>
        </w:rPr>
        <w:t>:</w:t>
      </w:r>
      <w:r>
        <w:rPr>
          <w:rFonts w:ascii="Helvetica" w:eastAsia="Times New Roman" w:hAnsi="Helvetica" w:cs="Helvetica"/>
          <w:color w:val="232F3E"/>
          <w:sz w:val="36"/>
          <w:szCs w:val="36"/>
          <w:lang w:eastAsia="en-IN"/>
        </w:rPr>
        <w:t xml:space="preserve"> </w:t>
      </w:r>
      <w:r w:rsidR="00CD390D" w:rsidRPr="00CD390D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 optimized instances are designed for workloads that require high, sequential read and write access to very large data sets on local storage.</w:t>
      </w:r>
    </w:p>
    <w:p w14:paraId="5EB45618" w14:textId="0A0F157B" w:rsidR="00995D4A" w:rsidRPr="00404229" w:rsidRDefault="00163A16" w:rsidP="00CD39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042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Why we use ec2:</w:t>
      </w:r>
    </w:p>
    <w:p w14:paraId="7FB7B704" w14:textId="5DF4F0A0" w:rsidR="00163A16" w:rsidRDefault="00163A16" w:rsidP="00CD39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it provides scalable computing capacity in the amazon web services cloud. using amazon ec2 eliminates your need to invest in hardware 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front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can develop and deploy application faster</w:t>
      </w:r>
    </w:p>
    <w:p w14:paraId="18C0247C" w14:textId="71D3EEB9" w:rsidR="00A5292E" w:rsidRDefault="00A5292E" w:rsidP="0040422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529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Docker vs virtual machine</w:t>
      </w:r>
    </w:p>
    <w:p w14:paraId="6A7A2F42" w14:textId="7CFCBC1E" w:rsidR="00A5292E" w:rsidRDefault="00A5292E" w:rsidP="00CD39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292E">
        <w:rPr>
          <w:rFonts w:ascii="Times New Roman" w:eastAsia="Times New Roman" w:hAnsi="Times New Roman" w:cs="Times New Roman"/>
          <w:sz w:val="28"/>
          <w:szCs w:val="28"/>
          <w:lang w:eastAsia="en-IN"/>
        </w:rPr>
        <w:t>Docker:</w:t>
      </w:r>
    </w:p>
    <w:p w14:paraId="06C9CEED" w14:textId="5936B5E3" w:rsidR="00A5292E" w:rsidRPr="00A5292E" w:rsidRDefault="00A5292E" w:rsidP="00A5292E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color w:val="262524"/>
          <w:shd w:val="clear" w:color="auto" w:fill="FFFFFF"/>
        </w:rPr>
      </w:pPr>
      <w:r w:rsidRPr="00A5292E">
        <w:rPr>
          <w:rFonts w:ascii="Segoe UI" w:hAnsi="Segoe UI" w:cs="Segoe UI"/>
          <w:color w:val="262524"/>
          <w:shd w:val="clear" w:color="auto" w:fill="FFFFFF"/>
        </w:rPr>
        <w:t>Docker is a tool that uses containers to make creation, deployment, and running of application a lot easier. It binds application and its dependencies inside a container.</w:t>
      </w:r>
    </w:p>
    <w:p w14:paraId="7DBD10B4" w14:textId="0CA1B31D" w:rsidR="00A5292E" w:rsidRPr="00A5292E" w:rsidRDefault="00A5292E" w:rsidP="00A5292E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A5292E">
        <w:rPr>
          <w:rFonts w:ascii="Segoe UI" w:hAnsi="Segoe UI" w:cs="Segoe UI"/>
          <w:color w:val="262524"/>
          <w:shd w:val="clear" w:color="auto" w:fill="FFFFFF"/>
        </w:rPr>
        <w:t>C</w:t>
      </w:r>
      <w:r w:rsidRPr="00A5292E">
        <w:rPr>
          <w:rFonts w:ascii="Segoe UI" w:hAnsi="Segoe UI" w:cs="Segoe UI"/>
          <w:color w:val="262524"/>
          <w:sz w:val="24"/>
          <w:szCs w:val="24"/>
          <w:shd w:val="clear" w:color="auto" w:fill="FFFFFF"/>
        </w:rPr>
        <w:t>ontainer have a lot of security risks, and vulnerabilities as the containers have shared host kernel.</w:t>
      </w:r>
    </w:p>
    <w:p w14:paraId="32610E84" w14:textId="2EA647A9" w:rsidR="00A5292E" w:rsidRPr="00C44556" w:rsidRDefault="00A5292E" w:rsidP="00A5292E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10"/>
          <w:szCs w:val="10"/>
          <w:lang w:eastAsia="en-IN"/>
        </w:rPr>
      </w:pPr>
      <w:r w:rsidRPr="00A5292E">
        <w:rPr>
          <w:rFonts w:ascii="Segoe UI" w:hAnsi="Segoe UI" w:cs="Segoe UI"/>
          <w:color w:val="262524"/>
          <w:shd w:val="clear" w:color="auto" w:fill="FFFFFF"/>
        </w:rPr>
        <w:t>Docker containers are easily portable because they do not have separate operating systems.</w:t>
      </w:r>
    </w:p>
    <w:p w14:paraId="3C17D774" w14:textId="2B5E3BB0" w:rsidR="00C44556" w:rsidRPr="00C44556" w:rsidRDefault="00C44556" w:rsidP="00A5292E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10"/>
          <w:szCs w:val="10"/>
          <w:lang w:eastAsia="en-IN"/>
        </w:rPr>
      </w:pPr>
      <w:r>
        <w:rPr>
          <w:rFonts w:ascii="Segoe UI" w:hAnsi="Segoe UI" w:cs="Segoe UI"/>
          <w:color w:val="262524"/>
          <w:shd w:val="clear" w:color="auto" w:fill="FFFFFF"/>
        </w:rPr>
        <w:t>The docker containers are suited for situations where you want to run multiple applications over a single operating system</w:t>
      </w:r>
    </w:p>
    <w:p w14:paraId="394B0A03" w14:textId="70068BBD" w:rsidR="00A5292E" w:rsidRDefault="00A5292E" w:rsidP="00CD390D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Virtual machine:</w:t>
      </w:r>
    </w:p>
    <w:p w14:paraId="1A7F1693" w14:textId="2F375746" w:rsidR="00A5292E" w:rsidRDefault="00A5292E" w:rsidP="00A5292E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A virtual machine is a system which acts exactly like a computer.</w:t>
      </w:r>
      <w:r w:rsidR="00C44556">
        <w:rPr>
          <w:rFonts w:ascii="Segoe UI" w:hAnsi="Segoe UI" w:cs="Segoe UI"/>
          <w:color w:val="262524"/>
        </w:rPr>
        <w:t xml:space="preserve"> </w:t>
      </w:r>
      <w:proofErr w:type="gramStart"/>
      <w:r>
        <w:rPr>
          <w:rFonts w:ascii="Segoe UI" w:hAnsi="Segoe UI" w:cs="Segoe UI"/>
          <w:color w:val="262524"/>
        </w:rPr>
        <w:t>In</w:t>
      </w:r>
      <w:proofErr w:type="gramEnd"/>
      <w:r>
        <w:rPr>
          <w:rFonts w:ascii="Segoe UI" w:hAnsi="Segoe UI" w:cs="Segoe UI"/>
          <w:color w:val="262524"/>
        </w:rPr>
        <w:t xml:space="preserve"> simple terms, it makes it possible to run what appears to be on many separate </w:t>
      </w:r>
      <w:r>
        <w:rPr>
          <w:rFonts w:ascii="Segoe UI" w:hAnsi="Segoe UI" w:cs="Segoe UI"/>
          <w:color w:val="262524"/>
        </w:rPr>
        <w:lastRenderedPageBreak/>
        <w:t>computers on hardware, that is one computer. Each virtual machine requires its underlying operating system, and then the hardware is virtualized.</w:t>
      </w:r>
    </w:p>
    <w:p w14:paraId="398ADF1C" w14:textId="6DDE0CE3" w:rsidR="00A5292E" w:rsidRPr="00A5292E" w:rsidRDefault="00A5292E" w:rsidP="00A5292E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62524"/>
          <w:sz w:val="20"/>
          <w:szCs w:val="20"/>
        </w:rPr>
      </w:pPr>
      <w:r w:rsidRPr="00A5292E">
        <w:rPr>
          <w:rFonts w:ascii="Segoe UI" w:hAnsi="Segoe UI" w:cs="Segoe UI"/>
          <w:color w:val="262524"/>
          <w:shd w:val="clear" w:color="auto" w:fill="FFFFFF"/>
        </w:rPr>
        <w:t>The virtual machine does no share operating system, and there is strong isolation in the host kernel. Hence, they are more secure as compared to Containers.</w:t>
      </w:r>
    </w:p>
    <w:p w14:paraId="7AA1416B" w14:textId="0B90D0A6" w:rsidR="00A5292E" w:rsidRPr="00A5292E" w:rsidRDefault="00A5292E" w:rsidP="00A5292E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62524"/>
          <w:sz w:val="14"/>
          <w:szCs w:val="14"/>
        </w:rPr>
      </w:pPr>
      <w:r w:rsidRPr="00A5292E">
        <w:rPr>
          <w:rFonts w:ascii="Segoe UI" w:hAnsi="Segoe UI" w:cs="Segoe UI"/>
          <w:color w:val="262524"/>
          <w:sz w:val="22"/>
          <w:szCs w:val="22"/>
          <w:shd w:val="clear" w:color="auto" w:fill="FFFFFF"/>
        </w:rPr>
        <w:t>virtual machines have separate OS, so porting a virtual machine is difficult as compared to containers, and it also takes a lot of time to port a virtual machine because of its size.</w:t>
      </w:r>
    </w:p>
    <w:p w14:paraId="4DA1292D" w14:textId="666862A7" w:rsidR="00A5292E" w:rsidRPr="00C44556" w:rsidRDefault="00C44556" w:rsidP="00C44556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0"/>
          <w:szCs w:val="10"/>
          <w:lang w:eastAsia="en-IN"/>
        </w:rPr>
      </w:pPr>
      <w:r>
        <w:rPr>
          <w:rFonts w:ascii="Segoe UI" w:hAnsi="Segoe UI" w:cs="Segoe UI"/>
          <w:color w:val="262524"/>
          <w:shd w:val="clear" w:color="auto" w:fill="FFFFFF"/>
        </w:rPr>
        <w:t>If we have ap</w:t>
      </w:r>
      <w:r>
        <w:rPr>
          <w:rFonts w:ascii="Segoe UI" w:hAnsi="Segoe UI" w:cs="Segoe UI"/>
          <w:color w:val="262524"/>
          <w:shd w:val="clear" w:color="auto" w:fill="FFFFFF"/>
        </w:rPr>
        <w:t xml:space="preserve">plication or server that need to run on different operating system like windows or </w:t>
      </w:r>
      <w:proofErr w:type="spellStart"/>
      <w:r>
        <w:rPr>
          <w:rFonts w:ascii="Segoe UI" w:hAnsi="Segoe UI" w:cs="Segoe UI"/>
          <w:color w:val="262524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625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62524"/>
          <w:shd w:val="clear" w:color="auto" w:fill="FFFFFF"/>
        </w:rPr>
        <w:t>redhat</w:t>
      </w:r>
      <w:proofErr w:type="spellEnd"/>
      <w:r>
        <w:rPr>
          <w:rFonts w:ascii="Segoe UI" w:hAnsi="Segoe UI" w:cs="Segoe UI"/>
          <w:color w:val="262524"/>
          <w:shd w:val="clear" w:color="auto" w:fill="FFFFFF"/>
        </w:rPr>
        <w:t>, ubuntu then virtual machine are required</w:t>
      </w:r>
    </w:p>
    <w:p w14:paraId="462BCB92" w14:textId="1891BD87" w:rsidR="00A5292E" w:rsidRDefault="00A5292E" w:rsidP="00CD390D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46A4C46" w14:textId="77777777" w:rsidR="00A5292E" w:rsidRDefault="00A5292E" w:rsidP="00CD390D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CD4EC41" w14:textId="77777777" w:rsidR="00A5292E" w:rsidRPr="00A5292E" w:rsidRDefault="00A5292E" w:rsidP="00CD390D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D6FB732" w14:textId="77777777" w:rsidR="00A5292E" w:rsidRDefault="00A5292E" w:rsidP="00CD39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685E43" w14:textId="77777777" w:rsidR="00A5292E" w:rsidRDefault="00A5292E" w:rsidP="00CD39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5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5F77"/>
      </v:shape>
    </w:pict>
  </w:numPicBullet>
  <w:abstractNum w:abstractNumId="0" w15:restartNumberingAfterBreak="0">
    <w:nsid w:val="11BB6B24"/>
    <w:multiLevelType w:val="hybridMultilevel"/>
    <w:tmpl w:val="A29A8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2488"/>
    <w:multiLevelType w:val="hybridMultilevel"/>
    <w:tmpl w:val="49908A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8F1"/>
    <w:multiLevelType w:val="hybridMultilevel"/>
    <w:tmpl w:val="274860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86EE1"/>
    <w:multiLevelType w:val="multilevel"/>
    <w:tmpl w:val="DB3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072F9"/>
    <w:multiLevelType w:val="hybridMultilevel"/>
    <w:tmpl w:val="DBD4D85A"/>
    <w:lvl w:ilvl="0" w:tplc="5AEC8A3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F71DE"/>
    <w:multiLevelType w:val="hybridMultilevel"/>
    <w:tmpl w:val="BB821B2E"/>
    <w:lvl w:ilvl="0" w:tplc="B962674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F7F40"/>
    <w:multiLevelType w:val="multilevel"/>
    <w:tmpl w:val="379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5E3584"/>
    <w:multiLevelType w:val="multilevel"/>
    <w:tmpl w:val="87FA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60467"/>
    <w:multiLevelType w:val="multilevel"/>
    <w:tmpl w:val="2D8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901FD"/>
    <w:multiLevelType w:val="hybridMultilevel"/>
    <w:tmpl w:val="8C1C848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73554">
    <w:abstractNumId w:val="2"/>
  </w:num>
  <w:num w:numId="2" w16cid:durableId="1753040076">
    <w:abstractNumId w:val="1"/>
  </w:num>
  <w:num w:numId="3" w16cid:durableId="458308490">
    <w:abstractNumId w:val="0"/>
  </w:num>
  <w:num w:numId="4" w16cid:durableId="59527511">
    <w:abstractNumId w:val="9"/>
  </w:num>
  <w:num w:numId="5" w16cid:durableId="225800044">
    <w:abstractNumId w:val="3"/>
  </w:num>
  <w:num w:numId="6" w16cid:durableId="1457531546">
    <w:abstractNumId w:val="8"/>
  </w:num>
  <w:num w:numId="7" w16cid:durableId="1237008696">
    <w:abstractNumId w:val="6"/>
  </w:num>
  <w:num w:numId="8" w16cid:durableId="879125909">
    <w:abstractNumId w:val="7"/>
  </w:num>
  <w:num w:numId="9" w16cid:durableId="795560271">
    <w:abstractNumId w:val="4"/>
  </w:num>
  <w:num w:numId="10" w16cid:durableId="1378116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4A"/>
    <w:rsid w:val="000D69C0"/>
    <w:rsid w:val="000F5EF3"/>
    <w:rsid w:val="001400E2"/>
    <w:rsid w:val="00163A16"/>
    <w:rsid w:val="002068B5"/>
    <w:rsid w:val="00404229"/>
    <w:rsid w:val="00680D63"/>
    <w:rsid w:val="007B206D"/>
    <w:rsid w:val="008C017C"/>
    <w:rsid w:val="00995D4A"/>
    <w:rsid w:val="00A5292E"/>
    <w:rsid w:val="00BF16EA"/>
    <w:rsid w:val="00C44556"/>
    <w:rsid w:val="00CD390D"/>
    <w:rsid w:val="00DC434A"/>
    <w:rsid w:val="00EF434A"/>
    <w:rsid w:val="00F0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0A8EFD"/>
  <w15:chartTrackingRefBased/>
  <w15:docId w15:val="{9CADAF9C-2178-499A-9F22-D96EE422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4A"/>
    <w:pPr>
      <w:ind w:left="720"/>
      <w:contextualSpacing/>
    </w:pPr>
  </w:style>
  <w:style w:type="paragraph" w:styleId="NoSpacing">
    <w:name w:val="No Spacing"/>
    <w:uiPriority w:val="1"/>
    <w:qFormat/>
    <w:rsid w:val="002068B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b-tabs-trigger">
    <w:name w:val="lb-tabs-trigger"/>
    <w:basedOn w:val="Normal"/>
    <w:rsid w:val="00CD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39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B206D"/>
    <w:rPr>
      <w:b/>
      <w:bCs/>
    </w:rPr>
  </w:style>
  <w:style w:type="table" w:styleId="TableGrid">
    <w:name w:val="Table Grid"/>
    <w:basedOn w:val="TableNormal"/>
    <w:uiPriority w:val="39"/>
    <w:rsid w:val="007B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4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iscription">
    <w:name w:val="discription"/>
    <w:basedOn w:val="DefaultParagraphFont"/>
    <w:rsid w:val="00DC434A"/>
  </w:style>
  <w:style w:type="character" w:styleId="Hyperlink">
    <w:name w:val="Hyperlink"/>
    <w:basedOn w:val="DefaultParagraphFont"/>
    <w:uiPriority w:val="99"/>
    <w:semiHidden/>
    <w:unhideWhenUsed/>
    <w:rsid w:val="00DC434A"/>
    <w:rPr>
      <w:color w:val="0000FF"/>
      <w:u w:val="single"/>
    </w:rPr>
  </w:style>
  <w:style w:type="paragraph" w:customStyle="1" w:styleId="about-author-info">
    <w:name w:val="about-author-info"/>
    <w:basedOn w:val="Normal"/>
    <w:rsid w:val="00DC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-more">
    <w:name w:val="view-more"/>
    <w:basedOn w:val="DefaultParagraphFont"/>
    <w:rsid w:val="00DC434A"/>
  </w:style>
  <w:style w:type="character" w:customStyle="1" w:styleId="learner">
    <w:name w:val="learner"/>
    <w:basedOn w:val="DefaultParagraphFont"/>
    <w:rsid w:val="00DC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2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83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113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736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6713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4312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5674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8445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98482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736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81757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417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750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84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0654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9429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19922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7713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786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207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7138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5775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891372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711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3389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002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0245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9026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77677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650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98987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1771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8046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669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7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9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18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1249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465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7499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800693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9488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85321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7266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827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6498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899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1594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63597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878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3899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741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2765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0898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7846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20913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1431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8553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445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9234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9884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6258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9155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761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645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2907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4633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3336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5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2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49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151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9012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2231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384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7378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8801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7730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321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068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501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4426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5263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8127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4938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201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281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7629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0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560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4913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8335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311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89057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616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54587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5737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2874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5725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7073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2015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4925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47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48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124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8609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9853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2133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3438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8449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382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3752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9825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00019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9365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2005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431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8987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266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285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264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650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7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203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88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32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4505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19232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54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155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20492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61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18DB18073364786420B0B240ED76D" ma:contentTypeVersion="7" ma:contentTypeDescription="Create a new document." ma:contentTypeScope="" ma:versionID="4c5892200b38548dc62e03a9167a7263">
  <xsd:schema xmlns:xsd="http://www.w3.org/2001/XMLSchema" xmlns:xs="http://www.w3.org/2001/XMLSchema" xmlns:p="http://schemas.microsoft.com/office/2006/metadata/properties" xmlns:ns3="c43a8d44-5024-417e-95e5-c97e67db49f0" xmlns:ns4="be7a610b-7977-4e9e-9697-cd0ef5e1117f" targetNamespace="http://schemas.microsoft.com/office/2006/metadata/properties" ma:root="true" ma:fieldsID="b28cb6a8f36c2e117d54a878a4b97c17" ns3:_="" ns4:_="">
    <xsd:import namespace="c43a8d44-5024-417e-95e5-c97e67db49f0"/>
    <xsd:import namespace="be7a610b-7977-4e9e-9697-cd0ef5e111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a8d44-5024-417e-95e5-c97e67db49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a610b-7977-4e9e-9697-cd0ef5e11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1E8C29-DA67-43D6-8665-9CB9FACBB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a8d44-5024-417e-95e5-c97e67db49f0"/>
    <ds:schemaRef ds:uri="be7a610b-7977-4e9e-9697-cd0ef5e11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24CFFF-B536-4E83-8195-6655AC8F17F4}">
  <ds:schemaRefs>
    <ds:schemaRef ds:uri="http://www.w3.org/XML/1998/namespace"/>
    <ds:schemaRef ds:uri="c43a8d44-5024-417e-95e5-c97e67db49f0"/>
    <ds:schemaRef ds:uri="http://schemas.microsoft.com/office/2006/documentManagement/types"/>
    <ds:schemaRef ds:uri="http://purl.org/dc/elements/1.1/"/>
    <ds:schemaRef ds:uri="be7a610b-7977-4e9e-9697-cd0ef5e1117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F9F5807-E149-43FC-8B88-5D2972F674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2022-10-20T08:23:00Z</dcterms:created>
  <dcterms:modified xsi:type="dcterms:W3CDTF">2022-10-20T08:23:00Z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0x01010014818DB18073364786420B0B240ED76D</vt:lpwstr>
  </property>
</Properties>
</file>