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8912B" w14:textId="77777777" w:rsidR="00C22A7E" w:rsidRPr="00C22A7E" w:rsidRDefault="00C22A7E" w:rsidP="00C22A7E">
      <w:pPr>
        <w:jc w:val="center"/>
        <w:rPr>
          <w:b/>
          <w:bCs/>
          <w:sz w:val="44"/>
          <w:szCs w:val="44"/>
        </w:rPr>
      </w:pPr>
      <w:proofErr w:type="spellStart"/>
      <w:r w:rsidRPr="00C22A7E">
        <w:rPr>
          <w:b/>
          <w:bCs/>
          <w:sz w:val="44"/>
          <w:szCs w:val="44"/>
          <w:highlight w:val="yellow"/>
        </w:rPr>
        <w:t>Blinkit</w:t>
      </w:r>
      <w:proofErr w:type="spellEnd"/>
      <w:r w:rsidRPr="00C22A7E">
        <w:rPr>
          <w:b/>
          <w:bCs/>
          <w:sz w:val="44"/>
          <w:szCs w:val="44"/>
          <w:highlight w:val="yellow"/>
        </w:rPr>
        <w:t xml:space="preserve"> Data Analysis Report</w:t>
      </w:r>
    </w:p>
    <w:p w14:paraId="3F1BB67D" w14:textId="77777777" w:rsidR="00C22A7E" w:rsidRPr="00C22A7E" w:rsidRDefault="00C22A7E" w:rsidP="00C22A7E">
      <w:pPr>
        <w:jc w:val="center"/>
        <w:rPr>
          <w:sz w:val="32"/>
          <w:szCs w:val="32"/>
        </w:rPr>
      </w:pPr>
    </w:p>
    <w:p w14:paraId="1E65E6C8" w14:textId="77777777" w:rsidR="00C22A7E" w:rsidRPr="00C22A7E" w:rsidRDefault="00C22A7E" w:rsidP="00C22A7E">
      <w:pPr>
        <w:rPr>
          <w:b/>
          <w:bCs/>
          <w:color w:val="C00000"/>
          <w:sz w:val="28"/>
          <w:szCs w:val="28"/>
        </w:rPr>
      </w:pPr>
      <w:r w:rsidRPr="00C22A7E">
        <w:rPr>
          <w:b/>
          <w:bCs/>
          <w:color w:val="C00000"/>
          <w:sz w:val="28"/>
          <w:szCs w:val="28"/>
        </w:rPr>
        <w:t>1. Data Import and Cleaning</w:t>
      </w:r>
    </w:p>
    <w:p w14:paraId="4653370F" w14:textId="77777777" w:rsidR="00C22A7E" w:rsidRPr="00C22A7E" w:rsidRDefault="00C22A7E" w:rsidP="00C22A7E">
      <w:pPr>
        <w:rPr>
          <w:b/>
          <w:bCs/>
          <w:color w:val="C00000"/>
        </w:rPr>
      </w:pPr>
      <w:r w:rsidRPr="00C22A7E">
        <w:rPr>
          <w:b/>
          <w:bCs/>
          <w:color w:val="C00000"/>
        </w:rPr>
        <w:t>Data Import</w:t>
      </w:r>
    </w:p>
    <w:p w14:paraId="01742154" w14:textId="77777777" w:rsidR="00C22A7E" w:rsidRPr="00C22A7E" w:rsidRDefault="00C22A7E" w:rsidP="00C22A7E">
      <w:r w:rsidRPr="00C22A7E">
        <w:t>To begin the analysis, the dataset is imported using the following query:</w:t>
      </w:r>
    </w:p>
    <w:p w14:paraId="5F2F560D" w14:textId="77777777" w:rsidR="00C22A7E" w:rsidRPr="00C22A7E" w:rsidRDefault="00C22A7E" w:rsidP="00C22A7E">
      <w:pPr>
        <w:rPr>
          <w:color w:val="1912AE"/>
        </w:rPr>
      </w:pPr>
      <w:r w:rsidRPr="00C22A7E">
        <w:rPr>
          <w:color w:val="1912AE"/>
        </w:rPr>
        <w:t xml:space="preserve">SELECT * 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360515F4" w14:textId="77777777" w:rsidR="00C22A7E" w:rsidRPr="00C22A7E" w:rsidRDefault="00C22A7E" w:rsidP="00C22A7E">
      <w:pPr>
        <w:rPr>
          <w:b/>
          <w:bCs/>
          <w:color w:val="C00000"/>
        </w:rPr>
      </w:pPr>
      <w:r w:rsidRPr="00C22A7E">
        <w:rPr>
          <w:b/>
          <w:bCs/>
          <w:color w:val="C00000"/>
        </w:rPr>
        <w:t>Data Cleaning</w:t>
      </w:r>
    </w:p>
    <w:p w14:paraId="7C27FFCA" w14:textId="77777777" w:rsidR="00C22A7E" w:rsidRPr="00C22A7E" w:rsidRDefault="00C22A7E" w:rsidP="00C22A7E">
      <w:r w:rsidRPr="00C22A7E">
        <w:t xml:space="preserve">Cleaning the </w:t>
      </w:r>
      <w:proofErr w:type="spellStart"/>
      <w:r w:rsidRPr="00C22A7E">
        <w:t>Item_Fat_Content</w:t>
      </w:r>
      <w:proofErr w:type="spellEnd"/>
      <w:r w:rsidRPr="00C22A7E">
        <w:t xml:space="preserve"> field ensures consistency and accuracy in the dataset. Multiple variations of the same category (e.g., 'LF', 'low fat' vs. 'Low Fat') can cause inconsistencies in reporting, aggregations, and filtering. Standardizing these values improves data quality and uniformity across analyses.</w:t>
      </w:r>
    </w:p>
    <w:p w14:paraId="258CD388" w14:textId="77777777" w:rsidR="00C22A7E" w:rsidRPr="00C22A7E" w:rsidRDefault="00C22A7E" w:rsidP="00C22A7E">
      <w:pPr>
        <w:rPr>
          <w:b/>
          <w:bCs/>
          <w:color w:val="C00000"/>
        </w:rPr>
      </w:pPr>
      <w:r w:rsidRPr="00C22A7E">
        <w:rPr>
          <w:b/>
          <w:bCs/>
          <w:color w:val="C00000"/>
        </w:rPr>
        <w:t xml:space="preserve">Query to Standardize </w:t>
      </w:r>
      <w:proofErr w:type="spellStart"/>
      <w:r w:rsidRPr="00C22A7E">
        <w:rPr>
          <w:b/>
          <w:bCs/>
          <w:color w:val="C00000"/>
        </w:rPr>
        <w:t>Item_Fat_Content</w:t>
      </w:r>
      <w:proofErr w:type="spellEnd"/>
    </w:p>
    <w:p w14:paraId="269BD8A8" w14:textId="77777777" w:rsidR="00C22A7E" w:rsidRPr="00C22A7E" w:rsidRDefault="00C22A7E" w:rsidP="00C22A7E">
      <w:pPr>
        <w:rPr>
          <w:color w:val="1912AE"/>
        </w:rPr>
      </w:pPr>
      <w:r w:rsidRPr="00C22A7E">
        <w:rPr>
          <w:color w:val="1912AE"/>
        </w:rPr>
        <w:t xml:space="preserve">UPDATE </w:t>
      </w:r>
      <w:proofErr w:type="spellStart"/>
      <w:r w:rsidRPr="00C22A7E">
        <w:rPr>
          <w:color w:val="1912AE"/>
        </w:rPr>
        <w:t>blinkit_data</w:t>
      </w:r>
      <w:proofErr w:type="spellEnd"/>
    </w:p>
    <w:p w14:paraId="43D36D1D" w14:textId="77777777" w:rsidR="00C22A7E" w:rsidRPr="00C22A7E" w:rsidRDefault="00C22A7E" w:rsidP="00C22A7E">
      <w:pPr>
        <w:rPr>
          <w:color w:val="1912AE"/>
        </w:rPr>
      </w:pPr>
      <w:r w:rsidRPr="00C22A7E">
        <w:rPr>
          <w:color w:val="1912AE"/>
        </w:rPr>
        <w:t xml:space="preserve">SET </w:t>
      </w:r>
      <w:proofErr w:type="spellStart"/>
      <w:r w:rsidRPr="00C22A7E">
        <w:rPr>
          <w:color w:val="1912AE"/>
        </w:rPr>
        <w:t>Item_Fat_Content</w:t>
      </w:r>
      <w:proofErr w:type="spellEnd"/>
      <w:r w:rsidRPr="00C22A7E">
        <w:rPr>
          <w:color w:val="1912AE"/>
        </w:rPr>
        <w:t xml:space="preserve"> =</w:t>
      </w:r>
    </w:p>
    <w:p w14:paraId="210DC156" w14:textId="77777777" w:rsidR="00C22A7E" w:rsidRPr="00C22A7E" w:rsidRDefault="00C22A7E" w:rsidP="00C22A7E">
      <w:pPr>
        <w:rPr>
          <w:color w:val="1912AE"/>
        </w:rPr>
      </w:pPr>
      <w:r w:rsidRPr="00C22A7E">
        <w:rPr>
          <w:color w:val="1912AE"/>
        </w:rPr>
        <w:t xml:space="preserve">    CASE</w:t>
      </w:r>
    </w:p>
    <w:p w14:paraId="27BEC4E1" w14:textId="77777777" w:rsidR="00C22A7E" w:rsidRPr="00C22A7E" w:rsidRDefault="00C22A7E" w:rsidP="00C22A7E">
      <w:pPr>
        <w:rPr>
          <w:color w:val="1912AE"/>
        </w:rPr>
      </w:pPr>
      <w:r w:rsidRPr="00C22A7E">
        <w:rPr>
          <w:color w:val="1912AE"/>
        </w:rPr>
        <w:t xml:space="preserve">        WHEN </w:t>
      </w:r>
      <w:proofErr w:type="spellStart"/>
      <w:r w:rsidRPr="00C22A7E">
        <w:rPr>
          <w:color w:val="1912AE"/>
        </w:rPr>
        <w:t>Item_Fat_Content</w:t>
      </w:r>
      <w:proofErr w:type="spellEnd"/>
      <w:r w:rsidRPr="00C22A7E">
        <w:rPr>
          <w:color w:val="1912AE"/>
        </w:rPr>
        <w:t xml:space="preserve"> IN ('LF', 'low fat') THEN 'Low Fat'</w:t>
      </w:r>
    </w:p>
    <w:p w14:paraId="5C93ADE6" w14:textId="77777777" w:rsidR="00C22A7E" w:rsidRPr="00C22A7E" w:rsidRDefault="00C22A7E" w:rsidP="00C22A7E">
      <w:pPr>
        <w:rPr>
          <w:color w:val="1912AE"/>
        </w:rPr>
      </w:pPr>
      <w:r w:rsidRPr="00C22A7E">
        <w:rPr>
          <w:color w:val="1912AE"/>
        </w:rPr>
        <w:t xml:space="preserve">        WHEN </w:t>
      </w:r>
      <w:proofErr w:type="spellStart"/>
      <w:r w:rsidRPr="00C22A7E">
        <w:rPr>
          <w:color w:val="1912AE"/>
        </w:rPr>
        <w:t>Item_Fat_Content</w:t>
      </w:r>
      <w:proofErr w:type="spellEnd"/>
      <w:r w:rsidRPr="00C22A7E">
        <w:rPr>
          <w:color w:val="1912AE"/>
        </w:rPr>
        <w:t xml:space="preserve"> = 'reg' THEN 'Regular'</w:t>
      </w:r>
    </w:p>
    <w:p w14:paraId="2883394E" w14:textId="77777777" w:rsidR="00C22A7E" w:rsidRPr="00C22A7E" w:rsidRDefault="00C22A7E" w:rsidP="00C22A7E">
      <w:pPr>
        <w:rPr>
          <w:color w:val="1912AE"/>
        </w:rPr>
      </w:pPr>
      <w:r w:rsidRPr="00C22A7E">
        <w:rPr>
          <w:color w:val="1912AE"/>
        </w:rPr>
        <w:t xml:space="preserve">        ELSE </w:t>
      </w:r>
      <w:proofErr w:type="spellStart"/>
      <w:r w:rsidRPr="00C22A7E">
        <w:rPr>
          <w:color w:val="1912AE"/>
        </w:rPr>
        <w:t>Item_Fat_Content</w:t>
      </w:r>
      <w:proofErr w:type="spellEnd"/>
    </w:p>
    <w:p w14:paraId="4D3A3CA0" w14:textId="77777777" w:rsidR="00C22A7E" w:rsidRPr="00C22A7E" w:rsidRDefault="00C22A7E" w:rsidP="00C22A7E">
      <w:pPr>
        <w:rPr>
          <w:color w:val="1912AE"/>
        </w:rPr>
      </w:pPr>
      <w:r w:rsidRPr="00C22A7E">
        <w:rPr>
          <w:color w:val="1912AE"/>
        </w:rPr>
        <w:t xml:space="preserve">    </w:t>
      </w:r>
      <w:proofErr w:type="gramStart"/>
      <w:r w:rsidRPr="00C22A7E">
        <w:rPr>
          <w:color w:val="1912AE"/>
        </w:rPr>
        <w:t>END;</w:t>
      </w:r>
      <w:proofErr w:type="gramEnd"/>
    </w:p>
    <w:p w14:paraId="4E34B76B" w14:textId="77777777" w:rsidR="00C22A7E" w:rsidRPr="00C22A7E" w:rsidRDefault="00C22A7E" w:rsidP="00C22A7E">
      <w:pPr>
        <w:rPr>
          <w:color w:val="1912AE"/>
        </w:rPr>
      </w:pPr>
      <w:r w:rsidRPr="00C22A7E">
        <w:rPr>
          <w:color w:val="1912AE"/>
        </w:rPr>
        <w:t>After executing this update, verify the changes using:</w:t>
      </w:r>
    </w:p>
    <w:p w14:paraId="576D4FEC" w14:textId="77777777" w:rsidR="00C22A7E" w:rsidRPr="00C22A7E" w:rsidRDefault="00C22A7E" w:rsidP="00C22A7E">
      <w:pPr>
        <w:rPr>
          <w:color w:val="1912AE"/>
        </w:rPr>
      </w:pPr>
      <w:r w:rsidRPr="00C22A7E">
        <w:rPr>
          <w:color w:val="1912AE"/>
        </w:rPr>
        <w:t xml:space="preserve">SELECT DISTINCT </w:t>
      </w:r>
      <w:proofErr w:type="spellStart"/>
      <w:r w:rsidRPr="00C22A7E">
        <w:rPr>
          <w:color w:val="1912AE"/>
        </w:rPr>
        <w:t>Item_Fat_Content</w:t>
      </w:r>
      <w:proofErr w:type="spellEnd"/>
      <w:r w:rsidRPr="00C22A7E">
        <w:rPr>
          <w:color w:val="1912AE"/>
        </w:rPr>
        <w:t xml:space="preserve"> 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179FF896" w14:textId="77777777" w:rsidR="00C22A7E" w:rsidRPr="00C22A7E" w:rsidRDefault="00C22A7E" w:rsidP="00C22A7E">
      <w:r w:rsidRPr="00C22A7E">
        <w:pict w14:anchorId="63634EEB">
          <v:rect id="_x0000_i1269" style="width:0;height:1.5pt" o:hralign="center" o:hrstd="t" o:hr="t" fillcolor="#a0a0a0" stroked="f"/>
        </w:pict>
      </w:r>
    </w:p>
    <w:p w14:paraId="6F1062E3" w14:textId="77777777" w:rsidR="00C22A7E" w:rsidRPr="00C22A7E" w:rsidRDefault="00C22A7E" w:rsidP="00C22A7E">
      <w:pPr>
        <w:rPr>
          <w:b/>
          <w:bCs/>
          <w:color w:val="C00000"/>
        </w:rPr>
      </w:pPr>
      <w:r w:rsidRPr="00C22A7E">
        <w:rPr>
          <w:b/>
          <w:bCs/>
          <w:color w:val="C00000"/>
        </w:rPr>
        <w:t>2. Key Performance Indicators (KPIs)</w:t>
      </w:r>
    </w:p>
    <w:p w14:paraId="62AE9AD8" w14:textId="77777777" w:rsidR="00C22A7E" w:rsidRPr="00C22A7E" w:rsidRDefault="00C22A7E" w:rsidP="00C22A7E">
      <w:pPr>
        <w:rPr>
          <w:b/>
          <w:bCs/>
          <w:color w:val="C00000"/>
        </w:rPr>
      </w:pPr>
      <w:r w:rsidRPr="00C22A7E">
        <w:rPr>
          <w:b/>
          <w:bCs/>
          <w:color w:val="C00000"/>
        </w:rPr>
        <w:t>2.1 Total Sales</w:t>
      </w:r>
    </w:p>
    <w:p w14:paraId="5F773E63" w14:textId="77777777" w:rsidR="00C22A7E" w:rsidRPr="00C22A7E" w:rsidRDefault="00C22A7E" w:rsidP="00C22A7E">
      <w:pPr>
        <w:rPr>
          <w:color w:val="1912AE"/>
        </w:rPr>
      </w:pPr>
      <w:r w:rsidRPr="00C22A7E">
        <w:rPr>
          <w:color w:val="1912AE"/>
        </w:rPr>
        <w:t>SELECT CAST(SUM(</w:t>
      </w:r>
      <w:proofErr w:type="spellStart"/>
      <w:r w:rsidRPr="00C22A7E">
        <w:rPr>
          <w:color w:val="1912AE"/>
        </w:rPr>
        <w:t>Total_Sales</w:t>
      </w:r>
      <w:proofErr w:type="spellEnd"/>
      <w:r w:rsidRPr="00C22A7E">
        <w:rPr>
          <w:color w:val="1912AE"/>
        </w:rPr>
        <w:t xml:space="preserve">) / 1000000.0 AS DECIMAL(10,2)) AS </w:t>
      </w:r>
      <w:proofErr w:type="spellStart"/>
      <w:r w:rsidRPr="00C22A7E">
        <w:rPr>
          <w:color w:val="1912AE"/>
        </w:rPr>
        <w:t>Total_Sales_Million</w:t>
      </w:r>
      <w:proofErr w:type="spellEnd"/>
    </w:p>
    <w:p w14:paraId="7CA147B5"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5248F299" w14:textId="77777777" w:rsidR="00C22A7E" w:rsidRPr="00C22A7E" w:rsidRDefault="00C22A7E" w:rsidP="00C22A7E">
      <w:pPr>
        <w:rPr>
          <w:b/>
          <w:bCs/>
          <w:color w:val="C00000"/>
        </w:rPr>
      </w:pPr>
      <w:r w:rsidRPr="00C22A7E">
        <w:rPr>
          <w:b/>
          <w:bCs/>
          <w:color w:val="C00000"/>
        </w:rPr>
        <w:t>2.2 Average Sales</w:t>
      </w:r>
    </w:p>
    <w:p w14:paraId="538FBD8F" w14:textId="77777777" w:rsidR="00C22A7E" w:rsidRPr="00C22A7E" w:rsidRDefault="00C22A7E" w:rsidP="00C22A7E">
      <w:pPr>
        <w:rPr>
          <w:color w:val="1912AE"/>
        </w:rPr>
      </w:pPr>
      <w:r w:rsidRPr="00C22A7E">
        <w:rPr>
          <w:color w:val="1912AE"/>
        </w:rPr>
        <w:t>SELECT CAST(AVG(</w:t>
      </w:r>
      <w:proofErr w:type="spellStart"/>
      <w:r w:rsidRPr="00C22A7E">
        <w:rPr>
          <w:color w:val="1912AE"/>
        </w:rPr>
        <w:t>Total_Sales</w:t>
      </w:r>
      <w:proofErr w:type="spellEnd"/>
      <w:r w:rsidRPr="00C22A7E">
        <w:rPr>
          <w:color w:val="1912AE"/>
        </w:rPr>
        <w:t xml:space="preserve">) AS INT) AS </w:t>
      </w:r>
      <w:proofErr w:type="spellStart"/>
      <w:r w:rsidRPr="00C22A7E">
        <w:rPr>
          <w:color w:val="1912AE"/>
        </w:rPr>
        <w:t>Avg_Sales</w:t>
      </w:r>
      <w:proofErr w:type="spellEnd"/>
    </w:p>
    <w:p w14:paraId="4C67F8F4"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4BC698F5" w14:textId="77777777" w:rsidR="00C22A7E" w:rsidRPr="00C22A7E" w:rsidRDefault="00C22A7E" w:rsidP="00C22A7E">
      <w:pPr>
        <w:rPr>
          <w:b/>
          <w:bCs/>
          <w:color w:val="C00000"/>
        </w:rPr>
      </w:pPr>
      <w:r w:rsidRPr="00C22A7E">
        <w:rPr>
          <w:b/>
          <w:bCs/>
          <w:color w:val="C00000"/>
        </w:rPr>
        <w:lastRenderedPageBreak/>
        <w:t>2.3 Number of Items Sold</w:t>
      </w:r>
    </w:p>
    <w:p w14:paraId="1CE6D38F" w14:textId="77777777" w:rsidR="00C22A7E" w:rsidRPr="00C22A7E" w:rsidRDefault="00C22A7E" w:rsidP="00C22A7E">
      <w:pPr>
        <w:rPr>
          <w:color w:val="1912AE"/>
        </w:rPr>
      </w:pPr>
      <w:r w:rsidRPr="00C22A7E">
        <w:rPr>
          <w:color w:val="1912AE"/>
        </w:rPr>
        <w:t xml:space="preserve">SELECT COUNT(*) AS </w:t>
      </w:r>
      <w:proofErr w:type="spellStart"/>
      <w:r w:rsidRPr="00C22A7E">
        <w:rPr>
          <w:color w:val="1912AE"/>
        </w:rPr>
        <w:t>No_of_Orders</w:t>
      </w:r>
      <w:proofErr w:type="spellEnd"/>
    </w:p>
    <w:p w14:paraId="5E4EE5A5"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13CCDCD6" w14:textId="77777777" w:rsidR="00C22A7E" w:rsidRPr="00C22A7E" w:rsidRDefault="00C22A7E" w:rsidP="00C22A7E">
      <w:pPr>
        <w:rPr>
          <w:b/>
          <w:bCs/>
          <w:color w:val="C00000"/>
        </w:rPr>
      </w:pPr>
      <w:r w:rsidRPr="00C22A7E">
        <w:rPr>
          <w:b/>
          <w:bCs/>
          <w:color w:val="C00000"/>
        </w:rPr>
        <w:t>2.4 Average Rating</w:t>
      </w:r>
    </w:p>
    <w:p w14:paraId="3540B4D1" w14:textId="77777777" w:rsidR="00C22A7E" w:rsidRPr="00C22A7E" w:rsidRDefault="00C22A7E" w:rsidP="00C22A7E">
      <w:pPr>
        <w:rPr>
          <w:color w:val="1912AE"/>
        </w:rPr>
      </w:pPr>
      <w:r w:rsidRPr="00C22A7E">
        <w:rPr>
          <w:color w:val="1912AE"/>
        </w:rPr>
        <w:t xml:space="preserve">SELECT CAST(AVG(Rating) AS DECIMAL(10,1)) AS </w:t>
      </w:r>
      <w:proofErr w:type="spellStart"/>
      <w:r w:rsidRPr="00C22A7E">
        <w:rPr>
          <w:color w:val="1912AE"/>
        </w:rPr>
        <w:t>Avg_Rating</w:t>
      </w:r>
      <w:proofErr w:type="spellEnd"/>
    </w:p>
    <w:p w14:paraId="0E657CD0"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w:t>
      </w:r>
      <w:proofErr w:type="gramStart"/>
      <w:r w:rsidRPr="00C22A7E">
        <w:rPr>
          <w:color w:val="1912AE"/>
        </w:rPr>
        <w:t>data</w:t>
      </w:r>
      <w:proofErr w:type="spellEnd"/>
      <w:r w:rsidRPr="00C22A7E">
        <w:rPr>
          <w:color w:val="1912AE"/>
        </w:rPr>
        <w:t>;</w:t>
      </w:r>
      <w:proofErr w:type="gramEnd"/>
    </w:p>
    <w:p w14:paraId="6671E498" w14:textId="77777777" w:rsidR="00C22A7E" w:rsidRPr="00C22A7E" w:rsidRDefault="00C22A7E" w:rsidP="00C22A7E">
      <w:r w:rsidRPr="00C22A7E">
        <w:pict w14:anchorId="73D76DBA">
          <v:rect id="_x0000_i1270" style="width:0;height:1.5pt" o:hralign="center" o:hrstd="t" o:hr="t" fillcolor="#a0a0a0" stroked="f"/>
        </w:pict>
      </w:r>
    </w:p>
    <w:p w14:paraId="3A5B7B6D" w14:textId="77777777" w:rsidR="00C22A7E" w:rsidRPr="00C22A7E" w:rsidRDefault="00C22A7E" w:rsidP="00C22A7E">
      <w:pPr>
        <w:rPr>
          <w:b/>
          <w:bCs/>
          <w:color w:val="C00000"/>
        </w:rPr>
      </w:pPr>
      <w:r w:rsidRPr="00C22A7E">
        <w:rPr>
          <w:b/>
          <w:bCs/>
          <w:color w:val="C00000"/>
        </w:rPr>
        <w:t>3. Sales Analysis</w:t>
      </w:r>
    </w:p>
    <w:p w14:paraId="629AE720" w14:textId="77777777" w:rsidR="00C22A7E" w:rsidRPr="00C22A7E" w:rsidRDefault="00C22A7E" w:rsidP="00C22A7E">
      <w:pPr>
        <w:rPr>
          <w:b/>
          <w:bCs/>
          <w:color w:val="C00000"/>
        </w:rPr>
      </w:pPr>
      <w:r w:rsidRPr="00C22A7E">
        <w:rPr>
          <w:b/>
          <w:bCs/>
          <w:color w:val="C00000"/>
        </w:rPr>
        <w:t>3.1 Total Sales by Fat Content</w:t>
      </w:r>
    </w:p>
    <w:p w14:paraId="6BA1B15B"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Item_Fat_Content</w:t>
      </w:r>
      <w:proofErr w:type="spellEnd"/>
      <w:r w:rsidRPr="00C22A7E">
        <w:rPr>
          <w:color w:val="1912AE"/>
        </w:rPr>
        <w:t>,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p>
    <w:p w14:paraId="351DDE21"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55DF6B62"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Item_Fat_</w:t>
      </w:r>
      <w:proofErr w:type="gramStart"/>
      <w:r w:rsidRPr="00C22A7E">
        <w:rPr>
          <w:color w:val="1912AE"/>
        </w:rPr>
        <w:t>Content</w:t>
      </w:r>
      <w:proofErr w:type="spellEnd"/>
      <w:r w:rsidRPr="00C22A7E">
        <w:rPr>
          <w:color w:val="1912AE"/>
        </w:rPr>
        <w:t>;</w:t>
      </w:r>
      <w:proofErr w:type="gramEnd"/>
    </w:p>
    <w:p w14:paraId="77276ECE" w14:textId="77777777" w:rsidR="00C22A7E" w:rsidRPr="00C22A7E" w:rsidRDefault="00C22A7E" w:rsidP="00C22A7E">
      <w:pPr>
        <w:rPr>
          <w:b/>
          <w:bCs/>
          <w:color w:val="C00000"/>
        </w:rPr>
      </w:pPr>
      <w:r w:rsidRPr="00C22A7E">
        <w:rPr>
          <w:b/>
          <w:bCs/>
          <w:color w:val="C00000"/>
        </w:rPr>
        <w:t>3.2 Total Sales by Item Type</w:t>
      </w:r>
    </w:p>
    <w:p w14:paraId="3ED2DDBB"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Item_Type</w:t>
      </w:r>
      <w:proofErr w:type="spellEnd"/>
      <w:r w:rsidRPr="00C22A7E">
        <w:rPr>
          <w:color w:val="1912AE"/>
        </w:rPr>
        <w:t>,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p>
    <w:p w14:paraId="3A912361"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6D070EE9"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Item_Type</w:t>
      </w:r>
      <w:proofErr w:type="spellEnd"/>
    </w:p>
    <w:p w14:paraId="42D3F635"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Total_Sales</w:t>
      </w:r>
      <w:proofErr w:type="spellEnd"/>
      <w:r w:rsidRPr="00C22A7E">
        <w:rPr>
          <w:color w:val="1912AE"/>
        </w:rPr>
        <w:t xml:space="preserve"> </w:t>
      </w:r>
      <w:proofErr w:type="gramStart"/>
      <w:r w:rsidRPr="00C22A7E">
        <w:rPr>
          <w:color w:val="1912AE"/>
        </w:rPr>
        <w:t>DESC;</w:t>
      </w:r>
      <w:proofErr w:type="gramEnd"/>
    </w:p>
    <w:p w14:paraId="589928F1" w14:textId="77777777" w:rsidR="00C22A7E" w:rsidRPr="00C22A7E" w:rsidRDefault="00C22A7E" w:rsidP="00C22A7E">
      <w:pPr>
        <w:rPr>
          <w:b/>
          <w:bCs/>
          <w:color w:val="C00000"/>
        </w:rPr>
      </w:pPr>
      <w:r w:rsidRPr="00C22A7E">
        <w:rPr>
          <w:b/>
          <w:bCs/>
          <w:color w:val="C00000"/>
        </w:rPr>
        <w:t>3.3 Total Sales by Outlet Location and Fat Content</w:t>
      </w:r>
    </w:p>
    <w:p w14:paraId="06C48FA7"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Outlet_Location_Type</w:t>
      </w:r>
      <w:proofErr w:type="spellEnd"/>
      <w:r w:rsidRPr="00C22A7E">
        <w:rPr>
          <w:color w:val="1912AE"/>
        </w:rPr>
        <w:t>,</w:t>
      </w:r>
    </w:p>
    <w:p w14:paraId="3DC7B4F0" w14:textId="77777777" w:rsidR="00C22A7E" w:rsidRPr="00C22A7E" w:rsidRDefault="00C22A7E" w:rsidP="00C22A7E">
      <w:pPr>
        <w:rPr>
          <w:color w:val="1912AE"/>
        </w:rPr>
      </w:pPr>
      <w:r w:rsidRPr="00C22A7E">
        <w:rPr>
          <w:color w:val="1912AE"/>
        </w:rPr>
        <w:t xml:space="preserve">       ISNULL([Low Fat], 0) AS </w:t>
      </w:r>
      <w:proofErr w:type="spellStart"/>
      <w:r w:rsidRPr="00C22A7E">
        <w:rPr>
          <w:color w:val="1912AE"/>
        </w:rPr>
        <w:t>Low_Fat</w:t>
      </w:r>
      <w:proofErr w:type="spellEnd"/>
      <w:r w:rsidRPr="00C22A7E">
        <w:rPr>
          <w:color w:val="1912AE"/>
        </w:rPr>
        <w:t>,</w:t>
      </w:r>
    </w:p>
    <w:p w14:paraId="317528AA" w14:textId="77777777" w:rsidR="00C22A7E" w:rsidRPr="00C22A7E" w:rsidRDefault="00C22A7E" w:rsidP="00C22A7E">
      <w:pPr>
        <w:rPr>
          <w:color w:val="1912AE"/>
        </w:rPr>
      </w:pPr>
      <w:r w:rsidRPr="00C22A7E">
        <w:rPr>
          <w:color w:val="1912AE"/>
        </w:rPr>
        <w:t xml:space="preserve">       ISNULL([Regular], 0) AS Regular</w:t>
      </w:r>
    </w:p>
    <w:p w14:paraId="76A5D48D" w14:textId="77777777" w:rsidR="00C22A7E" w:rsidRPr="00C22A7E" w:rsidRDefault="00C22A7E" w:rsidP="00C22A7E">
      <w:pPr>
        <w:rPr>
          <w:color w:val="1912AE"/>
        </w:rPr>
      </w:pPr>
      <w:r w:rsidRPr="00C22A7E">
        <w:rPr>
          <w:color w:val="1912AE"/>
        </w:rPr>
        <w:t>FROM</w:t>
      </w:r>
    </w:p>
    <w:p w14:paraId="52D81A69" w14:textId="77777777" w:rsidR="00C22A7E" w:rsidRPr="00C22A7E" w:rsidRDefault="00C22A7E" w:rsidP="00C22A7E">
      <w:pPr>
        <w:rPr>
          <w:color w:val="1912AE"/>
        </w:rPr>
      </w:pPr>
      <w:r w:rsidRPr="00C22A7E">
        <w:rPr>
          <w:color w:val="1912AE"/>
        </w:rPr>
        <w:t>(</w:t>
      </w:r>
    </w:p>
    <w:p w14:paraId="477A0B48" w14:textId="77777777" w:rsidR="00C22A7E" w:rsidRPr="00C22A7E" w:rsidRDefault="00C22A7E" w:rsidP="00C22A7E">
      <w:pPr>
        <w:rPr>
          <w:color w:val="1912AE"/>
        </w:rPr>
      </w:pPr>
      <w:r w:rsidRPr="00C22A7E">
        <w:rPr>
          <w:color w:val="1912AE"/>
        </w:rPr>
        <w:t xml:space="preserve">    SELECT </w:t>
      </w:r>
      <w:proofErr w:type="spellStart"/>
      <w:r w:rsidRPr="00C22A7E">
        <w:rPr>
          <w:color w:val="1912AE"/>
        </w:rPr>
        <w:t>Outlet_Location_Type</w:t>
      </w:r>
      <w:proofErr w:type="spellEnd"/>
      <w:r w:rsidRPr="00C22A7E">
        <w:rPr>
          <w:color w:val="1912AE"/>
        </w:rPr>
        <w:t xml:space="preserve">, </w:t>
      </w:r>
      <w:proofErr w:type="spellStart"/>
      <w:r w:rsidRPr="00C22A7E">
        <w:rPr>
          <w:color w:val="1912AE"/>
        </w:rPr>
        <w:t>Item_Fat_Content</w:t>
      </w:r>
      <w:proofErr w:type="spellEnd"/>
      <w:r w:rsidRPr="00C22A7E">
        <w:rPr>
          <w:color w:val="1912AE"/>
        </w:rPr>
        <w:t>,</w:t>
      </w:r>
    </w:p>
    <w:p w14:paraId="300F9A88" w14:textId="77777777" w:rsidR="00C22A7E" w:rsidRPr="00C22A7E" w:rsidRDefault="00C22A7E" w:rsidP="00C22A7E">
      <w:pPr>
        <w:rPr>
          <w:color w:val="1912AE"/>
        </w:rPr>
      </w:pPr>
      <w:r w:rsidRPr="00C22A7E">
        <w:rPr>
          <w:color w:val="1912AE"/>
        </w:rPr>
        <w:t xml:space="preserve">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p>
    <w:p w14:paraId="61A810EC" w14:textId="77777777" w:rsidR="00C22A7E" w:rsidRPr="00C22A7E" w:rsidRDefault="00C22A7E" w:rsidP="00C22A7E">
      <w:pPr>
        <w:rPr>
          <w:color w:val="1912AE"/>
        </w:rPr>
      </w:pPr>
      <w:r w:rsidRPr="00C22A7E">
        <w:rPr>
          <w:color w:val="1912AE"/>
        </w:rPr>
        <w:t xml:space="preserve">    FROM </w:t>
      </w:r>
      <w:proofErr w:type="spellStart"/>
      <w:r w:rsidRPr="00C22A7E">
        <w:rPr>
          <w:color w:val="1912AE"/>
        </w:rPr>
        <w:t>blinkit_data</w:t>
      </w:r>
      <w:proofErr w:type="spellEnd"/>
    </w:p>
    <w:p w14:paraId="079E0C73" w14:textId="77777777" w:rsidR="00C22A7E" w:rsidRPr="00C22A7E" w:rsidRDefault="00C22A7E" w:rsidP="00C22A7E">
      <w:pPr>
        <w:rPr>
          <w:color w:val="1912AE"/>
        </w:rPr>
      </w:pPr>
      <w:r w:rsidRPr="00C22A7E">
        <w:rPr>
          <w:color w:val="1912AE"/>
        </w:rPr>
        <w:t xml:space="preserve">    GROUP BY </w:t>
      </w:r>
      <w:proofErr w:type="spellStart"/>
      <w:r w:rsidRPr="00C22A7E">
        <w:rPr>
          <w:color w:val="1912AE"/>
        </w:rPr>
        <w:t>Outlet_Location_Type</w:t>
      </w:r>
      <w:proofErr w:type="spellEnd"/>
      <w:r w:rsidRPr="00C22A7E">
        <w:rPr>
          <w:color w:val="1912AE"/>
        </w:rPr>
        <w:t xml:space="preserve">, </w:t>
      </w:r>
      <w:proofErr w:type="spellStart"/>
      <w:r w:rsidRPr="00C22A7E">
        <w:rPr>
          <w:color w:val="1912AE"/>
        </w:rPr>
        <w:t>Item_Fat_Content</w:t>
      </w:r>
      <w:proofErr w:type="spellEnd"/>
    </w:p>
    <w:p w14:paraId="55503BAB" w14:textId="77777777" w:rsidR="00C22A7E" w:rsidRPr="00C22A7E" w:rsidRDefault="00C22A7E" w:rsidP="00C22A7E">
      <w:pPr>
        <w:rPr>
          <w:color w:val="1912AE"/>
        </w:rPr>
      </w:pPr>
      <w:r w:rsidRPr="00C22A7E">
        <w:rPr>
          <w:color w:val="1912AE"/>
        </w:rPr>
        <w:t xml:space="preserve">) AS </w:t>
      </w:r>
      <w:proofErr w:type="spellStart"/>
      <w:r w:rsidRPr="00C22A7E">
        <w:rPr>
          <w:color w:val="1912AE"/>
        </w:rPr>
        <w:t>SourceTable</w:t>
      </w:r>
      <w:proofErr w:type="spellEnd"/>
    </w:p>
    <w:p w14:paraId="020DE930" w14:textId="77777777" w:rsidR="00C22A7E" w:rsidRPr="00C22A7E" w:rsidRDefault="00C22A7E" w:rsidP="00C22A7E">
      <w:pPr>
        <w:rPr>
          <w:color w:val="1912AE"/>
        </w:rPr>
      </w:pPr>
      <w:r w:rsidRPr="00C22A7E">
        <w:rPr>
          <w:color w:val="1912AE"/>
        </w:rPr>
        <w:t>PIVOT</w:t>
      </w:r>
    </w:p>
    <w:p w14:paraId="6AB796A6" w14:textId="77777777" w:rsidR="00C22A7E" w:rsidRPr="00C22A7E" w:rsidRDefault="00C22A7E" w:rsidP="00C22A7E">
      <w:pPr>
        <w:rPr>
          <w:color w:val="1912AE"/>
        </w:rPr>
      </w:pPr>
      <w:r w:rsidRPr="00C22A7E">
        <w:rPr>
          <w:color w:val="1912AE"/>
        </w:rPr>
        <w:lastRenderedPageBreak/>
        <w:t>(</w:t>
      </w:r>
    </w:p>
    <w:p w14:paraId="201B51B3" w14:textId="77777777" w:rsidR="00C22A7E" w:rsidRPr="00C22A7E" w:rsidRDefault="00C22A7E" w:rsidP="00C22A7E">
      <w:pPr>
        <w:rPr>
          <w:color w:val="1912AE"/>
        </w:rPr>
      </w:pPr>
      <w:r w:rsidRPr="00C22A7E">
        <w:rPr>
          <w:color w:val="1912AE"/>
        </w:rPr>
        <w:t xml:space="preserve">    SUM(</w:t>
      </w:r>
      <w:proofErr w:type="spellStart"/>
      <w:r w:rsidRPr="00C22A7E">
        <w:rPr>
          <w:color w:val="1912AE"/>
        </w:rPr>
        <w:t>Total_Sales</w:t>
      </w:r>
      <w:proofErr w:type="spellEnd"/>
      <w:r w:rsidRPr="00C22A7E">
        <w:rPr>
          <w:color w:val="1912AE"/>
        </w:rPr>
        <w:t>)</w:t>
      </w:r>
    </w:p>
    <w:p w14:paraId="531A0004" w14:textId="77777777" w:rsidR="00C22A7E" w:rsidRPr="00C22A7E" w:rsidRDefault="00C22A7E" w:rsidP="00C22A7E">
      <w:pPr>
        <w:rPr>
          <w:color w:val="1912AE"/>
        </w:rPr>
      </w:pPr>
      <w:r w:rsidRPr="00C22A7E">
        <w:rPr>
          <w:color w:val="1912AE"/>
        </w:rPr>
        <w:t xml:space="preserve">    FOR </w:t>
      </w:r>
      <w:proofErr w:type="spellStart"/>
      <w:r w:rsidRPr="00C22A7E">
        <w:rPr>
          <w:color w:val="1912AE"/>
        </w:rPr>
        <w:t>Item_Fat_Content</w:t>
      </w:r>
      <w:proofErr w:type="spellEnd"/>
      <w:r w:rsidRPr="00C22A7E">
        <w:rPr>
          <w:color w:val="1912AE"/>
        </w:rPr>
        <w:t xml:space="preserve"> IN ([Low Fat], [Regular])</w:t>
      </w:r>
    </w:p>
    <w:p w14:paraId="277F77F1" w14:textId="77777777" w:rsidR="00C22A7E" w:rsidRPr="00C22A7E" w:rsidRDefault="00C22A7E" w:rsidP="00C22A7E">
      <w:pPr>
        <w:rPr>
          <w:color w:val="1912AE"/>
        </w:rPr>
      </w:pPr>
      <w:r w:rsidRPr="00C22A7E">
        <w:rPr>
          <w:color w:val="1912AE"/>
        </w:rPr>
        <w:t>) AS PivotTable</w:t>
      </w:r>
    </w:p>
    <w:p w14:paraId="60290DE6"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Outlet_Location_</w:t>
      </w:r>
      <w:proofErr w:type="gramStart"/>
      <w:r w:rsidRPr="00C22A7E">
        <w:rPr>
          <w:color w:val="1912AE"/>
        </w:rPr>
        <w:t>Type</w:t>
      </w:r>
      <w:proofErr w:type="spellEnd"/>
      <w:r w:rsidRPr="00C22A7E">
        <w:rPr>
          <w:color w:val="1912AE"/>
        </w:rPr>
        <w:t>;</w:t>
      </w:r>
      <w:proofErr w:type="gramEnd"/>
    </w:p>
    <w:p w14:paraId="220716FC" w14:textId="77777777" w:rsidR="00C22A7E" w:rsidRPr="00C22A7E" w:rsidRDefault="00C22A7E" w:rsidP="00C22A7E">
      <w:pPr>
        <w:rPr>
          <w:b/>
          <w:bCs/>
          <w:color w:val="C00000"/>
        </w:rPr>
      </w:pPr>
      <w:r w:rsidRPr="00C22A7E">
        <w:rPr>
          <w:b/>
          <w:bCs/>
          <w:color w:val="C00000"/>
        </w:rPr>
        <w:t>Explanation:</w:t>
      </w:r>
    </w:p>
    <w:p w14:paraId="050980A4" w14:textId="77777777" w:rsidR="00C22A7E" w:rsidRPr="00C22A7E" w:rsidRDefault="00C22A7E" w:rsidP="00C22A7E">
      <w:pPr>
        <w:numPr>
          <w:ilvl w:val="0"/>
          <w:numId w:val="1"/>
        </w:numPr>
      </w:pPr>
      <w:r w:rsidRPr="00C22A7E">
        <w:t xml:space="preserve">The query groups sales by </w:t>
      </w:r>
      <w:proofErr w:type="spellStart"/>
      <w:r w:rsidRPr="00C22A7E">
        <w:t>Outlet_Location_Type</w:t>
      </w:r>
      <w:proofErr w:type="spellEnd"/>
      <w:r w:rsidRPr="00C22A7E">
        <w:t xml:space="preserve"> and </w:t>
      </w:r>
      <w:proofErr w:type="spellStart"/>
      <w:r w:rsidRPr="00C22A7E">
        <w:t>Item_Fat_Content</w:t>
      </w:r>
      <w:proofErr w:type="spellEnd"/>
      <w:r w:rsidRPr="00C22A7E">
        <w:t>.</w:t>
      </w:r>
    </w:p>
    <w:p w14:paraId="5898C4CE" w14:textId="77777777" w:rsidR="00C22A7E" w:rsidRPr="00C22A7E" w:rsidRDefault="00C22A7E" w:rsidP="00C22A7E">
      <w:pPr>
        <w:numPr>
          <w:ilvl w:val="0"/>
          <w:numId w:val="1"/>
        </w:numPr>
      </w:pPr>
      <w:r w:rsidRPr="00C22A7E">
        <w:t>The PIVOT operation transforms row data into columns (Low Fat and Regular).</w:t>
      </w:r>
    </w:p>
    <w:p w14:paraId="77C2F9A2" w14:textId="77777777" w:rsidR="00C22A7E" w:rsidRPr="00C22A7E" w:rsidRDefault="00C22A7E" w:rsidP="00C22A7E">
      <w:pPr>
        <w:numPr>
          <w:ilvl w:val="0"/>
          <w:numId w:val="1"/>
        </w:numPr>
      </w:pPr>
      <w:r w:rsidRPr="00C22A7E">
        <w:t>NULL values are replaced with 0 for better readability.</w:t>
      </w:r>
    </w:p>
    <w:p w14:paraId="0DEFC426" w14:textId="77777777" w:rsidR="00C22A7E" w:rsidRPr="00C22A7E" w:rsidRDefault="00C22A7E" w:rsidP="00C22A7E">
      <w:r w:rsidRPr="00C22A7E">
        <w:pict w14:anchorId="2A99690A">
          <v:rect id="_x0000_i1271" style="width:0;height:1.5pt" o:hralign="center" o:hrstd="t" o:hr="t" fillcolor="#a0a0a0" stroked="f"/>
        </w:pict>
      </w:r>
    </w:p>
    <w:p w14:paraId="4244A8DE" w14:textId="77777777" w:rsidR="00C22A7E" w:rsidRPr="00C22A7E" w:rsidRDefault="00C22A7E" w:rsidP="00C22A7E">
      <w:pPr>
        <w:rPr>
          <w:b/>
          <w:bCs/>
          <w:color w:val="C00000"/>
        </w:rPr>
      </w:pPr>
      <w:r w:rsidRPr="00C22A7E">
        <w:rPr>
          <w:b/>
          <w:bCs/>
          <w:color w:val="C00000"/>
        </w:rPr>
        <w:t>4. Outlet Sales Analysis</w:t>
      </w:r>
    </w:p>
    <w:p w14:paraId="5F0F15ED" w14:textId="77777777" w:rsidR="00C22A7E" w:rsidRPr="00C22A7E" w:rsidRDefault="00C22A7E" w:rsidP="00C22A7E">
      <w:pPr>
        <w:rPr>
          <w:b/>
          <w:bCs/>
          <w:color w:val="C00000"/>
        </w:rPr>
      </w:pPr>
      <w:r w:rsidRPr="00C22A7E">
        <w:rPr>
          <w:b/>
          <w:bCs/>
          <w:color w:val="C00000"/>
        </w:rPr>
        <w:t>4.1 Total Sales by Outlet Establishment Year</w:t>
      </w:r>
    </w:p>
    <w:p w14:paraId="60C917A9"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Outlet_Establishment_Year</w:t>
      </w:r>
      <w:proofErr w:type="spellEnd"/>
      <w:r w:rsidRPr="00C22A7E">
        <w:rPr>
          <w:color w:val="1912AE"/>
        </w:rPr>
        <w:t>,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p>
    <w:p w14:paraId="1D9DA42F"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43B0673B"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Outlet_Establishment_Year</w:t>
      </w:r>
      <w:proofErr w:type="spellEnd"/>
    </w:p>
    <w:p w14:paraId="61751933"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Outlet_Establishment_</w:t>
      </w:r>
      <w:proofErr w:type="gramStart"/>
      <w:r w:rsidRPr="00C22A7E">
        <w:rPr>
          <w:color w:val="1912AE"/>
        </w:rPr>
        <w:t>Year</w:t>
      </w:r>
      <w:proofErr w:type="spellEnd"/>
      <w:r w:rsidRPr="00C22A7E">
        <w:rPr>
          <w:color w:val="1912AE"/>
        </w:rPr>
        <w:t>;</w:t>
      </w:r>
      <w:proofErr w:type="gramEnd"/>
    </w:p>
    <w:p w14:paraId="6454A067" w14:textId="77777777" w:rsidR="00C22A7E" w:rsidRPr="00C22A7E" w:rsidRDefault="00C22A7E" w:rsidP="00C22A7E">
      <w:pPr>
        <w:rPr>
          <w:b/>
          <w:bCs/>
          <w:color w:val="C00000"/>
        </w:rPr>
      </w:pPr>
      <w:r w:rsidRPr="00C22A7E">
        <w:rPr>
          <w:b/>
          <w:bCs/>
          <w:color w:val="C00000"/>
        </w:rPr>
        <w:t>4.2 Percentage of Sales by Outlet Size</w:t>
      </w:r>
    </w:p>
    <w:p w14:paraId="1D9A7852" w14:textId="77777777" w:rsidR="00C22A7E" w:rsidRPr="00C22A7E" w:rsidRDefault="00C22A7E" w:rsidP="00C22A7E">
      <w:pPr>
        <w:rPr>
          <w:color w:val="1912AE"/>
        </w:rPr>
      </w:pPr>
      <w:r w:rsidRPr="00C22A7E">
        <w:rPr>
          <w:color w:val="1912AE"/>
        </w:rPr>
        <w:t>SELECT</w:t>
      </w:r>
    </w:p>
    <w:p w14:paraId="4A06A0A7" w14:textId="77777777" w:rsidR="00C22A7E" w:rsidRPr="00C22A7E" w:rsidRDefault="00C22A7E" w:rsidP="00C22A7E">
      <w:pPr>
        <w:rPr>
          <w:color w:val="1912AE"/>
        </w:rPr>
      </w:pPr>
      <w:r w:rsidRPr="00C22A7E">
        <w:rPr>
          <w:color w:val="1912AE"/>
        </w:rPr>
        <w:t xml:space="preserve">    </w:t>
      </w:r>
      <w:proofErr w:type="spellStart"/>
      <w:r w:rsidRPr="00C22A7E">
        <w:rPr>
          <w:color w:val="1912AE"/>
        </w:rPr>
        <w:t>Outlet_Size</w:t>
      </w:r>
      <w:proofErr w:type="spellEnd"/>
      <w:r w:rsidRPr="00C22A7E">
        <w:rPr>
          <w:color w:val="1912AE"/>
        </w:rPr>
        <w:t>,</w:t>
      </w:r>
    </w:p>
    <w:p w14:paraId="7B4E0FB7" w14:textId="77777777" w:rsidR="00C22A7E" w:rsidRPr="00C22A7E" w:rsidRDefault="00C22A7E" w:rsidP="00C22A7E">
      <w:pPr>
        <w:rPr>
          <w:color w:val="1912AE"/>
        </w:rPr>
      </w:pPr>
      <w:r w:rsidRPr="00C22A7E">
        <w:rPr>
          <w:color w:val="1912AE"/>
        </w:rPr>
        <w:t xml:space="preserve">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r w:rsidRPr="00C22A7E">
        <w:rPr>
          <w:color w:val="1912AE"/>
        </w:rPr>
        <w:t>,</w:t>
      </w:r>
    </w:p>
    <w:p w14:paraId="7CBDD2A4" w14:textId="77777777" w:rsidR="00C22A7E" w:rsidRPr="00C22A7E" w:rsidRDefault="00C22A7E" w:rsidP="00C22A7E">
      <w:pPr>
        <w:rPr>
          <w:color w:val="1912AE"/>
        </w:rPr>
      </w:pPr>
      <w:r w:rsidRPr="00C22A7E">
        <w:rPr>
          <w:color w:val="1912AE"/>
        </w:rPr>
        <w:t xml:space="preserve">    CAST((SUM(</w:t>
      </w:r>
      <w:proofErr w:type="spellStart"/>
      <w:r w:rsidRPr="00C22A7E">
        <w:rPr>
          <w:color w:val="1912AE"/>
        </w:rPr>
        <w:t>Total_Sales</w:t>
      </w:r>
      <w:proofErr w:type="spellEnd"/>
      <w:r w:rsidRPr="00C22A7E">
        <w:rPr>
          <w:color w:val="1912AE"/>
        </w:rPr>
        <w:t>) * 100.0 / SUM(SUM(</w:t>
      </w:r>
      <w:proofErr w:type="spellStart"/>
      <w:r w:rsidRPr="00C22A7E">
        <w:rPr>
          <w:color w:val="1912AE"/>
        </w:rPr>
        <w:t>Total_Sales</w:t>
      </w:r>
      <w:proofErr w:type="spellEnd"/>
      <w:r w:rsidRPr="00C22A7E">
        <w:rPr>
          <w:color w:val="1912AE"/>
        </w:rPr>
        <w:t xml:space="preserve">)) OVER()) AS DECIMAL(10,2)) AS </w:t>
      </w:r>
      <w:proofErr w:type="spellStart"/>
      <w:r w:rsidRPr="00C22A7E">
        <w:rPr>
          <w:color w:val="1912AE"/>
        </w:rPr>
        <w:t>Sales_Percentage</w:t>
      </w:r>
      <w:proofErr w:type="spellEnd"/>
    </w:p>
    <w:p w14:paraId="1946E4D4"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4FC5473F"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Outlet_Size</w:t>
      </w:r>
      <w:proofErr w:type="spellEnd"/>
    </w:p>
    <w:p w14:paraId="5E4B187F"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Total_Sales</w:t>
      </w:r>
      <w:proofErr w:type="spellEnd"/>
      <w:r w:rsidRPr="00C22A7E">
        <w:rPr>
          <w:color w:val="1912AE"/>
        </w:rPr>
        <w:t xml:space="preserve"> </w:t>
      </w:r>
      <w:proofErr w:type="gramStart"/>
      <w:r w:rsidRPr="00C22A7E">
        <w:rPr>
          <w:color w:val="1912AE"/>
        </w:rPr>
        <w:t>DESC;</w:t>
      </w:r>
      <w:proofErr w:type="gramEnd"/>
    </w:p>
    <w:p w14:paraId="01F7AD76" w14:textId="77777777" w:rsidR="00C22A7E" w:rsidRPr="00C22A7E" w:rsidRDefault="00C22A7E" w:rsidP="00C22A7E">
      <w:pPr>
        <w:rPr>
          <w:b/>
          <w:bCs/>
          <w:color w:val="C00000"/>
        </w:rPr>
      </w:pPr>
      <w:r w:rsidRPr="00C22A7E">
        <w:rPr>
          <w:b/>
          <w:bCs/>
          <w:color w:val="C00000"/>
        </w:rPr>
        <w:t>Explanation:</w:t>
      </w:r>
    </w:p>
    <w:p w14:paraId="15C63BDF" w14:textId="77777777" w:rsidR="00C22A7E" w:rsidRPr="00C22A7E" w:rsidRDefault="00C22A7E" w:rsidP="00C22A7E">
      <w:pPr>
        <w:numPr>
          <w:ilvl w:val="0"/>
          <w:numId w:val="2"/>
        </w:numPr>
        <w:rPr>
          <w:color w:val="000000" w:themeColor="text1"/>
        </w:rPr>
      </w:pPr>
      <w:r w:rsidRPr="00C22A7E">
        <w:rPr>
          <w:color w:val="000000" w:themeColor="text1"/>
        </w:rPr>
        <w:t>Calculates total sales per outlet size.</w:t>
      </w:r>
    </w:p>
    <w:p w14:paraId="70F38FBC" w14:textId="77777777" w:rsidR="00C22A7E" w:rsidRDefault="00C22A7E" w:rsidP="00C22A7E">
      <w:pPr>
        <w:numPr>
          <w:ilvl w:val="0"/>
          <w:numId w:val="2"/>
        </w:numPr>
        <w:rPr>
          <w:color w:val="000000" w:themeColor="text1"/>
        </w:rPr>
      </w:pPr>
      <w:r w:rsidRPr="00C22A7E">
        <w:rPr>
          <w:color w:val="000000" w:themeColor="text1"/>
        </w:rPr>
        <w:t>Determines each outlet size’s percentage contribution to total sales.</w:t>
      </w:r>
    </w:p>
    <w:p w14:paraId="02E02B41" w14:textId="77777777" w:rsidR="00C22A7E" w:rsidRPr="00C22A7E" w:rsidRDefault="00C22A7E" w:rsidP="00C22A7E">
      <w:pPr>
        <w:ind w:left="720"/>
        <w:rPr>
          <w:color w:val="000000" w:themeColor="text1"/>
        </w:rPr>
      </w:pPr>
    </w:p>
    <w:p w14:paraId="4ADE1934" w14:textId="77777777" w:rsidR="00C22A7E" w:rsidRPr="00C22A7E" w:rsidRDefault="00C22A7E" w:rsidP="00C22A7E">
      <w:pPr>
        <w:rPr>
          <w:b/>
          <w:bCs/>
          <w:color w:val="C00000"/>
        </w:rPr>
      </w:pPr>
      <w:r w:rsidRPr="00C22A7E">
        <w:rPr>
          <w:b/>
          <w:bCs/>
          <w:color w:val="C00000"/>
        </w:rPr>
        <w:lastRenderedPageBreak/>
        <w:t>4.3 Total Sales by Outlet Location</w:t>
      </w:r>
    </w:p>
    <w:p w14:paraId="4579CE1C"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Outlet_Location_Type</w:t>
      </w:r>
      <w:proofErr w:type="spellEnd"/>
      <w:r w:rsidRPr="00C22A7E">
        <w:rPr>
          <w:color w:val="1912AE"/>
        </w:rPr>
        <w:t>,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p>
    <w:p w14:paraId="6CE4E96D"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24DBF1F6"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Outlet_Location_Type</w:t>
      </w:r>
      <w:proofErr w:type="spellEnd"/>
    </w:p>
    <w:p w14:paraId="24DE2B7B"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Total_Sales</w:t>
      </w:r>
      <w:proofErr w:type="spellEnd"/>
      <w:r w:rsidRPr="00C22A7E">
        <w:rPr>
          <w:color w:val="1912AE"/>
        </w:rPr>
        <w:t xml:space="preserve"> </w:t>
      </w:r>
      <w:proofErr w:type="gramStart"/>
      <w:r w:rsidRPr="00C22A7E">
        <w:rPr>
          <w:color w:val="1912AE"/>
        </w:rPr>
        <w:t>DESC;</w:t>
      </w:r>
      <w:proofErr w:type="gramEnd"/>
    </w:p>
    <w:p w14:paraId="7A36E19A" w14:textId="77777777" w:rsidR="00C22A7E" w:rsidRPr="00C22A7E" w:rsidRDefault="00C22A7E" w:rsidP="00C22A7E">
      <w:pPr>
        <w:rPr>
          <w:b/>
          <w:bCs/>
          <w:color w:val="C00000"/>
        </w:rPr>
      </w:pPr>
      <w:r w:rsidRPr="00C22A7E">
        <w:rPr>
          <w:b/>
          <w:bCs/>
          <w:color w:val="C00000"/>
        </w:rPr>
        <w:t>4.4 Comprehensive Outlet Metrics</w:t>
      </w:r>
    </w:p>
    <w:p w14:paraId="2679BB92" w14:textId="77777777" w:rsidR="00C22A7E" w:rsidRPr="00C22A7E" w:rsidRDefault="00C22A7E" w:rsidP="00C22A7E">
      <w:pPr>
        <w:rPr>
          <w:color w:val="1912AE"/>
        </w:rPr>
      </w:pPr>
      <w:r w:rsidRPr="00C22A7E">
        <w:rPr>
          <w:color w:val="1912AE"/>
        </w:rPr>
        <w:t xml:space="preserve">SELECT </w:t>
      </w:r>
      <w:proofErr w:type="spellStart"/>
      <w:r w:rsidRPr="00C22A7E">
        <w:rPr>
          <w:color w:val="1912AE"/>
        </w:rPr>
        <w:t>Outlet_Type</w:t>
      </w:r>
      <w:proofErr w:type="spellEnd"/>
      <w:r w:rsidRPr="00C22A7E">
        <w:rPr>
          <w:color w:val="1912AE"/>
        </w:rPr>
        <w:t>,</w:t>
      </w:r>
    </w:p>
    <w:p w14:paraId="271D95CD" w14:textId="77777777" w:rsidR="00C22A7E" w:rsidRPr="00C22A7E" w:rsidRDefault="00C22A7E" w:rsidP="00C22A7E">
      <w:pPr>
        <w:rPr>
          <w:color w:val="1912AE"/>
        </w:rPr>
      </w:pPr>
      <w:r w:rsidRPr="00C22A7E">
        <w:rPr>
          <w:color w:val="1912AE"/>
        </w:rPr>
        <w:t xml:space="preserve">       CAST(SUM(</w:t>
      </w:r>
      <w:proofErr w:type="spellStart"/>
      <w:r w:rsidRPr="00C22A7E">
        <w:rPr>
          <w:color w:val="1912AE"/>
        </w:rPr>
        <w:t>Total_Sales</w:t>
      </w:r>
      <w:proofErr w:type="spellEnd"/>
      <w:r w:rsidRPr="00C22A7E">
        <w:rPr>
          <w:color w:val="1912AE"/>
        </w:rPr>
        <w:t xml:space="preserve">) AS DECIMAL(10,2)) AS </w:t>
      </w:r>
      <w:proofErr w:type="spellStart"/>
      <w:r w:rsidRPr="00C22A7E">
        <w:rPr>
          <w:color w:val="1912AE"/>
        </w:rPr>
        <w:t>Total_Sales</w:t>
      </w:r>
      <w:proofErr w:type="spellEnd"/>
      <w:r w:rsidRPr="00C22A7E">
        <w:rPr>
          <w:color w:val="1912AE"/>
        </w:rPr>
        <w:t>,</w:t>
      </w:r>
    </w:p>
    <w:p w14:paraId="35089112" w14:textId="77777777" w:rsidR="00C22A7E" w:rsidRPr="00C22A7E" w:rsidRDefault="00C22A7E" w:rsidP="00C22A7E">
      <w:pPr>
        <w:rPr>
          <w:color w:val="1912AE"/>
        </w:rPr>
      </w:pPr>
      <w:r w:rsidRPr="00C22A7E">
        <w:rPr>
          <w:color w:val="1912AE"/>
        </w:rPr>
        <w:t xml:space="preserve">       CAST(AVG(</w:t>
      </w:r>
      <w:proofErr w:type="spellStart"/>
      <w:r w:rsidRPr="00C22A7E">
        <w:rPr>
          <w:color w:val="1912AE"/>
        </w:rPr>
        <w:t>Total_Sales</w:t>
      </w:r>
      <w:proofErr w:type="spellEnd"/>
      <w:r w:rsidRPr="00C22A7E">
        <w:rPr>
          <w:color w:val="1912AE"/>
        </w:rPr>
        <w:t xml:space="preserve">) AS DECIMAL(10,0)) AS </w:t>
      </w:r>
      <w:proofErr w:type="spellStart"/>
      <w:r w:rsidRPr="00C22A7E">
        <w:rPr>
          <w:color w:val="1912AE"/>
        </w:rPr>
        <w:t>Avg_Sales</w:t>
      </w:r>
      <w:proofErr w:type="spellEnd"/>
      <w:r w:rsidRPr="00C22A7E">
        <w:rPr>
          <w:color w:val="1912AE"/>
        </w:rPr>
        <w:t>,</w:t>
      </w:r>
    </w:p>
    <w:p w14:paraId="24B230D7" w14:textId="77777777" w:rsidR="00C22A7E" w:rsidRPr="00C22A7E" w:rsidRDefault="00C22A7E" w:rsidP="00C22A7E">
      <w:pPr>
        <w:rPr>
          <w:color w:val="1912AE"/>
        </w:rPr>
      </w:pPr>
      <w:r w:rsidRPr="00C22A7E">
        <w:rPr>
          <w:color w:val="1912AE"/>
        </w:rPr>
        <w:t xml:space="preserve">       COUNT(*) AS </w:t>
      </w:r>
      <w:proofErr w:type="spellStart"/>
      <w:r w:rsidRPr="00C22A7E">
        <w:rPr>
          <w:color w:val="1912AE"/>
        </w:rPr>
        <w:t>No_Of_Items</w:t>
      </w:r>
      <w:proofErr w:type="spellEnd"/>
      <w:r w:rsidRPr="00C22A7E">
        <w:rPr>
          <w:color w:val="1912AE"/>
        </w:rPr>
        <w:t>,</w:t>
      </w:r>
    </w:p>
    <w:p w14:paraId="63085EA7" w14:textId="77777777" w:rsidR="00C22A7E" w:rsidRPr="00C22A7E" w:rsidRDefault="00C22A7E" w:rsidP="00C22A7E">
      <w:pPr>
        <w:rPr>
          <w:color w:val="1912AE"/>
        </w:rPr>
      </w:pPr>
      <w:r w:rsidRPr="00C22A7E">
        <w:rPr>
          <w:color w:val="1912AE"/>
        </w:rPr>
        <w:t xml:space="preserve">       CAST(AVG(Rating) AS DECIMAL(10,2)) AS </w:t>
      </w:r>
      <w:proofErr w:type="spellStart"/>
      <w:r w:rsidRPr="00C22A7E">
        <w:rPr>
          <w:color w:val="1912AE"/>
        </w:rPr>
        <w:t>Avg_Rating</w:t>
      </w:r>
      <w:proofErr w:type="spellEnd"/>
      <w:r w:rsidRPr="00C22A7E">
        <w:rPr>
          <w:color w:val="1912AE"/>
        </w:rPr>
        <w:t>,</w:t>
      </w:r>
    </w:p>
    <w:p w14:paraId="53240F7F" w14:textId="77777777" w:rsidR="00C22A7E" w:rsidRPr="00C22A7E" w:rsidRDefault="00C22A7E" w:rsidP="00C22A7E">
      <w:pPr>
        <w:rPr>
          <w:color w:val="1912AE"/>
        </w:rPr>
      </w:pPr>
      <w:r w:rsidRPr="00C22A7E">
        <w:rPr>
          <w:color w:val="1912AE"/>
        </w:rPr>
        <w:t xml:space="preserve">       CAST(AVG(</w:t>
      </w:r>
      <w:proofErr w:type="spellStart"/>
      <w:r w:rsidRPr="00C22A7E">
        <w:rPr>
          <w:color w:val="1912AE"/>
        </w:rPr>
        <w:t>Item_Visibility</w:t>
      </w:r>
      <w:proofErr w:type="spellEnd"/>
      <w:r w:rsidRPr="00C22A7E">
        <w:rPr>
          <w:color w:val="1912AE"/>
        </w:rPr>
        <w:t xml:space="preserve">) AS DECIMAL(10,2)) AS </w:t>
      </w:r>
      <w:proofErr w:type="spellStart"/>
      <w:r w:rsidRPr="00C22A7E">
        <w:rPr>
          <w:color w:val="1912AE"/>
        </w:rPr>
        <w:t>Item_Visibility</w:t>
      </w:r>
      <w:proofErr w:type="spellEnd"/>
    </w:p>
    <w:p w14:paraId="29736B62" w14:textId="77777777" w:rsidR="00C22A7E" w:rsidRPr="00C22A7E" w:rsidRDefault="00C22A7E" w:rsidP="00C22A7E">
      <w:pPr>
        <w:rPr>
          <w:color w:val="1912AE"/>
        </w:rPr>
      </w:pPr>
      <w:r w:rsidRPr="00C22A7E">
        <w:rPr>
          <w:color w:val="1912AE"/>
        </w:rPr>
        <w:t xml:space="preserve">FROM </w:t>
      </w:r>
      <w:proofErr w:type="spellStart"/>
      <w:r w:rsidRPr="00C22A7E">
        <w:rPr>
          <w:color w:val="1912AE"/>
        </w:rPr>
        <w:t>blinkit_data</w:t>
      </w:r>
      <w:proofErr w:type="spellEnd"/>
    </w:p>
    <w:p w14:paraId="4BEB45D3" w14:textId="77777777" w:rsidR="00C22A7E" w:rsidRPr="00C22A7E" w:rsidRDefault="00C22A7E" w:rsidP="00C22A7E">
      <w:pPr>
        <w:rPr>
          <w:color w:val="1912AE"/>
        </w:rPr>
      </w:pPr>
      <w:r w:rsidRPr="00C22A7E">
        <w:rPr>
          <w:color w:val="1912AE"/>
        </w:rPr>
        <w:t xml:space="preserve">GROUP BY </w:t>
      </w:r>
      <w:proofErr w:type="spellStart"/>
      <w:r w:rsidRPr="00C22A7E">
        <w:rPr>
          <w:color w:val="1912AE"/>
        </w:rPr>
        <w:t>Outlet_Type</w:t>
      </w:r>
      <w:proofErr w:type="spellEnd"/>
    </w:p>
    <w:p w14:paraId="1BE28479" w14:textId="77777777" w:rsidR="00C22A7E" w:rsidRPr="00C22A7E" w:rsidRDefault="00C22A7E" w:rsidP="00C22A7E">
      <w:pPr>
        <w:rPr>
          <w:color w:val="1912AE"/>
        </w:rPr>
      </w:pPr>
      <w:r w:rsidRPr="00C22A7E">
        <w:rPr>
          <w:color w:val="1912AE"/>
        </w:rPr>
        <w:t xml:space="preserve">ORDER BY </w:t>
      </w:r>
      <w:proofErr w:type="spellStart"/>
      <w:r w:rsidRPr="00C22A7E">
        <w:rPr>
          <w:color w:val="1912AE"/>
        </w:rPr>
        <w:t>Total_Sales</w:t>
      </w:r>
      <w:proofErr w:type="spellEnd"/>
      <w:r w:rsidRPr="00C22A7E">
        <w:rPr>
          <w:color w:val="1912AE"/>
        </w:rPr>
        <w:t xml:space="preserve"> </w:t>
      </w:r>
      <w:proofErr w:type="gramStart"/>
      <w:r w:rsidRPr="00C22A7E">
        <w:rPr>
          <w:color w:val="1912AE"/>
        </w:rPr>
        <w:t>DESC;</w:t>
      </w:r>
      <w:proofErr w:type="gramEnd"/>
    </w:p>
    <w:p w14:paraId="5C00E11C" w14:textId="77777777" w:rsidR="00C22A7E" w:rsidRPr="00C22A7E" w:rsidRDefault="00C22A7E" w:rsidP="00C22A7E">
      <w:r w:rsidRPr="00C22A7E">
        <w:pict w14:anchorId="5A5F70D5">
          <v:rect id="_x0000_i1272" style="width:0;height:1.5pt" o:hralign="center" o:hrstd="t" o:hr="t" fillcolor="#a0a0a0" stroked="f"/>
        </w:pict>
      </w:r>
    </w:p>
    <w:p w14:paraId="28C8D021" w14:textId="77777777" w:rsidR="00C22A7E" w:rsidRPr="00C22A7E" w:rsidRDefault="00C22A7E" w:rsidP="00C22A7E">
      <w:pPr>
        <w:rPr>
          <w:b/>
          <w:bCs/>
          <w:color w:val="C00000"/>
        </w:rPr>
      </w:pPr>
      <w:r w:rsidRPr="00C22A7E">
        <w:rPr>
          <w:b/>
          <w:bCs/>
          <w:color w:val="C00000"/>
        </w:rPr>
        <w:t>5. Conclusion</w:t>
      </w:r>
    </w:p>
    <w:p w14:paraId="3AE55D7A" w14:textId="77777777" w:rsidR="00C22A7E" w:rsidRPr="00C22A7E" w:rsidRDefault="00C22A7E" w:rsidP="00C22A7E">
      <w:r w:rsidRPr="00C22A7E">
        <w:t xml:space="preserve">This report presents an analysis of sales trends, item attributes, and outlet performance within the </w:t>
      </w:r>
      <w:proofErr w:type="spellStart"/>
      <w:r w:rsidRPr="00C22A7E">
        <w:t>Blinkit</w:t>
      </w:r>
      <w:proofErr w:type="spellEnd"/>
      <w:r w:rsidRPr="00C22A7E">
        <w:t xml:space="preserve"> dataset. The queries provide insights into sales distribution by various factors, assisting in data-driven decision-making.</w:t>
      </w:r>
    </w:p>
    <w:p w14:paraId="75E66D84" w14:textId="77777777" w:rsidR="00DD18C3" w:rsidRDefault="00DD18C3"/>
    <w:sectPr w:rsidR="00DD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0F6C"/>
    <w:multiLevelType w:val="multilevel"/>
    <w:tmpl w:val="C18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D3E48"/>
    <w:multiLevelType w:val="multilevel"/>
    <w:tmpl w:val="17D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09464">
    <w:abstractNumId w:val="1"/>
  </w:num>
  <w:num w:numId="2" w16cid:durableId="31518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7E"/>
    <w:rsid w:val="007B49A8"/>
    <w:rsid w:val="00B77D9C"/>
    <w:rsid w:val="00B81962"/>
    <w:rsid w:val="00C22A7E"/>
    <w:rsid w:val="00DD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72D"/>
  <w15:chartTrackingRefBased/>
  <w15:docId w15:val="{29ED7D9F-2CEF-4960-8DD8-8D7BB778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7E"/>
    <w:rPr>
      <w:rFonts w:eastAsiaTheme="majorEastAsia" w:cstheme="majorBidi"/>
      <w:color w:val="272727" w:themeColor="text1" w:themeTint="D8"/>
    </w:rPr>
  </w:style>
  <w:style w:type="paragraph" w:styleId="Title">
    <w:name w:val="Title"/>
    <w:basedOn w:val="Normal"/>
    <w:next w:val="Normal"/>
    <w:link w:val="TitleChar"/>
    <w:uiPriority w:val="10"/>
    <w:qFormat/>
    <w:rsid w:val="00C22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7E"/>
    <w:pPr>
      <w:spacing w:before="160"/>
      <w:jc w:val="center"/>
    </w:pPr>
    <w:rPr>
      <w:i/>
      <w:iCs/>
      <w:color w:val="404040" w:themeColor="text1" w:themeTint="BF"/>
    </w:rPr>
  </w:style>
  <w:style w:type="character" w:customStyle="1" w:styleId="QuoteChar">
    <w:name w:val="Quote Char"/>
    <w:basedOn w:val="DefaultParagraphFont"/>
    <w:link w:val="Quote"/>
    <w:uiPriority w:val="29"/>
    <w:rsid w:val="00C22A7E"/>
    <w:rPr>
      <w:i/>
      <w:iCs/>
      <w:color w:val="404040" w:themeColor="text1" w:themeTint="BF"/>
    </w:rPr>
  </w:style>
  <w:style w:type="paragraph" w:styleId="ListParagraph">
    <w:name w:val="List Paragraph"/>
    <w:basedOn w:val="Normal"/>
    <w:uiPriority w:val="34"/>
    <w:qFormat/>
    <w:rsid w:val="00C22A7E"/>
    <w:pPr>
      <w:ind w:left="720"/>
      <w:contextualSpacing/>
    </w:pPr>
  </w:style>
  <w:style w:type="character" w:styleId="IntenseEmphasis">
    <w:name w:val="Intense Emphasis"/>
    <w:basedOn w:val="DefaultParagraphFont"/>
    <w:uiPriority w:val="21"/>
    <w:qFormat/>
    <w:rsid w:val="00C22A7E"/>
    <w:rPr>
      <w:i/>
      <w:iCs/>
      <w:color w:val="0F4761" w:themeColor="accent1" w:themeShade="BF"/>
    </w:rPr>
  </w:style>
  <w:style w:type="paragraph" w:styleId="IntenseQuote">
    <w:name w:val="Intense Quote"/>
    <w:basedOn w:val="Normal"/>
    <w:next w:val="Normal"/>
    <w:link w:val="IntenseQuoteChar"/>
    <w:uiPriority w:val="30"/>
    <w:qFormat/>
    <w:rsid w:val="00C22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7E"/>
    <w:rPr>
      <w:i/>
      <w:iCs/>
      <w:color w:val="0F4761" w:themeColor="accent1" w:themeShade="BF"/>
    </w:rPr>
  </w:style>
  <w:style w:type="character" w:styleId="IntenseReference">
    <w:name w:val="Intense Reference"/>
    <w:basedOn w:val="DefaultParagraphFont"/>
    <w:uiPriority w:val="32"/>
    <w:qFormat/>
    <w:rsid w:val="00C22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18304">
      <w:bodyDiv w:val="1"/>
      <w:marLeft w:val="0"/>
      <w:marRight w:val="0"/>
      <w:marTop w:val="0"/>
      <w:marBottom w:val="0"/>
      <w:divBdr>
        <w:top w:val="none" w:sz="0" w:space="0" w:color="auto"/>
        <w:left w:val="none" w:sz="0" w:space="0" w:color="auto"/>
        <w:bottom w:val="none" w:sz="0" w:space="0" w:color="auto"/>
        <w:right w:val="none" w:sz="0" w:space="0" w:color="auto"/>
      </w:divBdr>
    </w:div>
    <w:div w:id="9233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Gunde</dc:creator>
  <cp:keywords/>
  <dc:description/>
  <cp:lastModifiedBy>Divya Gunde</cp:lastModifiedBy>
  <cp:revision>1</cp:revision>
  <dcterms:created xsi:type="dcterms:W3CDTF">2025-02-18T23:21:00Z</dcterms:created>
  <dcterms:modified xsi:type="dcterms:W3CDTF">2025-02-18T23:28:00Z</dcterms:modified>
</cp:coreProperties>
</file>