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before="360" w:lineRule="auto"/>
        <w:jc w:val="both"/>
        <w:rPr>
          <w:color w:val="0f4761"/>
        </w:rPr>
      </w:pPr>
      <w:bookmarkStart w:colFirst="0" w:colLast="0" w:name="_tconid8cm800" w:id="0"/>
      <w:bookmarkEnd w:id="0"/>
      <w:r w:rsidDel="00000000" w:rsidR="00000000" w:rsidRPr="00000000">
        <w:rPr>
          <w:color w:val="0f4761"/>
          <w:rtl w:val="0"/>
        </w:rPr>
        <w:t xml:space="preserve">Project</w:t>
      </w:r>
      <w:r w:rsidDel="00000000" w:rsidR="00000000" w:rsidRPr="00000000">
        <w:rPr>
          <w:color w:val="0f4761"/>
          <w:rtl w:val="0"/>
        </w:rPr>
        <w:t xml:space="preserve">: Summarizing and Analyzing Research Papers</w:t>
      </w:r>
    </w:p>
    <w:p w:rsidR="00000000" w:rsidDel="00000000" w:rsidP="00000000" w:rsidRDefault="00000000" w:rsidRPr="00000000" w14:paraId="00000002">
      <w:pPr>
        <w:pStyle w:val="Heading2"/>
        <w:keepNext w:val="0"/>
        <w:keepLines w:val="0"/>
        <w:spacing w:after="80" w:before="160" w:lineRule="auto"/>
        <w:jc w:val="both"/>
        <w:rPr>
          <w:color w:val="0f4761"/>
        </w:rPr>
      </w:pPr>
      <w:bookmarkStart w:colFirst="0" w:colLast="0" w:name="_4i3k039bk6zw" w:id="1"/>
      <w:bookmarkEnd w:id="1"/>
      <w:r w:rsidDel="00000000" w:rsidR="00000000" w:rsidRPr="00000000">
        <w:rPr>
          <w:color w:val="0f4761"/>
          <w:rtl w:val="0"/>
        </w:rPr>
        <w:t xml:space="preserve">Submission Template</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Learner Name</w:t>
      </w:r>
      <w:r w:rsidDel="00000000" w:rsidR="00000000" w:rsidRPr="00000000">
        <w:rPr>
          <w:rtl w:val="0"/>
        </w:rPr>
        <w:t xml:space="preserve">: Divya Pakalla</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Learner Email</w:t>
      </w:r>
      <w:r w:rsidDel="00000000" w:rsidR="00000000" w:rsidRPr="00000000">
        <w:rPr>
          <w:rtl w:val="0"/>
        </w:rPr>
        <w:t xml:space="preserve">: divyapakalla@gmail.com</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Topic</w:t>
      </w:r>
      <w:r w:rsidDel="00000000" w:rsidR="00000000" w:rsidRPr="00000000">
        <w:rPr>
          <w:rtl w:val="0"/>
        </w:rPr>
        <w:t xml:space="preserve">: Cognitive-behavioral therapy for anxiety disorders</w:t>
      </w:r>
    </w:p>
    <w:p w:rsidR="00000000" w:rsidDel="00000000" w:rsidP="00000000" w:rsidRDefault="00000000" w:rsidRPr="00000000" w14:paraId="00000006">
      <w:pPr>
        <w:spacing w:after="240" w:before="240" w:lineRule="auto"/>
        <w:jc w:val="both"/>
        <w:rPr/>
      </w:pPr>
      <w:r w:rsidDel="00000000" w:rsidR="00000000" w:rsidRPr="00000000">
        <w:rPr>
          <w:b w:val="1"/>
          <w:rtl w:val="0"/>
        </w:rPr>
        <w:t xml:space="preserve">Research Paper</w:t>
      </w:r>
      <w:r w:rsidDel="00000000" w:rsidR="00000000" w:rsidRPr="00000000">
        <w:rPr>
          <w:rtl w:val="0"/>
        </w:rPr>
        <w:t xml:space="preserve">: Kaczkurkin, A. N., &amp; Foa, E. B. (2015). Cognitive-behavioral therapy for anxiety disorders: an update on the empirical evidence. Dialogues in clinical neuroscience, 17(3), 337–346. </w:t>
      </w:r>
      <w:hyperlink r:id="rId6">
        <w:r w:rsidDel="00000000" w:rsidR="00000000" w:rsidRPr="00000000">
          <w:rPr>
            <w:color w:val="1155cc"/>
            <w:u w:val="single"/>
            <w:rtl w:val="0"/>
          </w:rPr>
          <w:t xml:space="preserve">https://doi.org/10.31887/DCNS.2015.17.3/akaczkurkin</w:t>
        </w:r>
      </w:hyperlink>
      <w:r w:rsidDel="00000000" w:rsidR="00000000" w:rsidRPr="00000000">
        <w:rPr>
          <w:rtl w:val="0"/>
        </w:rPr>
        <w:t xml:space="preserve"> </w:t>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m6wn5cbmtkuj" w:id="2"/>
      <w:bookmarkEnd w:id="2"/>
      <w:r w:rsidDel="00000000" w:rsidR="00000000" w:rsidRPr="00000000">
        <w:rPr>
          <w:b w:val="1"/>
          <w:color w:val="000000"/>
          <w:sz w:val="26"/>
          <w:szCs w:val="26"/>
          <w:rtl w:val="0"/>
        </w:rPr>
        <w:t xml:space="preserve">Initial Prompt</w:t>
      </w:r>
    </w:p>
    <w:p w:rsidR="00000000" w:rsidDel="00000000" w:rsidP="00000000" w:rsidRDefault="00000000" w:rsidRPr="00000000" w14:paraId="00000008">
      <w:pPr>
        <w:spacing w:after="240" w:before="240" w:lineRule="auto"/>
        <w:jc w:val="both"/>
        <w:rPr/>
      </w:pPr>
      <w:r w:rsidDel="00000000" w:rsidR="00000000" w:rsidRPr="00000000">
        <w:rPr>
          <w:b w:val="1"/>
          <w:rtl w:val="0"/>
        </w:rPr>
        <w:t xml:space="preserve">Description (50 words max)</w:t>
      </w:r>
      <w:r w:rsidDel="00000000" w:rsidR="00000000" w:rsidRPr="00000000">
        <w:rPr>
          <w:rtl w:val="0"/>
        </w:rPr>
        <w:t xml:space="preserve">: It was straight forward, crisp and clear</w:t>
      </w:r>
    </w:p>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Prompt used: </w:t>
      </w:r>
      <w:r w:rsidDel="00000000" w:rsidR="00000000" w:rsidRPr="00000000">
        <w:rPr>
          <w:rtl w:val="0"/>
        </w:rPr>
        <w:t xml:space="preserve">Your task is to generate a Summary 100 words maximum of the following research paper: Kaczkurkin, A. N., &amp; Foa, E. B. (2015). Cognitive-behavioral therapy for anxiety disorders: an update on the empirical evidence. Dialogues in clinical neuroscience, 17(3), 337–346. </w:t>
      </w:r>
      <w:hyperlink r:id="rId7">
        <w:r w:rsidDel="00000000" w:rsidR="00000000" w:rsidRPr="00000000">
          <w:rPr>
            <w:color w:val="1155cc"/>
            <w:u w:val="single"/>
            <w:rtl w:val="0"/>
          </w:rPr>
          <w:t xml:space="preserve">https://doi.org/10.31887/DCNS.2015.17.3/akaczkurkin</w:t>
        </w:r>
      </w:hyperlink>
      <w:r w:rsidDel="00000000" w:rsidR="00000000" w:rsidRPr="00000000">
        <w:rPr>
          <w:rtl w:val="0"/>
        </w:rPr>
        <w:t xml:space="preserve">  </w:t>
      </w:r>
    </w:p>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Generated Summary (100 words max)</w:t>
      </w:r>
      <w:r w:rsidDel="00000000" w:rsidR="00000000" w:rsidRPr="00000000">
        <w:rPr>
          <w:rtl w:val="0"/>
        </w:rPr>
        <w:t xml:space="preserve">: Kaczkurkin and Foa (2015) provide an updated review of the empirical evidence supporting cognitive-behavioral therapy (CBT) for anxiety disorders. The study highlights the effectiveness of CBT in treating various anxiety disorders, including generalized anxiety disorder, social anxiety disorder, panic disorder, and post-traumatic stress disorder. It discusses advancements in exposure therapy, cognitive restructuring, and new techniques such as mindfulness and virtual reality. The paper underscores CBT's role as a first-line treatment and emphasizes the importance of ongoing research to improve outcomes, individualize treatments, and address gaps in long-term efficacy.</w:t>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px1hflpbsa4i" w:id="3"/>
      <w:bookmarkEnd w:id="3"/>
      <w:r w:rsidDel="00000000" w:rsidR="00000000" w:rsidRPr="00000000">
        <w:rPr>
          <w:b w:val="1"/>
          <w:color w:val="000000"/>
          <w:sz w:val="26"/>
          <w:szCs w:val="26"/>
          <w:rtl w:val="0"/>
        </w:rPr>
        <w:t xml:space="preserve">Iteration 1</w:t>
      </w:r>
    </w:p>
    <w:p w:rsidR="00000000" w:rsidDel="00000000" w:rsidP="00000000" w:rsidRDefault="00000000" w:rsidRPr="00000000" w14:paraId="0000000C">
      <w:pPr>
        <w:spacing w:after="240" w:before="240" w:lineRule="auto"/>
        <w:jc w:val="both"/>
        <w:rPr/>
      </w:pPr>
      <w:r w:rsidDel="00000000" w:rsidR="00000000" w:rsidRPr="00000000">
        <w:rPr>
          <w:b w:val="1"/>
          <w:rtl w:val="0"/>
        </w:rPr>
        <w:t xml:space="preserve">Description (50 words max)</w:t>
      </w:r>
      <w:r w:rsidDel="00000000" w:rsidR="00000000" w:rsidRPr="00000000">
        <w:rPr>
          <w:rtl w:val="0"/>
        </w:rPr>
        <w:t xml:space="preserve">: The first iteration involved summarizing the key findings of the research paper on the effectiveness of cognitive-behavioral therapy (CBT) for anxiety disorders, focusing on the treatment's empirical support, therapeutic approaches, and potential improvements in individualization and long-term efficacy.</w:t>
      </w:r>
    </w:p>
    <w:p w:rsidR="00000000" w:rsidDel="00000000" w:rsidP="00000000" w:rsidRDefault="00000000" w:rsidRPr="00000000" w14:paraId="0000000D">
      <w:pPr>
        <w:spacing w:after="240" w:before="240" w:lineRule="auto"/>
        <w:jc w:val="both"/>
        <w:rPr/>
      </w:pPr>
      <w:r w:rsidDel="00000000" w:rsidR="00000000" w:rsidRPr="00000000">
        <w:rPr>
          <w:b w:val="1"/>
          <w:rtl w:val="0"/>
        </w:rPr>
        <w:t xml:space="preserve">Prompt used: </w:t>
      </w:r>
      <w:r w:rsidDel="00000000" w:rsidR="00000000" w:rsidRPr="00000000">
        <w:rPr>
          <w:rtl w:val="0"/>
        </w:rPr>
        <w:t xml:space="preserve">Your task is to generate a Summary 100 words maximum of the following research paper: Kaczkurkin, A. N., &amp; Foa, E. B. (2015). Cognitive-behavioral therapy for anxiety disorders: an update on the empirical evidence. Dialogues in clinical neuroscience, 17(3), 337–346. </w:t>
      </w:r>
      <w:hyperlink r:id="rId8">
        <w:r w:rsidDel="00000000" w:rsidR="00000000" w:rsidRPr="00000000">
          <w:rPr>
            <w:color w:val="1155cc"/>
            <w:u w:val="single"/>
            <w:rtl w:val="0"/>
          </w:rPr>
          <w:t xml:space="preserve">https://doi.org/10.31887/DCNS.2015.17.3/akaczkurkin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b w:val="1"/>
          <w:rtl w:val="0"/>
        </w:rPr>
        <w:t xml:space="preserve">Generated Summary (100 words max)</w:t>
      </w:r>
      <w:r w:rsidDel="00000000" w:rsidR="00000000" w:rsidRPr="00000000">
        <w:rPr>
          <w:rtl w:val="0"/>
        </w:rPr>
        <w:t xml:space="preserve">: Kaczkurkin and Foa (2015) provide an updated review of the empirical evidence supporting cognitive-behavioral therapy (CBT) for anxiety disorders. The study highlights the effectiveness of CBT in treating various anxiety disorders, including generalized anxiety disorder, social anxiety disorder, panic disorder, and post-traumatic stress disorder. It discusses advancements in exposure therapy, cognitive restructuring, and new techniques such as mindfulness and virtual reality. The paper underscores CBT's role as a first-line treatment and emphasizes the importance of ongoing research to improve outcomes, individualize treatments, and address gaps in long-term efficacy.</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jjad703ywoyw" w:id="4"/>
      <w:bookmarkEnd w:id="4"/>
      <w:r w:rsidDel="00000000" w:rsidR="00000000" w:rsidRPr="00000000">
        <w:rPr>
          <w:b w:val="1"/>
          <w:color w:val="000000"/>
          <w:sz w:val="26"/>
          <w:szCs w:val="26"/>
          <w:rtl w:val="0"/>
        </w:rPr>
        <w:t xml:space="preserve">Iteration 2</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Description (50 words max)</w:t>
      </w:r>
      <w:r w:rsidDel="00000000" w:rsidR="00000000" w:rsidRPr="00000000">
        <w:rPr>
          <w:rtl w:val="0"/>
        </w:rPr>
        <w:t xml:space="preserve">: Used prompt to identify and extract key insights from the research paper.</w:t>
      </w:r>
    </w:p>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Prompt used: </w:t>
      </w:r>
      <w:r w:rsidDel="00000000" w:rsidR="00000000" w:rsidRPr="00000000">
        <w:rPr>
          <w:rtl w:val="0"/>
        </w:rPr>
        <w:t xml:space="preserve">great, now identify and extract key insights from the research paper in maximum 100 words</w:t>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Generated Summary (100 words max)</w:t>
      </w:r>
      <w:r w:rsidDel="00000000" w:rsidR="00000000" w:rsidRPr="00000000">
        <w:rPr>
          <w:rtl w:val="0"/>
        </w:rPr>
        <w:t xml:space="preserve">: Key insights from Kaczkurkin and Foa (2015) include the strong empirical support for cognitive-behavioral therapy (CBT) as a first-line treatment for anxiety disorders. Key therapeutic strategies such as exposure therapy and cognitive restructuring are effective in reducing anxiety symptoms. The paper highlights the integration of novel techniques like mindfulness and virtual reality to improve outcomes. It also emphasizes the importance of individualizing treatments to address patient-specific needs and calls for more research to ensure long-term efficacy, address treatment gaps, and enhance the durability of CBT's effects across various anxiety disorders.</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owqy27uczp5w" w:id="5"/>
      <w:bookmarkEnd w:id="5"/>
      <w:r w:rsidDel="00000000" w:rsidR="00000000" w:rsidRPr="00000000">
        <w:rPr>
          <w:b w:val="1"/>
          <w:color w:val="000000"/>
          <w:sz w:val="26"/>
          <w:szCs w:val="26"/>
          <w:rtl w:val="0"/>
        </w:rPr>
        <w:t xml:space="preserve">Final Prompt</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Description (50 words max)</w:t>
      </w:r>
      <w:r w:rsidDel="00000000" w:rsidR="00000000" w:rsidRPr="00000000">
        <w:rPr>
          <w:rtl w:val="0"/>
        </w:rPr>
        <w:t xml:space="preserve">: Prompt was written to get suggestions for potential applications or implications of the research findings.</w:t>
      </w:r>
    </w:p>
    <w:p w:rsidR="00000000" w:rsidDel="00000000" w:rsidP="00000000" w:rsidRDefault="00000000" w:rsidRPr="00000000" w14:paraId="00000015">
      <w:pPr>
        <w:spacing w:after="240" w:before="240" w:lineRule="auto"/>
        <w:jc w:val="both"/>
        <w:rPr/>
      </w:pPr>
      <w:r w:rsidDel="00000000" w:rsidR="00000000" w:rsidRPr="00000000">
        <w:rPr>
          <w:b w:val="1"/>
          <w:rtl w:val="0"/>
        </w:rPr>
        <w:t xml:space="preserve">Prompt used: </w:t>
      </w:r>
      <w:r w:rsidDel="00000000" w:rsidR="00000000" w:rsidRPr="00000000">
        <w:rPr>
          <w:rtl w:val="0"/>
        </w:rPr>
        <w:t xml:space="preserve">now suggest potential applications or implications of the research findings in maximum 100 words.</w:t>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Generated Summary (100 words max)</w:t>
      </w:r>
      <w:r w:rsidDel="00000000" w:rsidR="00000000" w:rsidRPr="00000000">
        <w:rPr>
          <w:rtl w:val="0"/>
        </w:rPr>
        <w:t xml:space="preserve">: The findings from Kaczkurkin and Foa's (2015) research on cognitive-behavioral therapy (CBT) can be applied to enhance the treatment of anxiety disorders by refining therapy protocols. The integration of novel techniques like mindfulness and virtual reality may lead to more personalized, accessible, and engaging interventions. These advancements could be applied in clinical settings to improve patient adherence and outcomes. Additionally, the emphasis on long-term efficacy suggests a need for more follow-up studies and continuous support models, potentially influencing policy decisions in mental health care and expanding the use of CBT in diverse populations and remote therapy delivery.</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r3qd0mf76x42" w:id="6"/>
      <w:bookmarkEnd w:id="6"/>
      <w:r w:rsidDel="00000000" w:rsidR="00000000" w:rsidRPr="00000000">
        <w:rPr>
          <w:b w:val="1"/>
          <w:color w:val="000000"/>
          <w:sz w:val="26"/>
          <w:szCs w:val="26"/>
          <w:rtl w:val="0"/>
        </w:rPr>
        <w:t xml:space="preserve">Insights and Applications</w:t>
      </w:r>
    </w:p>
    <w:p w:rsidR="00000000" w:rsidDel="00000000" w:rsidP="00000000" w:rsidRDefault="00000000" w:rsidRPr="00000000" w14:paraId="00000018">
      <w:pPr>
        <w:spacing w:after="240" w:before="240" w:lineRule="auto"/>
        <w:jc w:val="both"/>
        <w:rPr/>
      </w:pPr>
      <w:r w:rsidDel="00000000" w:rsidR="00000000" w:rsidRPr="00000000">
        <w:rPr>
          <w:b w:val="1"/>
          <w:rtl w:val="0"/>
        </w:rPr>
        <w:t xml:space="preserve">Key Insights (150 words max)</w:t>
      </w:r>
      <w:r w:rsidDel="00000000" w:rsidR="00000000" w:rsidRPr="00000000">
        <w:rPr>
          <w:rtl w:val="0"/>
        </w:rPr>
        <w:t xml:space="preserve">: Kaczkurkin and Foa (2015) provide strong evidence supporting cognitive-behavioral therapy (CBT) as the first-line treatment for anxiety disorders such as generalized anxiety disorder, social anxiety disorder, panic disorder, and PTSD. Core CBT techniques like exposure therapy and cognitive restructuring are effective in reducing symptoms, while novel approaches, including mindfulness and virtual reality, show promise in enhancing treatment outcomes. The paper emphasizes the importance of individualizing therapy to cater to patient-specific needs and suggests that advancements in CBT can improve accessibility and engagement, particularly with the integration of technology. However, there remain gaps in ensuring long-term efficacy, necessitating further research on the sustainability of therapeutic benefits and strategies to prevent relapse.</w:t>
      </w:r>
    </w:p>
    <w:p w:rsidR="00000000" w:rsidDel="00000000" w:rsidP="00000000" w:rsidRDefault="00000000" w:rsidRPr="00000000" w14:paraId="00000019">
      <w:pPr>
        <w:spacing w:after="240" w:before="240" w:lineRule="auto"/>
        <w:jc w:val="both"/>
        <w:rPr/>
      </w:pPr>
      <w:r w:rsidDel="00000000" w:rsidR="00000000" w:rsidRPr="00000000">
        <w:rPr>
          <w:b w:val="1"/>
          <w:rtl w:val="0"/>
        </w:rPr>
        <w:t xml:space="preserve">Potential Applications (150 words max)</w:t>
      </w:r>
      <w:r w:rsidDel="00000000" w:rsidR="00000000" w:rsidRPr="00000000">
        <w:rPr>
          <w:rtl w:val="0"/>
        </w:rPr>
        <w:t xml:space="preserve">: The research findings can be applied to innovate and personalize anxiety disorder treatments by incorporating techniques such as virtual reality and mindfulness-based therapies. These advancements can be integrated into clinical practice to make therapy more engaging, accessible, and effective, particularly for individuals who may benefit from alternative, tech-driven interventions. This personalized approach could improve treatment adherence and outcomes for diverse populations. Additionally, the study highlights the need for policies to support long-term therapeutic follow-ups, which could lead to the development of maintenance programs aimed at sustaining treatment efficacy and preventing relapse. Research on CBT's applicability to different cultural contexts and online therapy platforms may further expand its reach, offering scalable, cost-effective solutions in underserved areas.</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4t34g0vagoum" w:id="7"/>
      <w:bookmarkEnd w:id="7"/>
      <w:r w:rsidDel="00000000" w:rsidR="00000000" w:rsidRPr="00000000">
        <w:rPr>
          <w:b w:val="1"/>
          <w:color w:val="000000"/>
          <w:sz w:val="26"/>
          <w:szCs w:val="26"/>
          <w:rtl w:val="0"/>
        </w:rPr>
        <w:t xml:space="preserve">Evaluation</w:t>
      </w:r>
    </w:p>
    <w:p w:rsidR="00000000" w:rsidDel="00000000" w:rsidP="00000000" w:rsidRDefault="00000000" w:rsidRPr="00000000" w14:paraId="0000001B">
      <w:pPr>
        <w:spacing w:after="240" w:before="240" w:lineRule="auto"/>
        <w:jc w:val="both"/>
        <w:rPr/>
      </w:pPr>
      <w:r w:rsidDel="00000000" w:rsidR="00000000" w:rsidRPr="00000000">
        <w:rPr>
          <w:b w:val="1"/>
          <w:rtl w:val="0"/>
        </w:rPr>
        <w:t xml:space="preserve">Clarity (50 words max)</w:t>
      </w:r>
      <w:r w:rsidDel="00000000" w:rsidR="00000000" w:rsidRPr="00000000">
        <w:rPr>
          <w:rtl w:val="0"/>
        </w:rPr>
        <w:t xml:space="preserve">: The final summary and insights are clear, concise, and well-structured. They effectively convey the main points of the research paper, including the key therapeutic approaches, novel techniques, and areas for improvement in cognitive-behavioral therapy (CBT) for anxiety disorders. The language is straightforward, making the findings accessible to a broad audience.</w:t>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Accuracy (50 words max)</w:t>
      </w:r>
      <w:r w:rsidDel="00000000" w:rsidR="00000000" w:rsidRPr="00000000">
        <w:rPr>
          <w:rtl w:val="0"/>
        </w:rPr>
        <w:t xml:space="preserve">: The summary accurately reflects the research paper's content, highlighting the core elements of CBT, its empirical support, and the emerging techniques discussed by Kaczkurkin and Foa. The insights and applications align with the evidence presented, focusing on both the effectiveness of existing strategies and the need for further research on long-term outcomes.</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Relevance (50 words max)</w:t>
      </w:r>
      <w:r w:rsidDel="00000000" w:rsidR="00000000" w:rsidRPr="00000000">
        <w:rPr>
          <w:rtl w:val="0"/>
        </w:rPr>
        <w:t xml:space="preserve">: The insights and applications are highly relevant, addressing both current clinical practices and future research needs. They suggest practical ways to improve CBT's effectiveness, particularly through personalization and the use of technology, which are important considerations in modern mental health care.</w:t>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iu5u4uwj0bc" w:id="8"/>
      <w:bookmarkEnd w:id="8"/>
      <w:r w:rsidDel="00000000" w:rsidR="00000000" w:rsidRPr="00000000">
        <w:rPr>
          <w:b w:val="1"/>
          <w:color w:val="000000"/>
          <w:sz w:val="26"/>
          <w:szCs w:val="26"/>
          <w:rtl w:val="0"/>
        </w:rPr>
        <w:t xml:space="preserve">Reflection</w:t>
      </w:r>
    </w:p>
    <w:p w:rsidR="00000000" w:rsidDel="00000000" w:rsidP="00000000" w:rsidRDefault="00000000" w:rsidRPr="00000000" w14:paraId="0000001F">
      <w:pPr>
        <w:spacing w:after="240" w:before="240" w:lineRule="auto"/>
        <w:jc w:val="both"/>
        <w:rPr/>
      </w:pPr>
      <w:r w:rsidDel="00000000" w:rsidR="00000000" w:rsidRPr="00000000">
        <w:rPr>
          <w:b w:val="1"/>
          <w:rtl w:val="0"/>
        </w:rPr>
        <w:t xml:space="preserve">(250 words max)</w:t>
      </w:r>
      <w:r w:rsidDel="00000000" w:rsidR="00000000" w:rsidRPr="00000000">
        <w:rPr>
          <w:rtl w:val="0"/>
        </w:rPr>
        <w:t xml:space="preserve">: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This exercise provided a deeper understanding of the process of extracting key insights from academic research and translating them into practical applications. One of the key learning experiences was the challenge of distilling complex ideas into concise, accessible language while maintaining the integrity of the original content. The iterative process helped refine each summary and insight to better capture the essence of the research, forcing me to focus on what was most important.</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Challenges included balancing the need for brevity with the complexity of cognitive-behavioral therapy (CBT) techniques and novel interventions like mindfulness and virtual reality. It was also important to ensure that potential applications remained grounded in the evidence provided while being forward-thinking enough to suggest meaningful innovations in clinical practice.</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Overall, this task improved my ability to critically engage with research literature and identify relevant applications. I gained valuable insights into the evolving nature of mental health treatments, particularly the need for personalized approaches and the incorporation of technology to improve long-term outcomes. This reflection solidified the importance of ongoing research and the practical translation of scientific findings into real-world applications.</w:t>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31887/DCNS.2015.17.3/akaczkurkin" TargetMode="External"/><Relationship Id="rId7" Type="http://schemas.openxmlformats.org/officeDocument/2006/relationships/hyperlink" Target="https://doi.org/10.31887/DCNS.2015.17.3/akaczkurkin" TargetMode="External"/><Relationship Id="rId8" Type="http://schemas.openxmlformats.org/officeDocument/2006/relationships/hyperlink" Target="https://doi.org/10.31887/DCNS.2015.17.3/akaczkur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