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SIMPLE TASK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jc w:val="left"/>
        <w:rPr>
          <w:b/>
          <w:bCs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1.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create four separate functions to do addition, subtraction, multiplication, division of two inputs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adding(moon_1 NUMBER ,moon_2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sun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sun := moon_1 + moon_2;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sun;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adding(50,80) FROM DUAL;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subtract(beauty_1 NUMBER ,beauty_2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beast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beast := beauty_1 - beauty_2;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beast;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subtract(50,60) FROM DUAL;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mul(life_1 NUMBER ,life_2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live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live := life_1 * life_2;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live;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mul(20,90) FROM DUAL;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hell(var_1 NUMBER ,var_2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varr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varr := var_1 / var_2;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varr;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hell(10,20) FROM DUAL;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-80" w:leftChars="0"/>
        <w:jc w:val="left"/>
        <w:rPr>
          <w:b/>
          <w:bCs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sz w:val="21"/>
          <w:szCs w:val="21"/>
          <w:shd w:val="clear" w:fill="F8F8F8"/>
          <w:lang w:val="en-US"/>
        </w:rPr>
        <w:t>C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sz w:val="21"/>
          <w:szCs w:val="21"/>
          <w:shd w:val="clear" w:fill="F8F8F8"/>
        </w:rPr>
        <w:t>reate a package called as arithmetic by including the above 4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PACKAGE arith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addition (MOON_1 NUMBER,MOON_2 NUMBER)RETURN NUMBER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subtraction(BEAUTY_1 NUMBER,BEAUTY_2 NUMBER) return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multiplication(LIFE_1 NUMBER,LIFE_2 NUMBER) return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division(var_1 NUMBER,var_2 NUMBER) return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PACKAGE body arith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--addition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adding(moon_1 NUMBER ,moon_2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sun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sun := moon_1 + moon_2;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sun;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--subtraction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subtract(beauty_1 NUMBER ,beauty_2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beast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beast := beauty_1 - beauty_2;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beast;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--multiplication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mul(life_1 NUMBER ,life_2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live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live := life_1 * life_2;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live;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--division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FUNCTION hell(var_1 NUMBER ,var_2 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NUMBER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varr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BEGIN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varr := var_1 / var_2;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varr;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-80" w:leftChars="0" w:firstLine="0" w:firstLineChars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call the function in select statement and in anonymous block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SELECT arith.addition(50,80)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SELECT arith.subtraction(50,60)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SELECT arith.multiplication(20,90)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SELECT arith.division(10,20)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hint="default" w:ascii="sans-serif" w:hAnsi="sans-serif" w:eastAsia="sans-serif"/>
          <w:i w:val="0"/>
          <w:iCs w:val="0"/>
          <w:caps w:val="0"/>
          <w:color w:val="1D1C1D"/>
          <w:spacing w:val="0"/>
          <w:sz w:val="15"/>
          <w:szCs w:val="15"/>
          <w:shd w:val="clear" w:fill="F8F8F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80" w:leftChars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5"/>
          <w:szCs w:val="15"/>
          <w:shd w:val="clear" w:fill="F8F8F8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C692C"/>
    <w:multiLevelType w:val="singleLevel"/>
    <w:tmpl w:val="B49C692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51E6"/>
    <w:rsid w:val="70A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2021-05-20T06:14:00Z</dcterms:created>
  <dc:creator>divy2592</dc:creator>
  <cp:lastModifiedBy>divy2592</cp:lastModifiedBy>
  <dcterms:modified xsi:type="dcterms:W3CDTF">2021-05-20T06:29:01Z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