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1: Clean manuscript → IEEE-style output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