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6: Two references describe the same DOI/title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p>
      <w:r>
        <w:t>[4] Missing Author, “This citation intentionally has no matching in-text citation,” Example Journal, 2021.</w:t>
      </w:r>
    </w:p>
    <w:p>
      <w:r>
        <w:t>[5] A. Kumar, “Automated scientific document processing,” Journal of Example Systems, 2024. DOI: 10.1000/example.1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