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13: Engineering paper targeted to unrelated journal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p>
      <w:r>
        <w:t>Target journal domain: Pure History and Cultural Studies. Source manuscript domain: Electronic Engineering and AI.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