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10746">
      <w:pPr>
        <w:jc w:val="center"/>
        <w:rPr>
          <w:rFonts w:ascii="Times New Roman" w:hAnsi="Times New Roman" w:cs="Times New Roman"/>
          <w:b/>
          <w:bCs/>
          <w:sz w:val="48"/>
          <w:szCs w:val="48"/>
          <w:u w:val="single"/>
        </w:rPr>
      </w:pPr>
      <w:r>
        <w:drawing>
          <wp:inline distT="0" distB="0" distL="0" distR="0">
            <wp:extent cx="4170680" cy="2343150"/>
            <wp:effectExtent l="0" t="0" r="1270" b="0"/>
            <wp:docPr id="179868223" name="Picture 1" descr="Vityarth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223" name="Picture 1" descr="Vityarthi |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94424" cy="2356208"/>
                    </a:xfrm>
                    <a:prstGeom prst="rect">
                      <a:avLst/>
                    </a:prstGeom>
                    <a:noFill/>
                    <a:ln>
                      <a:noFill/>
                    </a:ln>
                  </pic:spPr>
                </pic:pic>
              </a:graphicData>
            </a:graphic>
          </wp:inline>
        </w:drawing>
      </w:r>
    </w:p>
    <w:p w14:paraId="57D0DAF5">
      <w:pPr>
        <w:jc w:val="right"/>
        <w:rPr>
          <w:rFonts w:ascii="Times New Roman" w:hAnsi="Times New Roman" w:cs="Times New Roman"/>
          <w:sz w:val="40"/>
          <w:szCs w:val="40"/>
          <w:u w:val="single"/>
        </w:rPr>
      </w:pPr>
    </w:p>
    <w:p w14:paraId="22E01A1B">
      <w:pPr>
        <w:jc w:val="right"/>
        <w:rPr>
          <w:rFonts w:ascii="Times New Roman" w:hAnsi="Times New Roman" w:cs="Times New Roman"/>
          <w:sz w:val="40"/>
          <w:szCs w:val="40"/>
          <w:u w:val="single"/>
        </w:rPr>
      </w:pPr>
    </w:p>
    <w:p w14:paraId="2B84B9F7">
      <w:pPr>
        <w:jc w:val="right"/>
        <w:rPr>
          <w:rFonts w:ascii="Times New Roman" w:hAnsi="Times New Roman" w:cs="Times New Roman"/>
          <w:sz w:val="40"/>
          <w:szCs w:val="40"/>
          <w:u w:val="single"/>
        </w:rPr>
      </w:pPr>
    </w:p>
    <w:p w14:paraId="11EC5BCF">
      <w:pPr>
        <w:jc w:val="right"/>
        <w:rPr>
          <w:rFonts w:ascii="Times New Roman" w:hAnsi="Times New Roman" w:cs="Times New Roman"/>
          <w:sz w:val="40"/>
          <w:szCs w:val="40"/>
          <w:u w:val="single"/>
        </w:rPr>
      </w:pPr>
    </w:p>
    <w:p w14:paraId="2E9BE941">
      <w:pPr>
        <w:jc w:val="right"/>
        <w:rPr>
          <w:rFonts w:ascii="Times New Roman" w:hAnsi="Times New Roman" w:cs="Times New Roman"/>
          <w:sz w:val="40"/>
          <w:szCs w:val="40"/>
          <w:u w:val="single"/>
        </w:rPr>
      </w:pPr>
    </w:p>
    <w:p w14:paraId="105F4401">
      <w:pPr>
        <w:jc w:val="right"/>
        <w:rPr>
          <w:rFonts w:ascii="Times New Roman" w:hAnsi="Times New Roman" w:cs="Times New Roman"/>
          <w:sz w:val="40"/>
          <w:szCs w:val="40"/>
          <w:u w:val="single"/>
        </w:rPr>
      </w:pPr>
    </w:p>
    <w:p w14:paraId="23C1804B">
      <w:pPr>
        <w:jc w:val="right"/>
        <w:rPr>
          <w:rFonts w:ascii="Times New Roman" w:hAnsi="Times New Roman" w:cs="Times New Roman"/>
          <w:sz w:val="40"/>
          <w:szCs w:val="40"/>
          <w:u w:val="single"/>
        </w:rPr>
      </w:pPr>
    </w:p>
    <w:p w14:paraId="06AD176F">
      <w:pPr>
        <w:jc w:val="right"/>
        <w:rPr>
          <w:rFonts w:ascii="Times New Roman" w:hAnsi="Times New Roman" w:cs="Times New Roman"/>
          <w:sz w:val="40"/>
          <w:szCs w:val="40"/>
          <w:u w:val="single"/>
        </w:rPr>
      </w:pPr>
    </w:p>
    <w:p w14:paraId="0C259D9D">
      <w:pPr>
        <w:jc w:val="right"/>
        <w:rPr>
          <w:rFonts w:ascii="Times New Roman" w:hAnsi="Times New Roman" w:cs="Times New Roman"/>
          <w:sz w:val="40"/>
          <w:szCs w:val="40"/>
          <w:u w:val="single"/>
        </w:rPr>
      </w:pPr>
    </w:p>
    <w:p w14:paraId="685569D9">
      <w:pPr>
        <w:jc w:val="right"/>
        <w:rPr>
          <w:rFonts w:ascii="Times New Roman" w:hAnsi="Times New Roman" w:cs="Times New Roman"/>
          <w:sz w:val="48"/>
          <w:szCs w:val="48"/>
          <w:u w:val="single"/>
        </w:rPr>
      </w:pPr>
      <w:r>
        <w:rPr>
          <w:rFonts w:ascii="Times New Roman" w:hAnsi="Times New Roman" w:cs="Times New Roman"/>
          <w:sz w:val="40"/>
          <w:szCs w:val="40"/>
          <w:u w:val="single"/>
        </w:rPr>
        <w:t>Name:</w:t>
      </w:r>
      <w:r>
        <w:rPr>
          <w:rFonts w:ascii="Times New Roman" w:hAnsi="Times New Roman" w:cs="Times New Roman"/>
          <w:sz w:val="40"/>
          <w:szCs w:val="40"/>
        </w:rPr>
        <w:t xml:space="preserve"> Divya</w:t>
      </w:r>
      <w:r>
        <w:rPr>
          <w:rFonts w:ascii="Times New Roman" w:hAnsi="Times New Roman" w:cs="Times New Roman"/>
          <w:sz w:val="40"/>
          <w:szCs w:val="40"/>
          <w:u w:val="single"/>
        </w:rPr>
        <w:br w:type="textWrapping"/>
      </w:r>
      <w:r>
        <w:rPr>
          <w:rFonts w:ascii="Times New Roman" w:hAnsi="Times New Roman" w:cs="Times New Roman"/>
          <w:sz w:val="40"/>
          <w:szCs w:val="40"/>
          <w:u w:val="single"/>
        </w:rPr>
        <w:t>Reg. No.</w:t>
      </w:r>
      <w:r>
        <w:rPr>
          <w:rFonts w:ascii="Times New Roman" w:hAnsi="Times New Roman" w:cs="Times New Roman"/>
          <w:sz w:val="40"/>
          <w:szCs w:val="40"/>
        </w:rPr>
        <w:t>: 24BCE10941</w:t>
      </w:r>
      <w:r>
        <w:rPr>
          <w:rFonts w:ascii="Times New Roman" w:hAnsi="Times New Roman" w:cs="Times New Roman"/>
          <w:sz w:val="40"/>
          <w:szCs w:val="40"/>
          <w:u w:val="single"/>
        </w:rPr>
        <w:br w:type="textWrapping"/>
      </w:r>
      <w:r>
        <w:rPr>
          <w:rFonts w:ascii="Times New Roman" w:hAnsi="Times New Roman" w:cs="Times New Roman"/>
          <w:sz w:val="40"/>
          <w:szCs w:val="40"/>
          <w:u w:val="single"/>
        </w:rPr>
        <w:t>Branch</w:t>
      </w:r>
      <w:r>
        <w:rPr>
          <w:rFonts w:ascii="Times New Roman" w:hAnsi="Times New Roman" w:cs="Times New Roman"/>
          <w:sz w:val="40"/>
          <w:szCs w:val="40"/>
        </w:rPr>
        <w:t>: Computer Science and Engineering</w:t>
      </w:r>
      <w:r>
        <w:rPr>
          <w:rFonts w:ascii="Times New Roman" w:hAnsi="Times New Roman" w:cs="Times New Roman"/>
          <w:sz w:val="40"/>
          <w:szCs w:val="40"/>
          <w:u w:val="single"/>
        </w:rPr>
        <w:br w:type="textWrapping"/>
      </w:r>
      <w:r>
        <w:rPr>
          <w:rFonts w:ascii="Times New Roman" w:hAnsi="Times New Roman" w:cs="Times New Roman"/>
          <w:sz w:val="40"/>
          <w:szCs w:val="40"/>
          <w:u w:val="single"/>
        </w:rPr>
        <w:t>Year</w:t>
      </w:r>
      <w:r>
        <w:rPr>
          <w:rFonts w:ascii="Times New Roman" w:hAnsi="Times New Roman" w:cs="Times New Roman"/>
          <w:sz w:val="40"/>
          <w:szCs w:val="40"/>
        </w:rPr>
        <w:t>: First Year</w:t>
      </w:r>
      <w:r>
        <w:rPr>
          <w:rFonts w:ascii="Times New Roman" w:hAnsi="Times New Roman" w:cs="Times New Roman"/>
          <w:sz w:val="40"/>
          <w:szCs w:val="40"/>
          <w:u w:val="single"/>
        </w:rPr>
        <w:br w:type="textWrapping"/>
      </w:r>
      <w:r>
        <w:rPr>
          <w:rFonts w:ascii="Times New Roman" w:hAnsi="Times New Roman" w:cs="Times New Roman"/>
          <w:sz w:val="40"/>
          <w:szCs w:val="40"/>
          <w:u w:val="single"/>
        </w:rPr>
        <w:t>Course Code</w:t>
      </w:r>
      <w:r>
        <w:rPr>
          <w:rFonts w:ascii="Times New Roman" w:hAnsi="Times New Roman" w:cs="Times New Roman"/>
          <w:sz w:val="40"/>
          <w:szCs w:val="40"/>
        </w:rPr>
        <w:t>: CSE0001</w:t>
      </w:r>
      <w:r>
        <w:rPr>
          <w:rFonts w:ascii="Times New Roman" w:hAnsi="Times New Roman" w:cs="Times New Roman"/>
          <w:sz w:val="40"/>
          <w:szCs w:val="40"/>
          <w:u w:val="single"/>
        </w:rPr>
        <w:br w:type="textWrapping"/>
      </w:r>
      <w:r>
        <w:rPr>
          <w:rFonts w:ascii="Times New Roman" w:hAnsi="Times New Roman" w:cs="Times New Roman"/>
          <w:sz w:val="40"/>
          <w:szCs w:val="40"/>
          <w:u w:val="single"/>
        </w:rPr>
        <w:t>Course Title</w:t>
      </w:r>
      <w:r>
        <w:rPr>
          <w:rFonts w:ascii="Times New Roman" w:hAnsi="Times New Roman" w:cs="Times New Roman"/>
          <w:sz w:val="40"/>
          <w:szCs w:val="40"/>
        </w:rPr>
        <w:t>: Digital Literacy</w:t>
      </w:r>
      <w:r>
        <w:rPr>
          <w:rFonts w:ascii="Times New Roman" w:hAnsi="Times New Roman" w:cs="Times New Roman"/>
          <w:sz w:val="40"/>
          <w:szCs w:val="40"/>
          <w:u w:val="single"/>
        </w:rPr>
        <w:br w:type="textWrapping"/>
      </w:r>
      <w:r>
        <w:rPr>
          <w:rFonts w:ascii="Times New Roman" w:hAnsi="Times New Roman" w:cs="Times New Roman"/>
          <w:sz w:val="40"/>
          <w:szCs w:val="40"/>
          <w:u w:val="single"/>
        </w:rPr>
        <w:t>Date</w:t>
      </w:r>
      <w:r>
        <w:rPr>
          <w:rFonts w:ascii="Times New Roman" w:hAnsi="Times New Roman" w:cs="Times New Roman"/>
          <w:sz w:val="40"/>
          <w:szCs w:val="40"/>
        </w:rPr>
        <w:t>: 26-03-2026</w:t>
      </w:r>
      <w:bookmarkStart w:id="0" w:name="_GoBack"/>
      <w:bookmarkEnd w:id="0"/>
    </w:p>
    <w:p w14:paraId="47970864">
      <w:pPr>
        <w:jc w:val="center"/>
        <w:rPr>
          <w:rFonts w:ascii="Times New Roman" w:hAnsi="Times New Roman" w:cs="Times New Roman"/>
          <w:sz w:val="48"/>
          <w:szCs w:val="48"/>
          <w:u w:val="single"/>
        </w:rPr>
      </w:pPr>
      <w:r>
        <w:rPr>
          <w:rFonts w:ascii="Times New Roman" w:hAnsi="Times New Roman" w:cs="Times New Roman"/>
          <w:sz w:val="48"/>
          <w:szCs w:val="48"/>
          <w:u w:val="single"/>
        </w:rPr>
        <w:t>Introduction</w:t>
      </w:r>
    </w:p>
    <w:p w14:paraId="214E6086">
      <w:pPr>
        <w:jc w:val="center"/>
        <w:rPr>
          <w:rFonts w:asciiTheme="majorHAnsi" w:hAnsiTheme="majorHAnsi" w:cstheme="majorHAnsi"/>
          <w:sz w:val="28"/>
          <w:szCs w:val="28"/>
        </w:rPr>
      </w:pPr>
    </w:p>
    <w:p w14:paraId="7BA3E3B2">
      <w:pPr>
        <w:jc w:val="center"/>
        <w:rPr>
          <w:rFonts w:asciiTheme="majorHAnsi" w:hAnsiTheme="majorHAnsi" w:cstheme="majorHAnsi"/>
          <w:sz w:val="28"/>
          <w:szCs w:val="28"/>
        </w:rPr>
      </w:pPr>
    </w:p>
    <w:p w14:paraId="00323376">
      <w:pPr>
        <w:jc w:val="center"/>
        <w:rPr>
          <w:rFonts w:asciiTheme="majorHAnsi" w:hAnsiTheme="majorHAnsi" w:cstheme="majorHAnsi"/>
          <w:sz w:val="28"/>
          <w:szCs w:val="28"/>
        </w:rPr>
      </w:pPr>
      <w:r>
        <w:rPr>
          <w:rFonts w:asciiTheme="majorHAnsi" w:hAnsiTheme="majorHAnsi" w:cstheme="majorHAnsi"/>
          <w:sz w:val="28"/>
          <w:szCs w:val="28"/>
        </w:rPr>
        <w:t>The Digital Literacy Project aims to develop essential skills required to effectively and responsibly navigate the digital world. As a Student Digital Ambassador, the objective of this project was to create awareness among peers about various aspects of digital literacy, including online safety, professional communication, and digital presence.</w:t>
      </w:r>
    </w:p>
    <w:p w14:paraId="20ECE73F">
      <w:pPr>
        <w:jc w:val="center"/>
        <w:rPr>
          <w:rFonts w:asciiTheme="majorHAnsi" w:hAnsiTheme="majorHAnsi" w:cstheme="majorHAnsi"/>
          <w:sz w:val="28"/>
          <w:szCs w:val="28"/>
        </w:rPr>
      </w:pPr>
      <w:r>
        <w:rPr>
          <w:rFonts w:asciiTheme="majorHAnsi" w:hAnsiTheme="majorHAnsi" w:cstheme="majorHAnsi"/>
          <w:sz w:val="28"/>
          <w:szCs w:val="28"/>
        </w:rPr>
        <w:t>This project involved completing five practical tasks, each focusing on a different area such as creating an infographic, building a digital portfolio, exploring online platforms, understanding email etiquette, and studying cybercrime awareness. Through these activities, I gained hands-on experience with various digital tools and platforms that are important for academic and professional growth.</w:t>
      </w:r>
    </w:p>
    <w:p w14:paraId="3B702A44">
      <w:pPr>
        <w:jc w:val="center"/>
        <w:rPr>
          <w:rFonts w:asciiTheme="majorHAnsi" w:hAnsiTheme="majorHAnsi" w:cstheme="majorHAnsi"/>
          <w:sz w:val="28"/>
          <w:szCs w:val="28"/>
        </w:rPr>
      </w:pPr>
      <w:r>
        <w:rPr>
          <w:rFonts w:asciiTheme="majorHAnsi" w:hAnsiTheme="majorHAnsi" w:cstheme="majorHAnsi"/>
          <w:sz w:val="28"/>
          <w:szCs w:val="28"/>
        </w:rPr>
        <w:t>Overall, this project helped me understand the importance of using digital technologies responsibly and effectively in today’s world.</w:t>
      </w:r>
    </w:p>
    <w:p w14:paraId="0D098B86">
      <w:pPr>
        <w:jc w:val="center"/>
        <w:rPr>
          <w:rFonts w:asciiTheme="majorHAnsi" w:hAnsiTheme="majorHAnsi" w:cstheme="majorHAnsi"/>
          <w:sz w:val="28"/>
          <w:szCs w:val="28"/>
          <w:u w:val="single"/>
        </w:rPr>
      </w:pPr>
    </w:p>
    <w:p w14:paraId="29B3EF7F">
      <w:pPr>
        <w:jc w:val="center"/>
        <w:rPr>
          <w:rFonts w:asciiTheme="majorHAnsi" w:hAnsiTheme="majorHAnsi" w:cstheme="majorHAnsi"/>
          <w:sz w:val="28"/>
          <w:szCs w:val="28"/>
          <w:u w:val="single"/>
        </w:rPr>
      </w:pPr>
    </w:p>
    <w:p w14:paraId="17B2EED3">
      <w:pPr>
        <w:jc w:val="center"/>
        <w:rPr>
          <w:rFonts w:asciiTheme="majorHAnsi" w:hAnsiTheme="majorHAnsi" w:cstheme="majorHAnsi"/>
          <w:sz w:val="28"/>
          <w:szCs w:val="28"/>
          <w:u w:val="single"/>
        </w:rPr>
      </w:pPr>
    </w:p>
    <w:p w14:paraId="551770D5">
      <w:pPr>
        <w:jc w:val="center"/>
        <w:rPr>
          <w:rFonts w:asciiTheme="majorHAnsi" w:hAnsiTheme="majorHAnsi" w:cstheme="majorHAnsi"/>
          <w:sz w:val="28"/>
          <w:szCs w:val="28"/>
          <w:u w:val="single"/>
        </w:rPr>
      </w:pPr>
    </w:p>
    <w:p w14:paraId="4E516422">
      <w:pPr>
        <w:jc w:val="center"/>
        <w:rPr>
          <w:rFonts w:asciiTheme="majorHAnsi" w:hAnsiTheme="majorHAnsi" w:cstheme="majorHAnsi"/>
          <w:sz w:val="28"/>
          <w:szCs w:val="28"/>
          <w:u w:val="single"/>
        </w:rPr>
      </w:pPr>
    </w:p>
    <w:p w14:paraId="4D01034C">
      <w:pPr>
        <w:jc w:val="center"/>
        <w:rPr>
          <w:rFonts w:asciiTheme="majorHAnsi" w:hAnsiTheme="majorHAnsi" w:cstheme="majorHAnsi"/>
          <w:sz w:val="28"/>
          <w:szCs w:val="28"/>
          <w:u w:val="single"/>
        </w:rPr>
      </w:pPr>
    </w:p>
    <w:p w14:paraId="7F4FC22F">
      <w:pPr>
        <w:jc w:val="center"/>
        <w:rPr>
          <w:rFonts w:asciiTheme="majorHAnsi" w:hAnsiTheme="majorHAnsi" w:cstheme="majorHAnsi"/>
          <w:sz w:val="28"/>
          <w:szCs w:val="28"/>
          <w:u w:val="single"/>
        </w:rPr>
      </w:pPr>
    </w:p>
    <w:p w14:paraId="02A6B1DA">
      <w:pPr>
        <w:jc w:val="center"/>
        <w:rPr>
          <w:rFonts w:asciiTheme="majorHAnsi" w:hAnsiTheme="majorHAnsi" w:cstheme="majorHAnsi"/>
          <w:sz w:val="28"/>
          <w:szCs w:val="28"/>
          <w:u w:val="single"/>
        </w:rPr>
      </w:pPr>
    </w:p>
    <w:p w14:paraId="6B09D852">
      <w:pPr>
        <w:jc w:val="center"/>
        <w:rPr>
          <w:rFonts w:asciiTheme="majorHAnsi" w:hAnsiTheme="majorHAnsi" w:cstheme="majorHAnsi"/>
          <w:sz w:val="28"/>
          <w:szCs w:val="28"/>
          <w:u w:val="single"/>
        </w:rPr>
      </w:pPr>
    </w:p>
    <w:p w14:paraId="28DB9C82">
      <w:pPr>
        <w:jc w:val="center"/>
        <w:rPr>
          <w:rFonts w:asciiTheme="majorHAnsi" w:hAnsiTheme="majorHAnsi" w:cstheme="majorHAnsi"/>
          <w:sz w:val="28"/>
          <w:szCs w:val="28"/>
          <w:u w:val="single"/>
        </w:rPr>
      </w:pPr>
    </w:p>
    <w:p w14:paraId="5B175117">
      <w:pPr>
        <w:jc w:val="center"/>
        <w:rPr>
          <w:rFonts w:asciiTheme="majorHAnsi" w:hAnsiTheme="majorHAnsi" w:cstheme="majorHAnsi"/>
          <w:sz w:val="28"/>
          <w:szCs w:val="28"/>
          <w:u w:val="single"/>
        </w:rPr>
      </w:pPr>
    </w:p>
    <w:p w14:paraId="1A8C5407">
      <w:pPr>
        <w:jc w:val="center"/>
        <w:rPr>
          <w:rFonts w:asciiTheme="majorHAnsi" w:hAnsiTheme="majorHAnsi" w:cstheme="majorHAnsi"/>
          <w:sz w:val="28"/>
          <w:szCs w:val="28"/>
          <w:u w:val="single"/>
        </w:rPr>
      </w:pPr>
    </w:p>
    <w:p w14:paraId="516701C4">
      <w:pPr>
        <w:jc w:val="center"/>
        <w:rPr>
          <w:rFonts w:ascii="Times New Roman" w:hAnsi="Times New Roman" w:cs="Times New Roman"/>
          <w:sz w:val="48"/>
          <w:szCs w:val="48"/>
          <w:u w:val="single"/>
        </w:rPr>
      </w:pPr>
      <w:r>
        <w:rPr>
          <w:rFonts w:ascii="Times New Roman" w:hAnsi="Times New Roman" w:cs="Times New Roman"/>
          <w:sz w:val="48"/>
          <w:szCs w:val="48"/>
          <w:u w:val="single"/>
        </w:rPr>
        <w:t>Task 1 – Infographic Write-up</w:t>
      </w:r>
    </w:p>
    <w:p w14:paraId="02BCBAC7">
      <w:pPr>
        <w:jc w:val="center"/>
        <w:rPr>
          <w:rFonts w:asciiTheme="majorHAnsi" w:hAnsiTheme="majorHAnsi" w:cstheme="majorHAnsi"/>
          <w:sz w:val="28"/>
          <w:szCs w:val="28"/>
        </w:rPr>
      </w:pPr>
    </w:p>
    <w:p w14:paraId="2A0ED839">
      <w:pPr>
        <w:jc w:val="center"/>
        <w:rPr>
          <w:rFonts w:asciiTheme="majorHAnsi" w:hAnsiTheme="majorHAnsi" w:cstheme="majorHAnsi"/>
          <w:sz w:val="28"/>
          <w:szCs w:val="28"/>
        </w:rPr>
      </w:pPr>
      <w:r>
        <w:rPr>
          <w:rFonts w:asciiTheme="majorHAnsi" w:hAnsiTheme="majorHAnsi" w:cstheme="majorHAnsi"/>
          <w:sz w:val="28"/>
          <w:szCs w:val="28"/>
        </w:rPr>
        <w:t>For this task, I created a digital literacy awareness infographic using Canva. The infographic was designed to provide a simple and visually appealing overview of important aspects of digital literacy for students. I included key topics such as the meaning of digital literacy, safe internet practices, and maintaining a professional online presence.</w:t>
      </w:r>
    </w:p>
    <w:p w14:paraId="1689BC41">
      <w:pPr>
        <w:jc w:val="center"/>
        <w:rPr>
          <w:rFonts w:asciiTheme="majorHAnsi" w:hAnsiTheme="majorHAnsi" w:cstheme="majorHAnsi"/>
          <w:sz w:val="28"/>
          <w:szCs w:val="28"/>
        </w:rPr>
      </w:pPr>
      <w:r>
        <w:rPr>
          <w:rFonts w:asciiTheme="majorHAnsi" w:hAnsiTheme="majorHAnsi" w:cstheme="majorHAnsi"/>
          <w:sz w:val="28"/>
          <w:szCs w:val="28"/>
        </w:rPr>
        <w:t>The design focused on clarity and simplicity so that it could be easily understood by students from different backgrounds. I used icons, headings, and short descriptions to make the content engaging and informative. The infographic highlights how digital literacy helps students use technology effectively, stay safe online, and build a positive digital identity.</w:t>
      </w:r>
    </w:p>
    <w:p w14:paraId="3D07D045">
      <w:pPr>
        <w:jc w:val="center"/>
        <w:rPr>
          <w:rFonts w:asciiTheme="majorHAnsi" w:hAnsiTheme="majorHAnsi" w:cstheme="majorHAnsi"/>
          <w:sz w:val="28"/>
          <w:szCs w:val="28"/>
        </w:rPr>
      </w:pPr>
      <w:r>
        <w:rPr>
          <w:rFonts w:asciiTheme="majorHAnsi" w:hAnsiTheme="majorHAnsi" w:cstheme="majorHAnsi"/>
          <w:sz w:val="28"/>
          <w:szCs w:val="28"/>
        </w:rPr>
        <w:t>One challenge I faced while creating the infographic was selecting the right amount of content without making the design too crowded. It was important to balance information and visual appeal. This task helped me improve my design skills and understand how to communicate information effectively using digital tools.</w:t>
      </w:r>
    </w:p>
    <w:p w14:paraId="3C6D0D8B">
      <w:pPr>
        <w:jc w:val="center"/>
        <w:rPr>
          <w:rFonts w:ascii="Times New Roman" w:hAnsi="Times New Roman" w:cs="Times New Roman"/>
          <w:sz w:val="48"/>
          <w:szCs w:val="48"/>
          <w:u w:val="single"/>
        </w:rPr>
      </w:pPr>
    </w:p>
    <w:p w14:paraId="1F1437DA">
      <w:pPr>
        <w:jc w:val="center"/>
        <w:rPr>
          <w:rFonts w:ascii="Times New Roman" w:hAnsi="Times New Roman" w:cs="Times New Roman"/>
          <w:sz w:val="48"/>
          <w:szCs w:val="48"/>
          <w:u w:val="single"/>
        </w:rPr>
      </w:pPr>
    </w:p>
    <w:p w14:paraId="1646082C">
      <w:pPr>
        <w:jc w:val="center"/>
        <w:rPr>
          <w:rFonts w:ascii="Times New Roman" w:hAnsi="Times New Roman" w:cs="Times New Roman"/>
          <w:sz w:val="48"/>
          <w:szCs w:val="48"/>
          <w:u w:val="single"/>
        </w:rPr>
      </w:pPr>
    </w:p>
    <w:p w14:paraId="78ADF5F3">
      <w:pPr>
        <w:jc w:val="center"/>
        <w:rPr>
          <w:rFonts w:ascii="Times New Roman" w:hAnsi="Times New Roman" w:cs="Times New Roman"/>
          <w:sz w:val="48"/>
          <w:szCs w:val="48"/>
          <w:u w:val="single"/>
        </w:rPr>
      </w:pPr>
    </w:p>
    <w:p w14:paraId="47B3088E">
      <w:pPr>
        <w:jc w:val="center"/>
        <w:rPr>
          <w:rFonts w:ascii="Times New Roman" w:hAnsi="Times New Roman" w:cs="Times New Roman"/>
          <w:sz w:val="48"/>
          <w:szCs w:val="48"/>
          <w:u w:val="single"/>
        </w:rPr>
      </w:pPr>
    </w:p>
    <w:p w14:paraId="79C83669">
      <w:pPr>
        <w:jc w:val="center"/>
        <w:rPr>
          <w:rFonts w:ascii="Times New Roman" w:hAnsi="Times New Roman" w:cs="Times New Roman"/>
          <w:sz w:val="48"/>
          <w:szCs w:val="48"/>
          <w:u w:val="single"/>
        </w:rPr>
      </w:pPr>
    </w:p>
    <w:p w14:paraId="6F8E8525">
      <w:pPr>
        <w:jc w:val="center"/>
        <w:rPr>
          <w:rFonts w:ascii="Times New Roman" w:hAnsi="Times New Roman" w:cs="Times New Roman"/>
          <w:sz w:val="48"/>
          <w:szCs w:val="48"/>
          <w:u w:val="single"/>
        </w:rPr>
      </w:pPr>
    </w:p>
    <w:p w14:paraId="38A1BA09">
      <w:pPr>
        <w:jc w:val="center"/>
        <w:rPr>
          <w:rFonts w:ascii="Times New Roman" w:hAnsi="Times New Roman" w:cs="Times New Roman"/>
          <w:sz w:val="48"/>
          <w:szCs w:val="48"/>
          <w:u w:val="single"/>
        </w:rPr>
      </w:pPr>
    </w:p>
    <w:p w14:paraId="7925941A">
      <w:pPr>
        <w:jc w:val="center"/>
        <w:rPr>
          <w:rFonts w:ascii="Times New Roman" w:hAnsi="Times New Roman" w:cs="Times New Roman"/>
          <w:sz w:val="48"/>
          <w:szCs w:val="48"/>
          <w:u w:val="single"/>
        </w:rPr>
      </w:pPr>
      <w:r>
        <w:rPr>
          <w:rFonts w:ascii="Times New Roman" w:hAnsi="Times New Roman" w:cs="Times New Roman"/>
          <w:sz w:val="48"/>
          <w:szCs w:val="48"/>
          <w:u w:val="single"/>
        </w:rPr>
        <w:t>Task 2 – Digital Portfolio Write-up</w:t>
      </w:r>
    </w:p>
    <w:p w14:paraId="1D7C4958">
      <w:pPr>
        <w:jc w:val="center"/>
        <w:rPr>
          <w:rFonts w:asciiTheme="majorHAnsi" w:hAnsiTheme="majorHAnsi" w:cstheme="majorHAnsi"/>
          <w:sz w:val="28"/>
          <w:szCs w:val="28"/>
        </w:rPr>
      </w:pPr>
    </w:p>
    <w:p w14:paraId="59AF178D">
      <w:pPr>
        <w:jc w:val="center"/>
        <w:rPr>
          <w:rFonts w:asciiTheme="majorHAnsi" w:hAnsiTheme="majorHAnsi" w:cstheme="majorHAnsi"/>
          <w:sz w:val="28"/>
          <w:szCs w:val="28"/>
        </w:rPr>
      </w:pPr>
      <w:r>
        <w:rPr>
          <w:rFonts w:asciiTheme="majorHAnsi" w:hAnsiTheme="majorHAnsi" w:cstheme="majorHAnsi"/>
          <w:sz w:val="28"/>
          <w:szCs w:val="28"/>
        </w:rPr>
        <w:t>In this task, I created and updated my profiles on three important platforms: GitHub, LinkedIn, and HackerRank. These platforms are widely used by students and professionals for showcasing skills, networking, and practising coding.</w:t>
      </w:r>
    </w:p>
    <w:p w14:paraId="2D2761FA">
      <w:pPr>
        <w:jc w:val="center"/>
        <w:rPr>
          <w:rFonts w:asciiTheme="majorHAnsi" w:hAnsiTheme="majorHAnsi" w:cstheme="majorHAnsi"/>
          <w:sz w:val="28"/>
          <w:szCs w:val="28"/>
        </w:rPr>
      </w:pPr>
      <w:r>
        <w:rPr>
          <w:rFonts w:asciiTheme="majorHAnsi" w:hAnsiTheme="majorHAnsi" w:cstheme="majorHAnsi"/>
          <w:sz w:val="28"/>
          <w:szCs w:val="28"/>
        </w:rPr>
        <w:t>On GitHub, I created a profile and added a README that includes my basic academic details and interests. This platform will help me store and showcase my projects in the future. On LinkedIn, I updated my education details, which will help me build a professional network and connect with recruiters and peers. HackerRank was used to practice coding skills and improve problem-solving abilities.</w:t>
      </w:r>
    </w:p>
    <w:p w14:paraId="5AE680EC">
      <w:pPr>
        <w:jc w:val="center"/>
        <w:rPr>
          <w:rFonts w:asciiTheme="majorHAnsi" w:hAnsiTheme="majorHAnsi" w:cstheme="majorHAnsi"/>
          <w:sz w:val="28"/>
          <w:szCs w:val="28"/>
        </w:rPr>
      </w:pPr>
      <w:r>
        <w:rPr>
          <w:rFonts w:asciiTheme="majorHAnsi" w:hAnsiTheme="majorHAnsi" w:cstheme="majorHAnsi"/>
          <w:sz w:val="28"/>
          <w:szCs w:val="28"/>
        </w:rPr>
        <w:t>These platforms will play a significant role in my academic and career journey over the next four years. I plan to regularly update my GitHub with projects, use LinkedIn for networking and opportunities, and continue practicing coding on HackerRank to strengthen my technical skills. This task helped me understand the importance of maintaining a professional digital presence.</w:t>
      </w:r>
    </w:p>
    <w:p w14:paraId="2D5DD04F">
      <w:pPr>
        <w:jc w:val="center"/>
        <w:rPr>
          <w:rFonts w:asciiTheme="majorHAnsi" w:hAnsiTheme="majorHAnsi" w:cstheme="majorHAnsi"/>
          <w:sz w:val="28"/>
          <w:szCs w:val="28"/>
        </w:rPr>
      </w:pPr>
    </w:p>
    <w:p w14:paraId="27CC22AA">
      <w:pPr>
        <w:jc w:val="center"/>
        <w:rPr>
          <w:rFonts w:asciiTheme="majorHAnsi" w:hAnsiTheme="majorHAnsi" w:cstheme="majorHAnsi"/>
          <w:sz w:val="28"/>
          <w:szCs w:val="28"/>
        </w:rPr>
      </w:pPr>
    </w:p>
    <w:p w14:paraId="78EB2D76">
      <w:pPr>
        <w:jc w:val="center"/>
        <w:rPr>
          <w:rFonts w:asciiTheme="majorHAnsi" w:hAnsiTheme="majorHAnsi" w:cstheme="majorHAnsi"/>
          <w:sz w:val="28"/>
          <w:szCs w:val="28"/>
        </w:rPr>
      </w:pPr>
    </w:p>
    <w:p w14:paraId="24C9C669">
      <w:pPr>
        <w:jc w:val="center"/>
        <w:rPr>
          <w:rFonts w:asciiTheme="majorHAnsi" w:hAnsiTheme="majorHAnsi" w:cstheme="majorHAnsi"/>
          <w:sz w:val="28"/>
          <w:szCs w:val="28"/>
        </w:rPr>
      </w:pPr>
    </w:p>
    <w:p w14:paraId="458F74C1">
      <w:pPr>
        <w:jc w:val="center"/>
        <w:rPr>
          <w:rFonts w:asciiTheme="majorHAnsi" w:hAnsiTheme="majorHAnsi" w:cstheme="majorHAnsi"/>
          <w:sz w:val="28"/>
          <w:szCs w:val="28"/>
        </w:rPr>
      </w:pPr>
    </w:p>
    <w:p w14:paraId="3F550224">
      <w:pPr>
        <w:jc w:val="center"/>
        <w:rPr>
          <w:rFonts w:asciiTheme="majorHAnsi" w:hAnsiTheme="majorHAnsi" w:cstheme="majorHAnsi"/>
          <w:sz w:val="28"/>
          <w:szCs w:val="28"/>
        </w:rPr>
      </w:pPr>
    </w:p>
    <w:p w14:paraId="1E76F57B">
      <w:pPr>
        <w:jc w:val="center"/>
        <w:rPr>
          <w:rFonts w:asciiTheme="majorHAnsi" w:hAnsiTheme="majorHAnsi" w:cstheme="majorHAnsi"/>
          <w:sz w:val="28"/>
          <w:szCs w:val="28"/>
        </w:rPr>
      </w:pPr>
    </w:p>
    <w:p w14:paraId="1D7C3028">
      <w:pPr>
        <w:jc w:val="center"/>
        <w:rPr>
          <w:rFonts w:asciiTheme="majorHAnsi" w:hAnsiTheme="majorHAnsi" w:cstheme="majorHAnsi"/>
          <w:sz w:val="28"/>
          <w:szCs w:val="28"/>
        </w:rPr>
      </w:pPr>
    </w:p>
    <w:p w14:paraId="5DFEAF58">
      <w:pPr>
        <w:jc w:val="center"/>
        <w:rPr>
          <w:rFonts w:asciiTheme="majorHAnsi" w:hAnsiTheme="majorHAnsi" w:cstheme="majorHAnsi"/>
          <w:sz w:val="28"/>
          <w:szCs w:val="28"/>
        </w:rPr>
      </w:pPr>
    </w:p>
    <w:p w14:paraId="38D363D5">
      <w:pPr>
        <w:jc w:val="center"/>
        <w:rPr>
          <w:rFonts w:asciiTheme="majorHAnsi" w:hAnsiTheme="majorHAnsi" w:cstheme="majorHAnsi"/>
          <w:sz w:val="28"/>
          <w:szCs w:val="28"/>
        </w:rPr>
      </w:pPr>
    </w:p>
    <w:p w14:paraId="2BD7344F">
      <w:pPr>
        <w:jc w:val="center"/>
        <w:rPr>
          <w:rFonts w:asciiTheme="majorHAnsi" w:hAnsiTheme="majorHAnsi" w:cstheme="majorHAnsi"/>
          <w:sz w:val="28"/>
          <w:szCs w:val="28"/>
        </w:rPr>
      </w:pPr>
    </w:p>
    <w:p w14:paraId="344ADE30">
      <w:pPr>
        <w:jc w:val="center"/>
        <w:rPr>
          <w:rFonts w:asciiTheme="majorHAnsi" w:hAnsiTheme="majorHAnsi" w:cstheme="majorHAnsi"/>
          <w:sz w:val="28"/>
          <w:szCs w:val="28"/>
        </w:rPr>
      </w:pPr>
    </w:p>
    <w:p w14:paraId="6125C8AC">
      <w:pPr>
        <w:jc w:val="center"/>
        <w:rPr>
          <w:rFonts w:asciiTheme="majorHAnsi" w:hAnsiTheme="majorHAnsi" w:cstheme="majorHAnsi"/>
          <w:sz w:val="28"/>
          <w:szCs w:val="28"/>
        </w:rPr>
      </w:pPr>
      <w:r>
        <w:rPr>
          <w:rFonts w:ascii="Times New Roman" w:hAnsi="Times New Roman" w:cs="Times New Roman"/>
          <w:sz w:val="48"/>
          <w:szCs w:val="48"/>
          <w:u w:val="single"/>
        </w:rPr>
        <w:t>Task 3 – Platforms Write-up</w:t>
      </w:r>
    </w:p>
    <w:p w14:paraId="2E0FC58C">
      <w:pPr>
        <w:jc w:val="center"/>
        <w:rPr>
          <w:rFonts w:asciiTheme="majorHAnsi" w:hAnsiTheme="majorHAnsi" w:cstheme="majorHAnsi"/>
          <w:sz w:val="28"/>
          <w:szCs w:val="28"/>
        </w:rPr>
      </w:pPr>
    </w:p>
    <w:p w14:paraId="63D54347">
      <w:pPr>
        <w:jc w:val="center"/>
        <w:rPr>
          <w:rFonts w:asciiTheme="majorHAnsi" w:hAnsiTheme="majorHAnsi" w:cstheme="majorHAnsi"/>
          <w:sz w:val="28"/>
          <w:szCs w:val="28"/>
        </w:rPr>
      </w:pPr>
      <w:r>
        <w:rPr>
          <w:rFonts w:asciiTheme="majorHAnsi" w:hAnsiTheme="majorHAnsi" w:cstheme="majorHAnsi"/>
          <w:sz w:val="28"/>
          <w:szCs w:val="28"/>
        </w:rPr>
        <w:t>In this task, I explored both coding practice platforms and collaboration tools. For the coding part, I used HackerRank and completed a beginner-level problem. This helped me understand the platform interface and improve my basic problem-solving skills.</w:t>
      </w:r>
    </w:p>
    <w:p w14:paraId="0782D9BB">
      <w:pPr>
        <w:jc w:val="center"/>
        <w:rPr>
          <w:rFonts w:asciiTheme="majorHAnsi" w:hAnsiTheme="majorHAnsi" w:cstheme="majorHAnsi"/>
          <w:sz w:val="28"/>
          <w:szCs w:val="28"/>
        </w:rPr>
      </w:pPr>
      <w:r>
        <w:rPr>
          <w:rFonts w:asciiTheme="majorHAnsi" w:hAnsiTheme="majorHAnsi" w:cstheme="majorHAnsi"/>
          <w:sz w:val="28"/>
          <w:szCs w:val="28"/>
        </w:rPr>
        <w:t>For the collaboration part, I created a Google Form consisting of five questions related to digital literacy awareness. The form included both multiple-choice and short-answer questions. I also viewed the responses in Google Sheets, which helped me understand how data can be collected and analyzed efficiently.</w:t>
      </w:r>
    </w:p>
    <w:p w14:paraId="41E793BB">
      <w:pPr>
        <w:jc w:val="center"/>
        <w:rPr>
          <w:rFonts w:asciiTheme="majorHAnsi" w:hAnsiTheme="majorHAnsi" w:cstheme="majorHAnsi"/>
          <w:sz w:val="28"/>
          <w:szCs w:val="28"/>
        </w:rPr>
      </w:pPr>
      <w:r>
        <w:rPr>
          <w:rFonts w:asciiTheme="majorHAnsi" w:hAnsiTheme="majorHAnsi" w:cstheme="majorHAnsi"/>
          <w:sz w:val="28"/>
          <w:szCs w:val="28"/>
        </w:rPr>
        <w:t>This task was helpful in understanding how different platforms can be used for academic purposes. Coding platforms like HackerRank help improve logical thinking and programming skills, while tools like Google Forms are useful for conducting surveys, quizzes, and collecting information. These tools will be useful throughout my academic journey for learning, collaboration, and data management.</w:t>
      </w:r>
    </w:p>
    <w:p w14:paraId="18082042">
      <w:pPr>
        <w:jc w:val="center"/>
        <w:rPr>
          <w:rFonts w:asciiTheme="majorHAnsi" w:hAnsiTheme="majorHAnsi" w:cstheme="majorHAnsi"/>
          <w:sz w:val="28"/>
          <w:szCs w:val="28"/>
        </w:rPr>
      </w:pPr>
    </w:p>
    <w:p w14:paraId="158BF717">
      <w:pPr>
        <w:jc w:val="center"/>
        <w:rPr>
          <w:rFonts w:asciiTheme="majorHAnsi" w:hAnsiTheme="majorHAnsi" w:cstheme="majorHAnsi"/>
          <w:sz w:val="28"/>
          <w:szCs w:val="28"/>
        </w:rPr>
      </w:pPr>
    </w:p>
    <w:p w14:paraId="5D9A4AA1">
      <w:pPr>
        <w:jc w:val="center"/>
        <w:rPr>
          <w:rFonts w:asciiTheme="majorHAnsi" w:hAnsiTheme="majorHAnsi" w:cstheme="majorHAnsi"/>
          <w:sz w:val="28"/>
          <w:szCs w:val="28"/>
        </w:rPr>
      </w:pPr>
    </w:p>
    <w:p w14:paraId="12F42279">
      <w:pPr>
        <w:jc w:val="center"/>
        <w:rPr>
          <w:rFonts w:asciiTheme="majorHAnsi" w:hAnsiTheme="majorHAnsi" w:cstheme="majorHAnsi"/>
          <w:sz w:val="28"/>
          <w:szCs w:val="28"/>
        </w:rPr>
      </w:pPr>
    </w:p>
    <w:p w14:paraId="07472C07">
      <w:pPr>
        <w:jc w:val="center"/>
        <w:rPr>
          <w:rFonts w:asciiTheme="majorHAnsi" w:hAnsiTheme="majorHAnsi" w:cstheme="majorHAnsi"/>
          <w:sz w:val="28"/>
          <w:szCs w:val="28"/>
        </w:rPr>
      </w:pPr>
    </w:p>
    <w:p w14:paraId="0EE16964">
      <w:pPr>
        <w:jc w:val="center"/>
        <w:rPr>
          <w:rFonts w:asciiTheme="majorHAnsi" w:hAnsiTheme="majorHAnsi" w:cstheme="majorHAnsi"/>
          <w:sz w:val="28"/>
          <w:szCs w:val="28"/>
        </w:rPr>
      </w:pPr>
    </w:p>
    <w:p w14:paraId="7FF6FD0A">
      <w:pPr>
        <w:jc w:val="center"/>
        <w:rPr>
          <w:rFonts w:asciiTheme="majorHAnsi" w:hAnsiTheme="majorHAnsi" w:cstheme="majorHAnsi"/>
          <w:sz w:val="28"/>
          <w:szCs w:val="28"/>
        </w:rPr>
      </w:pPr>
    </w:p>
    <w:p w14:paraId="2B73A651">
      <w:pPr>
        <w:jc w:val="center"/>
        <w:rPr>
          <w:rFonts w:asciiTheme="majorHAnsi" w:hAnsiTheme="majorHAnsi" w:cstheme="majorHAnsi"/>
          <w:sz w:val="28"/>
          <w:szCs w:val="28"/>
        </w:rPr>
      </w:pPr>
    </w:p>
    <w:p w14:paraId="015969C9">
      <w:pPr>
        <w:jc w:val="center"/>
        <w:rPr>
          <w:rFonts w:asciiTheme="majorHAnsi" w:hAnsiTheme="majorHAnsi" w:cstheme="majorHAnsi"/>
          <w:sz w:val="28"/>
          <w:szCs w:val="28"/>
        </w:rPr>
      </w:pPr>
    </w:p>
    <w:p w14:paraId="3D6776C0">
      <w:pPr>
        <w:jc w:val="center"/>
        <w:rPr>
          <w:rFonts w:asciiTheme="majorHAnsi" w:hAnsiTheme="majorHAnsi" w:cstheme="majorHAnsi"/>
          <w:sz w:val="28"/>
          <w:szCs w:val="28"/>
        </w:rPr>
      </w:pPr>
    </w:p>
    <w:p w14:paraId="48A06241">
      <w:pPr>
        <w:jc w:val="center"/>
        <w:rPr>
          <w:rFonts w:asciiTheme="majorHAnsi" w:hAnsiTheme="majorHAnsi" w:cstheme="majorHAnsi"/>
          <w:sz w:val="28"/>
          <w:szCs w:val="28"/>
        </w:rPr>
      </w:pPr>
    </w:p>
    <w:p w14:paraId="56915D01">
      <w:pPr>
        <w:jc w:val="center"/>
        <w:rPr>
          <w:rFonts w:asciiTheme="majorHAnsi" w:hAnsiTheme="majorHAnsi" w:cstheme="majorHAnsi"/>
          <w:sz w:val="28"/>
          <w:szCs w:val="28"/>
        </w:rPr>
      </w:pPr>
    </w:p>
    <w:p w14:paraId="0BEE86AB">
      <w:pPr>
        <w:jc w:val="center"/>
        <w:rPr>
          <w:rFonts w:asciiTheme="majorHAnsi" w:hAnsiTheme="majorHAnsi" w:cstheme="majorHAnsi"/>
          <w:sz w:val="28"/>
          <w:szCs w:val="28"/>
        </w:rPr>
      </w:pPr>
      <w:r>
        <w:rPr>
          <w:rFonts w:ascii="Times New Roman" w:hAnsi="Times New Roman" w:cs="Times New Roman"/>
          <w:sz w:val="48"/>
          <w:szCs w:val="48"/>
          <w:u w:val="single"/>
        </w:rPr>
        <w:t>Task</w:t>
      </w:r>
      <w:r>
        <w:t xml:space="preserve"> </w:t>
      </w:r>
      <w:r>
        <w:rPr>
          <w:rFonts w:ascii="Times New Roman" w:hAnsi="Times New Roman" w:cs="Times New Roman"/>
          <w:sz w:val="48"/>
          <w:szCs w:val="48"/>
          <w:u w:val="single"/>
        </w:rPr>
        <w:t>4 – Email Etiquette Write-up</w:t>
      </w:r>
    </w:p>
    <w:p w14:paraId="178BF3CB">
      <w:pPr>
        <w:jc w:val="center"/>
        <w:rPr>
          <w:rFonts w:asciiTheme="majorHAnsi" w:hAnsiTheme="majorHAnsi" w:cstheme="majorHAnsi"/>
          <w:sz w:val="28"/>
          <w:szCs w:val="28"/>
        </w:rPr>
      </w:pPr>
    </w:p>
    <w:p w14:paraId="01E546E2">
      <w:pPr>
        <w:jc w:val="center"/>
        <w:rPr>
          <w:rFonts w:asciiTheme="majorHAnsi" w:hAnsiTheme="majorHAnsi" w:cstheme="majorHAnsi"/>
          <w:sz w:val="28"/>
          <w:szCs w:val="28"/>
        </w:rPr>
      </w:pPr>
      <w:r>
        <w:rPr>
          <w:rFonts w:asciiTheme="majorHAnsi" w:hAnsiTheme="majorHAnsi" w:cstheme="majorHAnsi"/>
          <w:sz w:val="28"/>
          <w:szCs w:val="28"/>
        </w:rPr>
        <w:t>This task helped me understand the importance of professional communication in the digital world. Writing formal emails requires proper structure, clear subject lines, polite language, and a respectful tone.</w:t>
      </w:r>
    </w:p>
    <w:p w14:paraId="53DCF3BD">
      <w:pPr>
        <w:jc w:val="center"/>
        <w:rPr>
          <w:rFonts w:asciiTheme="majorHAnsi" w:hAnsiTheme="majorHAnsi" w:cstheme="majorHAnsi"/>
          <w:sz w:val="28"/>
          <w:szCs w:val="28"/>
        </w:rPr>
      </w:pPr>
      <w:r>
        <w:rPr>
          <w:rFonts w:asciiTheme="majorHAnsi" w:hAnsiTheme="majorHAnsi" w:cstheme="majorHAnsi"/>
          <w:sz w:val="28"/>
          <w:szCs w:val="28"/>
        </w:rPr>
        <w:t>A situation where poor digital communication can cause problems is when a student sends an email without a subject line or uses informal language while communicating with a professor. This can create a negative impression and may lead to misunderstandings or lack of response.</w:t>
      </w:r>
    </w:p>
    <w:p w14:paraId="5E7F76DF">
      <w:pPr>
        <w:jc w:val="center"/>
        <w:rPr>
          <w:rFonts w:asciiTheme="majorHAnsi" w:hAnsiTheme="majorHAnsi" w:cstheme="majorHAnsi"/>
          <w:sz w:val="28"/>
          <w:szCs w:val="28"/>
        </w:rPr>
      </w:pPr>
      <w:r>
        <w:rPr>
          <w:rFonts w:asciiTheme="majorHAnsi" w:hAnsiTheme="majorHAnsi" w:cstheme="majorHAnsi"/>
          <w:sz w:val="28"/>
          <w:szCs w:val="28"/>
        </w:rPr>
        <w:t>To avoid such issues, it is important to follow proper email etiquette, including using a clear subject, addressing the recipient correctly, and maintaining a professional tone throughout the message. This task improved my ability to communicate effectively and professionally through email.</w:t>
      </w:r>
    </w:p>
    <w:p w14:paraId="42B497BA">
      <w:pPr>
        <w:jc w:val="center"/>
        <w:rPr>
          <w:rFonts w:asciiTheme="majorHAnsi" w:hAnsiTheme="majorHAnsi" w:cstheme="majorHAnsi"/>
          <w:sz w:val="28"/>
          <w:szCs w:val="28"/>
        </w:rPr>
      </w:pPr>
    </w:p>
    <w:p w14:paraId="626F3D1F">
      <w:pPr>
        <w:jc w:val="center"/>
        <w:rPr>
          <w:rFonts w:asciiTheme="majorHAnsi" w:hAnsiTheme="majorHAnsi" w:cstheme="majorHAnsi"/>
          <w:sz w:val="28"/>
          <w:szCs w:val="28"/>
        </w:rPr>
      </w:pPr>
    </w:p>
    <w:p w14:paraId="7A404A17">
      <w:pPr>
        <w:jc w:val="center"/>
        <w:rPr>
          <w:rFonts w:asciiTheme="majorHAnsi" w:hAnsiTheme="majorHAnsi" w:cstheme="majorHAnsi"/>
          <w:sz w:val="28"/>
          <w:szCs w:val="28"/>
        </w:rPr>
      </w:pPr>
    </w:p>
    <w:p w14:paraId="09D34752">
      <w:pPr>
        <w:jc w:val="center"/>
        <w:rPr>
          <w:rFonts w:asciiTheme="majorHAnsi" w:hAnsiTheme="majorHAnsi" w:cstheme="majorHAnsi"/>
          <w:sz w:val="28"/>
          <w:szCs w:val="28"/>
        </w:rPr>
      </w:pPr>
    </w:p>
    <w:p w14:paraId="550C3E9B">
      <w:pPr>
        <w:jc w:val="center"/>
        <w:rPr>
          <w:rFonts w:asciiTheme="majorHAnsi" w:hAnsiTheme="majorHAnsi" w:cstheme="majorHAnsi"/>
          <w:sz w:val="28"/>
          <w:szCs w:val="28"/>
        </w:rPr>
      </w:pPr>
    </w:p>
    <w:p w14:paraId="65C1C761">
      <w:pPr>
        <w:jc w:val="center"/>
        <w:rPr>
          <w:rFonts w:asciiTheme="majorHAnsi" w:hAnsiTheme="majorHAnsi" w:cstheme="majorHAnsi"/>
          <w:sz w:val="28"/>
          <w:szCs w:val="28"/>
        </w:rPr>
      </w:pPr>
    </w:p>
    <w:p w14:paraId="74601471">
      <w:pPr>
        <w:jc w:val="center"/>
        <w:rPr>
          <w:rFonts w:asciiTheme="majorHAnsi" w:hAnsiTheme="majorHAnsi" w:cstheme="majorHAnsi"/>
          <w:sz w:val="28"/>
          <w:szCs w:val="28"/>
        </w:rPr>
      </w:pPr>
    </w:p>
    <w:p w14:paraId="1E7F0EFD">
      <w:pPr>
        <w:jc w:val="center"/>
        <w:rPr>
          <w:rFonts w:asciiTheme="majorHAnsi" w:hAnsiTheme="majorHAnsi" w:cstheme="majorHAnsi"/>
          <w:sz w:val="28"/>
          <w:szCs w:val="28"/>
        </w:rPr>
      </w:pPr>
    </w:p>
    <w:p w14:paraId="33CD2D24">
      <w:pPr>
        <w:jc w:val="center"/>
        <w:rPr>
          <w:rFonts w:asciiTheme="majorHAnsi" w:hAnsiTheme="majorHAnsi" w:cstheme="majorHAnsi"/>
          <w:sz w:val="28"/>
          <w:szCs w:val="28"/>
        </w:rPr>
      </w:pPr>
    </w:p>
    <w:p w14:paraId="604A390C">
      <w:pPr>
        <w:jc w:val="center"/>
        <w:rPr>
          <w:rFonts w:asciiTheme="majorHAnsi" w:hAnsiTheme="majorHAnsi" w:cstheme="majorHAnsi"/>
          <w:sz w:val="28"/>
          <w:szCs w:val="28"/>
        </w:rPr>
      </w:pPr>
    </w:p>
    <w:p w14:paraId="0E546C6E">
      <w:pPr>
        <w:jc w:val="center"/>
        <w:rPr>
          <w:rFonts w:asciiTheme="majorHAnsi" w:hAnsiTheme="majorHAnsi" w:cstheme="majorHAnsi"/>
          <w:sz w:val="28"/>
          <w:szCs w:val="28"/>
        </w:rPr>
      </w:pPr>
    </w:p>
    <w:p w14:paraId="70BC649C">
      <w:pPr>
        <w:jc w:val="center"/>
        <w:rPr>
          <w:rFonts w:asciiTheme="majorHAnsi" w:hAnsiTheme="majorHAnsi" w:cstheme="majorHAnsi"/>
          <w:sz w:val="28"/>
          <w:szCs w:val="28"/>
        </w:rPr>
      </w:pPr>
    </w:p>
    <w:p w14:paraId="390DB6E8">
      <w:pPr>
        <w:rPr>
          <w:rFonts w:asciiTheme="majorHAnsi" w:hAnsiTheme="majorHAnsi" w:cstheme="majorHAnsi"/>
          <w:sz w:val="28"/>
          <w:szCs w:val="28"/>
        </w:rPr>
      </w:pPr>
    </w:p>
    <w:p w14:paraId="48AF949C">
      <w:pPr>
        <w:jc w:val="center"/>
        <w:rPr>
          <w:rFonts w:asciiTheme="majorHAnsi" w:hAnsiTheme="majorHAnsi" w:cstheme="majorHAnsi"/>
          <w:sz w:val="28"/>
          <w:szCs w:val="28"/>
        </w:rPr>
      </w:pPr>
      <w:r>
        <w:rPr>
          <w:rFonts w:ascii="Times New Roman" w:hAnsi="Times New Roman" w:cs="Times New Roman"/>
          <w:sz w:val="48"/>
          <w:szCs w:val="48"/>
          <w:u w:val="single"/>
        </w:rPr>
        <w:t>Task</w:t>
      </w:r>
      <w:r>
        <w:t xml:space="preserve"> </w:t>
      </w:r>
      <w:r>
        <w:rPr>
          <w:rFonts w:ascii="Times New Roman" w:hAnsi="Times New Roman" w:cs="Times New Roman"/>
          <w:sz w:val="48"/>
          <w:szCs w:val="48"/>
          <w:u w:val="single"/>
        </w:rPr>
        <w:t>5 – Cybercrime Awareness Write-up</w:t>
      </w:r>
    </w:p>
    <w:p w14:paraId="68590FF1">
      <w:pPr>
        <w:jc w:val="center"/>
        <w:rPr>
          <w:rFonts w:asciiTheme="majorHAnsi" w:hAnsiTheme="majorHAnsi" w:cstheme="majorHAnsi"/>
          <w:sz w:val="28"/>
          <w:szCs w:val="28"/>
        </w:rPr>
      </w:pPr>
    </w:p>
    <w:p w14:paraId="41B68B80">
      <w:pPr>
        <w:jc w:val="center"/>
        <w:rPr>
          <w:rFonts w:asciiTheme="majorHAnsi" w:hAnsiTheme="majorHAnsi" w:cstheme="majorHAnsi"/>
          <w:sz w:val="28"/>
          <w:szCs w:val="28"/>
        </w:rPr>
      </w:pPr>
      <w:r>
        <w:rPr>
          <w:rFonts w:asciiTheme="majorHAnsi" w:hAnsiTheme="majorHAnsi" w:cstheme="majorHAnsi"/>
          <w:sz w:val="28"/>
          <w:szCs w:val="28"/>
        </w:rPr>
        <w:t>While researching UPI fraud, I was surprised to learn how easily people can be tricked into losing money through simple scams. Many users are not aware that entering a UPI PIN means authorizing a payment rather than receiving money, which is a common misunderstanding exploited by fraudsters.</w:t>
      </w:r>
    </w:p>
    <w:p w14:paraId="1312913C">
      <w:pPr>
        <w:jc w:val="center"/>
        <w:rPr>
          <w:rFonts w:asciiTheme="majorHAnsi" w:hAnsiTheme="majorHAnsi" w:cstheme="majorHAnsi"/>
          <w:sz w:val="28"/>
          <w:szCs w:val="28"/>
        </w:rPr>
      </w:pPr>
      <w:r>
        <w:rPr>
          <w:rFonts w:asciiTheme="majorHAnsi" w:hAnsiTheme="majorHAnsi" w:cstheme="majorHAnsi"/>
          <w:sz w:val="28"/>
          <w:szCs w:val="28"/>
        </w:rPr>
        <w:t>What stood out to me was how scammers create urgency or pretend to be trusted individuals to manipulate victims. This highlights the importance of awareness and cautious behavior while performing online transactions.</w:t>
      </w:r>
    </w:p>
    <w:p w14:paraId="4A5A5535">
      <w:pPr>
        <w:jc w:val="center"/>
        <w:rPr>
          <w:rFonts w:asciiTheme="majorHAnsi" w:hAnsiTheme="majorHAnsi" w:cstheme="majorHAnsi"/>
          <w:sz w:val="28"/>
          <w:szCs w:val="28"/>
        </w:rPr>
      </w:pPr>
      <w:r>
        <w:rPr>
          <w:rFonts w:asciiTheme="majorHAnsi" w:hAnsiTheme="majorHAnsi" w:cstheme="majorHAnsi"/>
          <w:sz w:val="28"/>
          <w:szCs w:val="28"/>
        </w:rPr>
        <w:t>As a result of this task, one habit I will change is being more careful while handling digital payments. I will always verify requests before taking any action and avoid sharing sensitive information. This knowledge will also help me guide others in staying safe online.</w:t>
      </w:r>
    </w:p>
    <w:p w14:paraId="76C270B9">
      <w:pPr>
        <w:jc w:val="center"/>
        <w:rPr>
          <w:rFonts w:asciiTheme="majorHAnsi" w:hAnsiTheme="majorHAnsi" w:cstheme="majorHAnsi"/>
          <w:sz w:val="28"/>
          <w:szCs w:val="28"/>
        </w:rPr>
      </w:pPr>
    </w:p>
    <w:p w14:paraId="2191D8DA">
      <w:pPr>
        <w:jc w:val="center"/>
        <w:rPr>
          <w:rFonts w:asciiTheme="majorHAnsi" w:hAnsiTheme="majorHAnsi" w:cstheme="majorHAnsi"/>
          <w:sz w:val="28"/>
          <w:szCs w:val="28"/>
        </w:rPr>
      </w:pPr>
    </w:p>
    <w:p w14:paraId="6AEE83D9">
      <w:pPr>
        <w:jc w:val="center"/>
        <w:rPr>
          <w:rFonts w:asciiTheme="majorHAnsi" w:hAnsiTheme="majorHAnsi" w:cstheme="majorHAnsi"/>
          <w:sz w:val="28"/>
          <w:szCs w:val="28"/>
        </w:rPr>
      </w:pPr>
    </w:p>
    <w:p w14:paraId="00BC8BC9">
      <w:pPr>
        <w:jc w:val="center"/>
        <w:rPr>
          <w:rFonts w:asciiTheme="majorHAnsi" w:hAnsiTheme="majorHAnsi" w:cstheme="majorHAnsi"/>
          <w:sz w:val="28"/>
          <w:szCs w:val="28"/>
        </w:rPr>
      </w:pPr>
    </w:p>
    <w:p w14:paraId="507F66F0">
      <w:pPr>
        <w:jc w:val="center"/>
        <w:rPr>
          <w:rFonts w:asciiTheme="majorHAnsi" w:hAnsiTheme="majorHAnsi" w:cstheme="majorHAnsi"/>
          <w:sz w:val="28"/>
          <w:szCs w:val="28"/>
        </w:rPr>
      </w:pPr>
    </w:p>
    <w:p w14:paraId="19698718">
      <w:pPr>
        <w:jc w:val="center"/>
        <w:rPr>
          <w:rFonts w:asciiTheme="majorHAnsi" w:hAnsiTheme="majorHAnsi" w:cstheme="majorHAnsi"/>
          <w:sz w:val="28"/>
          <w:szCs w:val="28"/>
        </w:rPr>
      </w:pPr>
    </w:p>
    <w:p w14:paraId="727757B1">
      <w:pPr>
        <w:jc w:val="center"/>
        <w:rPr>
          <w:rFonts w:asciiTheme="majorHAnsi" w:hAnsiTheme="majorHAnsi" w:cstheme="majorHAnsi"/>
          <w:sz w:val="28"/>
          <w:szCs w:val="28"/>
        </w:rPr>
      </w:pPr>
    </w:p>
    <w:p w14:paraId="3AD26933">
      <w:pPr>
        <w:jc w:val="center"/>
        <w:rPr>
          <w:rFonts w:asciiTheme="majorHAnsi" w:hAnsiTheme="majorHAnsi" w:cstheme="majorHAnsi"/>
          <w:sz w:val="28"/>
          <w:szCs w:val="28"/>
        </w:rPr>
      </w:pPr>
    </w:p>
    <w:p w14:paraId="5B223180">
      <w:pPr>
        <w:jc w:val="center"/>
        <w:rPr>
          <w:rFonts w:asciiTheme="majorHAnsi" w:hAnsiTheme="majorHAnsi" w:cstheme="majorHAnsi"/>
          <w:sz w:val="28"/>
          <w:szCs w:val="28"/>
        </w:rPr>
      </w:pPr>
    </w:p>
    <w:p w14:paraId="11822153">
      <w:pPr>
        <w:jc w:val="center"/>
        <w:rPr>
          <w:rFonts w:asciiTheme="majorHAnsi" w:hAnsiTheme="majorHAnsi" w:cstheme="majorHAnsi"/>
          <w:sz w:val="28"/>
          <w:szCs w:val="28"/>
        </w:rPr>
      </w:pPr>
    </w:p>
    <w:p w14:paraId="20072665">
      <w:pPr>
        <w:jc w:val="center"/>
        <w:rPr>
          <w:rFonts w:asciiTheme="majorHAnsi" w:hAnsiTheme="majorHAnsi" w:cstheme="majorHAnsi"/>
          <w:sz w:val="28"/>
          <w:szCs w:val="28"/>
        </w:rPr>
      </w:pPr>
    </w:p>
    <w:p w14:paraId="5DD82932">
      <w:pPr>
        <w:jc w:val="center"/>
        <w:rPr>
          <w:rFonts w:asciiTheme="majorHAnsi" w:hAnsiTheme="majorHAnsi" w:cstheme="majorHAnsi"/>
          <w:sz w:val="28"/>
          <w:szCs w:val="28"/>
        </w:rPr>
      </w:pPr>
    </w:p>
    <w:p w14:paraId="54192E8A">
      <w:pPr>
        <w:jc w:val="center"/>
        <w:rPr>
          <w:rFonts w:asciiTheme="majorHAnsi" w:hAnsiTheme="majorHAnsi" w:cstheme="majorHAnsi"/>
          <w:sz w:val="28"/>
          <w:szCs w:val="28"/>
        </w:rPr>
      </w:pPr>
    </w:p>
    <w:p w14:paraId="64C0019D">
      <w:pPr>
        <w:jc w:val="center"/>
        <w:rPr>
          <w:rFonts w:asciiTheme="majorHAnsi" w:hAnsiTheme="majorHAnsi" w:cstheme="majorHAnsi"/>
          <w:sz w:val="28"/>
          <w:szCs w:val="28"/>
        </w:rPr>
      </w:pPr>
    </w:p>
    <w:p w14:paraId="7B0B8A8C">
      <w:pPr>
        <w:jc w:val="center"/>
        <w:rPr>
          <w:rFonts w:ascii="Times New Roman" w:hAnsi="Times New Roman" w:cs="Times New Roman"/>
          <w:sz w:val="48"/>
          <w:szCs w:val="48"/>
          <w:u w:val="single"/>
        </w:rPr>
      </w:pPr>
      <w:r>
        <w:rPr>
          <w:rFonts w:ascii="Times New Roman" w:hAnsi="Times New Roman" w:cs="Times New Roman"/>
          <w:sz w:val="48"/>
          <w:szCs w:val="48"/>
          <w:u w:val="single"/>
        </w:rPr>
        <w:t>Conclusion</w:t>
      </w:r>
    </w:p>
    <w:p w14:paraId="6EC077A8">
      <w:pPr>
        <w:jc w:val="center"/>
        <w:rPr>
          <w:rFonts w:asciiTheme="majorHAnsi" w:hAnsiTheme="majorHAnsi" w:cstheme="majorHAnsi"/>
          <w:sz w:val="28"/>
          <w:szCs w:val="28"/>
        </w:rPr>
      </w:pPr>
    </w:p>
    <w:p w14:paraId="55B475B3">
      <w:pPr>
        <w:jc w:val="center"/>
        <w:rPr>
          <w:rFonts w:asciiTheme="majorHAnsi" w:hAnsiTheme="majorHAnsi" w:cstheme="majorHAnsi"/>
          <w:sz w:val="28"/>
          <w:szCs w:val="28"/>
        </w:rPr>
      </w:pPr>
      <w:r>
        <w:rPr>
          <w:rFonts w:asciiTheme="majorHAnsi" w:hAnsiTheme="majorHAnsi" w:cstheme="majorHAnsi"/>
          <w:sz w:val="28"/>
          <w:szCs w:val="28"/>
        </w:rPr>
        <w:t>This project provided a comprehensive understanding of digital literacy and its importance in everyday life. Through various tasks, I learned how to create digital content, build a professional online presence, use online platforms effectively, communicate professionally, and stay safe from cyber threats.</w:t>
      </w:r>
    </w:p>
    <w:p w14:paraId="07142DF2">
      <w:pPr>
        <w:jc w:val="center"/>
        <w:rPr>
          <w:rFonts w:asciiTheme="majorHAnsi" w:hAnsiTheme="majorHAnsi" w:cstheme="majorHAnsi"/>
          <w:sz w:val="28"/>
          <w:szCs w:val="28"/>
        </w:rPr>
      </w:pPr>
      <w:r>
        <w:rPr>
          <w:rFonts w:asciiTheme="majorHAnsi" w:hAnsiTheme="majorHAnsi" w:cstheme="majorHAnsi"/>
          <w:sz w:val="28"/>
          <w:szCs w:val="28"/>
        </w:rPr>
        <w:t>The project not only improved my technical skills but also increased my awareness of responsible digital behavior. These skills will be valuable throughout my academic journey and future career. Overall, this project was a valuable learning experience that helped me become more confident and responsible in using digital technologies.</w:t>
      </w:r>
    </w:p>
    <w:p w14:paraId="198F157F">
      <w:pPr>
        <w:jc w:val="center"/>
        <w:rPr>
          <w:rFonts w:asciiTheme="majorHAnsi" w:hAnsiTheme="majorHAnsi" w:cstheme="majorHAnsi"/>
          <w:sz w:val="28"/>
          <w:szCs w:val="28"/>
        </w:rPr>
      </w:pPr>
    </w:p>
    <w:p w14:paraId="0973EE27">
      <w:pPr>
        <w:jc w:val="center"/>
        <w:rPr>
          <w:rFonts w:asciiTheme="majorHAnsi" w:hAnsiTheme="majorHAnsi" w:cstheme="majorHAnsi"/>
          <w:sz w:val="28"/>
          <w:szCs w:val="28"/>
        </w:rPr>
      </w:pPr>
    </w:p>
    <w:p w14:paraId="4545D3DD">
      <w:pPr>
        <w:jc w:val="center"/>
        <w:rPr>
          <w:rFonts w:asciiTheme="majorHAnsi" w:hAnsiTheme="majorHAnsi" w:cstheme="majorHAnsi"/>
          <w:sz w:val="28"/>
          <w:szCs w:val="28"/>
        </w:rPr>
      </w:pPr>
    </w:p>
    <w:p w14:paraId="2D19EA2F">
      <w:pPr>
        <w:jc w:val="center"/>
        <w:rPr>
          <w:rFonts w:asciiTheme="majorHAnsi" w:hAnsiTheme="majorHAnsi" w:cstheme="majorHAnsi"/>
          <w:sz w:val="28"/>
          <w:szCs w:val="28"/>
        </w:rPr>
      </w:pPr>
    </w:p>
    <w:p w14:paraId="042BE9E7">
      <w:pPr>
        <w:jc w:val="center"/>
        <w:rPr>
          <w:rFonts w:asciiTheme="majorHAnsi" w:hAnsiTheme="majorHAnsi" w:cstheme="majorHAnsi"/>
          <w:sz w:val="28"/>
          <w:szCs w:val="28"/>
        </w:rPr>
      </w:pPr>
    </w:p>
    <w:p w14:paraId="097276A2">
      <w:pPr>
        <w:jc w:val="center"/>
        <w:rPr>
          <w:rFonts w:asciiTheme="majorHAnsi" w:hAnsiTheme="majorHAnsi" w:cstheme="majorHAnsi"/>
          <w:sz w:val="28"/>
          <w:szCs w:val="28"/>
        </w:rPr>
      </w:pPr>
    </w:p>
    <w:p w14:paraId="6DB19CE1">
      <w:pPr>
        <w:jc w:val="center"/>
        <w:rPr>
          <w:rFonts w:asciiTheme="majorHAnsi" w:hAnsiTheme="majorHAnsi" w:cstheme="majorHAnsi"/>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EDF"/>
    <w:rsid w:val="004E7035"/>
    <w:rsid w:val="005B3EDF"/>
    <w:rsid w:val="006C4F66"/>
    <w:rsid w:val="007336AE"/>
    <w:rsid w:val="008052DD"/>
    <w:rsid w:val="008422B4"/>
    <w:rsid w:val="00AB5562"/>
    <w:rsid w:val="0C5E16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974</Words>
  <Characters>5552</Characters>
  <Lines>46</Lines>
  <Paragraphs>13</Paragraphs>
  <TotalTime>14</TotalTime>
  <ScaleCrop>false</ScaleCrop>
  <LinksUpToDate>false</LinksUpToDate>
  <CharactersWithSpaces>6513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2026-03-26T11:00:00Z</dcterms:created>
  <dc:creator>Lenovo</dc:creator>
  <cp:lastModifiedBy>divya</cp:lastModifiedBy>
  <dcterms:modified xsi:type="dcterms:W3CDTF">2026-03-26T11:16:44Z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A72DEB8841684DCF87B4F455AD2593CC_12</vt:lpwstr>
  </property>
</Properties>
</file>