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7365D"/>
          <w:sz w:val="36"/>
        </w:rPr>
        <w:t>Enterprise Business Requirements Specification (BRS)</w:t>
      </w:r>
    </w:p>
    <w:p>
      <w:pPr>
        <w:jc w:val="center"/>
      </w:pPr>
      <w:r>
        <w:rPr>
          <w:rFonts w:ascii="Aptos" w:hAnsi="Aptos"/>
          <w:color w:val="5B6B7A"/>
          <w:sz w:val="21"/>
        </w:rPr>
        <w:t>Project: Customer Loyalty 360 Profile</w:t>
      </w:r>
    </w:p>
    <w:p/>
    <w:tbl>
      <w:tblPr>
        <w:tblStyle w:val="TableGrid"/>
        <w:tblW w:type="auto" w:w="0"/>
        <w:jc w:val="center"/>
        <w:tblLook w:firstColumn="1" w:firstRow="1" w:lastColumn="0" w:lastRow="0" w:noHBand="0" w:noVBand="1" w:val="04A0"/>
      </w:tblPr>
      <w:tblGrid>
        <w:gridCol w:w="9792"/>
      </w:tblGrid>
      <w:tr>
        <w:tc>
          <w:tcPr>
            <w:tcW w:type="dxa" w:w="9792"/>
            <w:shd w:fill="C00000"/>
          </w:tcPr>
          <w:p>
            <w:pPr>
              <w:jc w:val="center"/>
            </w:pPr>
            <w:r>
              <w:rPr>
                <w:rFonts w:ascii="Aptos" w:hAnsi="Aptos"/>
                <w:b/>
                <w:color w:val="FFFFFF"/>
                <w:sz w:val="21"/>
              </w:rPr>
              <w:t>CONFIDENTIAL – PII / CUSTOMER DATA</w:t>
            </w:r>
          </w:p>
        </w:tc>
      </w:tr>
    </w:tbl>
    <w:p/>
    <w:tbl>
      <w:tblPr>
        <w:tblStyle w:val="TableGrid"/>
        <w:tblW w:type="auto" w:w="0"/>
        <w:jc w:val="center"/>
        <w:tblLayout w:type="autofit"/>
        <w:tblLook w:firstColumn="1" w:firstRow="1" w:lastColumn="0" w:lastRow="0" w:noHBand="0" w:noVBand="1" w:val="04A0"/>
      </w:tblPr>
      <w:tblGrid>
        <w:gridCol w:w="4896"/>
        <w:gridCol w:w="4896"/>
      </w:tblGrid>
      <w:tr>
        <w:tc>
          <w:tcPr>
            <w:tcW w:type="dxa" w:w="2268"/>
            <w:shd w:fill="DDEBF7"/>
            <w:vAlign w:val="center"/>
            <w:tcMar>
              <w:top w:w="90" w:type="dxa"/>
              <w:left w:w="90" w:type="dxa"/>
              <w:bottom w:w="90" w:type="dxa"/>
              <w:right w:w="90" w:type="dxa"/>
            </w:tcMar>
          </w:tcPr>
          <w:p>
            <w:pPr>
              <w:spacing w:after="40"/>
            </w:pPr>
            <w:r/>
            <w:r>
              <w:rPr>
                <w:rFonts w:ascii="Aptos" w:hAnsi="Aptos"/>
                <w:b/>
                <w:color w:val="1F1F1F"/>
                <w:sz w:val="19"/>
              </w:rPr>
              <w:t>Field</w:t>
            </w:r>
          </w:p>
        </w:tc>
        <w:tc>
          <w:tcPr>
            <w:tcW w:type="dxa" w:w="6520"/>
            <w:shd w:fill="DDEBF7"/>
            <w:vAlign w:val="center"/>
            <w:tcMar>
              <w:top w:w="90" w:type="dxa"/>
              <w:left w:w="90" w:type="dxa"/>
              <w:bottom w:w="90" w:type="dxa"/>
              <w:right w:w="90" w:type="dxa"/>
            </w:tcMar>
          </w:tcPr>
          <w:p>
            <w:pPr>
              <w:spacing w:after="40"/>
            </w:pPr>
            <w:r/>
            <w:r>
              <w:rPr>
                <w:rFonts w:ascii="Aptos" w:hAnsi="Aptos"/>
                <w:b/>
                <w:color w:val="1F1F1F"/>
                <w:sz w:val="19"/>
              </w:rPr>
              <w:t>Value</w:t>
            </w:r>
          </w:p>
        </w:tc>
      </w:tr>
      <w:tr>
        <w:tc>
          <w:tcPr>
            <w:tcW w:type="dxa" w:w="2268"/>
            <w:vAlign w:val="center"/>
            <w:tcMar>
              <w:top w:w="90" w:type="dxa"/>
              <w:left w:w="90" w:type="dxa"/>
              <w:bottom w:w="90" w:type="dxa"/>
              <w:right w:w="90" w:type="dxa"/>
            </w:tcMar>
          </w:tcPr>
          <w:p>
            <w:pPr>
              <w:spacing w:after="40"/>
            </w:pPr>
            <w:r/>
            <w:r>
              <w:rPr>
                <w:rFonts w:ascii="Aptos" w:hAnsi="Aptos"/>
                <w:b w:val="0"/>
                <w:sz w:val="18"/>
              </w:rPr>
              <w:t>Document ID</w:t>
            </w:r>
          </w:p>
        </w:tc>
        <w:tc>
          <w:tcPr>
            <w:tcW w:type="dxa" w:w="6520"/>
            <w:vAlign w:val="center"/>
            <w:tcMar>
              <w:top w:w="90" w:type="dxa"/>
              <w:left w:w="90" w:type="dxa"/>
              <w:bottom w:w="90" w:type="dxa"/>
              <w:right w:w="90" w:type="dxa"/>
            </w:tcMar>
          </w:tcPr>
          <w:p>
            <w:pPr>
              <w:spacing w:after="40"/>
            </w:pPr>
            <w:r/>
            <w:r>
              <w:rPr>
                <w:rFonts w:ascii="Aptos" w:hAnsi="Aptos"/>
                <w:b w:val="0"/>
                <w:sz w:val="18"/>
              </w:rPr>
              <w:t>CL360-BRD-005</w:t>
            </w:r>
          </w:p>
        </w:tc>
      </w:tr>
      <w:tr>
        <w:tc>
          <w:tcPr>
            <w:tcW w:type="dxa" w:w="2268"/>
            <w:vAlign w:val="center"/>
            <w:tcMar>
              <w:top w:w="90" w:type="dxa"/>
              <w:left w:w="90" w:type="dxa"/>
              <w:bottom w:w="90" w:type="dxa"/>
              <w:right w:w="90" w:type="dxa"/>
            </w:tcMar>
          </w:tcPr>
          <w:p>
            <w:pPr>
              <w:spacing w:after="40"/>
            </w:pPr>
            <w:r/>
            <w:r>
              <w:rPr>
                <w:rFonts w:ascii="Aptos" w:hAnsi="Aptos"/>
                <w:b w:val="0"/>
                <w:sz w:val="18"/>
              </w:rPr>
              <w:t>Version</w:t>
            </w:r>
          </w:p>
        </w:tc>
        <w:tc>
          <w:tcPr>
            <w:tcW w:type="dxa" w:w="6520"/>
            <w:vAlign w:val="center"/>
            <w:tcMar>
              <w:top w:w="90" w:type="dxa"/>
              <w:left w:w="90" w:type="dxa"/>
              <w:bottom w:w="90" w:type="dxa"/>
              <w:right w:w="90" w:type="dxa"/>
            </w:tcMar>
          </w:tcPr>
          <w:p>
            <w:pPr>
              <w:spacing w:after="40"/>
            </w:pPr>
            <w:r/>
            <w:r>
              <w:rPr>
                <w:rFonts w:ascii="Aptos" w:hAnsi="Aptos"/>
                <w:b w:val="0"/>
                <w:sz w:val="18"/>
              </w:rPr>
              <w:t>1.3</w:t>
            </w:r>
          </w:p>
        </w:tc>
      </w:tr>
      <w:tr>
        <w:tc>
          <w:tcPr>
            <w:tcW w:type="dxa" w:w="2268"/>
            <w:vAlign w:val="center"/>
            <w:tcMar>
              <w:top w:w="90" w:type="dxa"/>
              <w:left w:w="90" w:type="dxa"/>
              <w:bottom w:w="90" w:type="dxa"/>
              <w:right w:w="90" w:type="dxa"/>
            </w:tcMar>
          </w:tcPr>
          <w:p>
            <w:pPr>
              <w:spacing w:after="40"/>
            </w:pPr>
            <w:r/>
            <w:r>
              <w:rPr>
                <w:rFonts w:ascii="Aptos" w:hAnsi="Aptos"/>
                <w:b w:val="0"/>
                <w:sz w:val="18"/>
              </w:rPr>
              <w:t>Status</w:t>
            </w:r>
          </w:p>
        </w:tc>
        <w:tc>
          <w:tcPr>
            <w:tcW w:type="dxa" w:w="6520"/>
            <w:vAlign w:val="center"/>
            <w:tcMar>
              <w:top w:w="90" w:type="dxa"/>
              <w:left w:w="90" w:type="dxa"/>
              <w:bottom w:w="90" w:type="dxa"/>
              <w:right w:w="90" w:type="dxa"/>
            </w:tcMar>
          </w:tcPr>
          <w:p>
            <w:pPr>
              <w:spacing w:after="40"/>
            </w:pPr>
            <w:r/>
            <w:r>
              <w:rPr>
                <w:rFonts w:ascii="Aptos" w:hAnsi="Aptos"/>
                <w:b w:val="0"/>
                <w:sz w:val="18"/>
              </w:rPr>
              <w:t>Current</w:t>
            </w:r>
          </w:p>
        </w:tc>
      </w:tr>
      <w:tr>
        <w:tc>
          <w:tcPr>
            <w:tcW w:type="dxa" w:w="2268"/>
            <w:vAlign w:val="center"/>
            <w:tcMar>
              <w:top w:w="90" w:type="dxa"/>
              <w:left w:w="90" w:type="dxa"/>
              <w:bottom w:w="90" w:type="dxa"/>
              <w:right w:w="90" w:type="dxa"/>
            </w:tcMar>
          </w:tcPr>
          <w:p>
            <w:pPr>
              <w:spacing w:after="40"/>
            </w:pPr>
            <w:r/>
            <w:r>
              <w:rPr>
                <w:rFonts w:ascii="Aptos" w:hAnsi="Aptos"/>
                <w:b w:val="0"/>
                <w:sz w:val="18"/>
              </w:rPr>
              <w:t>Domain</w:t>
            </w:r>
          </w:p>
        </w:tc>
        <w:tc>
          <w:tcPr>
            <w:tcW w:type="dxa" w:w="6520"/>
            <w:vAlign w:val="center"/>
            <w:tcMar>
              <w:top w:w="90" w:type="dxa"/>
              <w:left w:w="90" w:type="dxa"/>
              <w:bottom w:w="90" w:type="dxa"/>
              <w:right w:w="90" w:type="dxa"/>
            </w:tcMar>
          </w:tcPr>
          <w:p>
            <w:pPr>
              <w:spacing w:after="40"/>
            </w:pPr>
            <w:r/>
            <w:r>
              <w:rPr>
                <w:rFonts w:ascii="Aptos" w:hAnsi="Aptos"/>
                <w:b w:val="0"/>
                <w:sz w:val="18"/>
              </w:rPr>
              <w:t>Customer / CRM</w:t>
            </w:r>
          </w:p>
        </w:tc>
      </w:tr>
      <w:tr>
        <w:tc>
          <w:tcPr>
            <w:tcW w:type="dxa" w:w="2268"/>
            <w:vAlign w:val="center"/>
            <w:tcMar>
              <w:top w:w="90" w:type="dxa"/>
              <w:left w:w="90" w:type="dxa"/>
              <w:bottom w:w="90" w:type="dxa"/>
              <w:right w:w="90" w:type="dxa"/>
            </w:tcMar>
          </w:tcPr>
          <w:p>
            <w:pPr>
              <w:spacing w:after="40"/>
            </w:pPr>
            <w:r/>
            <w:r>
              <w:rPr>
                <w:rFonts w:ascii="Aptos" w:hAnsi="Aptos"/>
                <w:b w:val="0"/>
                <w:sz w:val="18"/>
              </w:rPr>
              <w:t>Primary Owner</w:t>
            </w:r>
          </w:p>
        </w:tc>
        <w:tc>
          <w:tcPr>
            <w:tcW w:type="dxa" w:w="6520"/>
            <w:vAlign w:val="center"/>
            <w:tcMar>
              <w:top w:w="90" w:type="dxa"/>
              <w:left w:w="90" w:type="dxa"/>
              <w:bottom w:w="90" w:type="dxa"/>
              <w:right w:w="90" w:type="dxa"/>
            </w:tcMar>
          </w:tcPr>
          <w:p>
            <w:pPr>
              <w:spacing w:after="40"/>
            </w:pPr>
            <w:r/>
            <w:r>
              <w:rPr>
                <w:rFonts w:ascii="Aptos" w:hAnsi="Aptos"/>
                <w:b w:val="0"/>
                <w:sz w:val="18"/>
              </w:rPr>
              <w:t>Customer Data Platform</w:t>
            </w:r>
          </w:p>
        </w:tc>
      </w:tr>
      <w:tr>
        <w:tc>
          <w:tcPr>
            <w:tcW w:type="dxa" w:w="2268"/>
            <w:vAlign w:val="center"/>
            <w:tcMar>
              <w:top w:w="90" w:type="dxa"/>
              <w:left w:w="90" w:type="dxa"/>
              <w:bottom w:w="90" w:type="dxa"/>
              <w:right w:w="90" w:type="dxa"/>
            </w:tcMar>
          </w:tcPr>
          <w:p>
            <w:pPr>
              <w:spacing w:after="40"/>
            </w:pPr>
            <w:r/>
            <w:r>
              <w:rPr>
                <w:rFonts w:ascii="Aptos" w:hAnsi="Aptos"/>
                <w:b w:val="0"/>
                <w:sz w:val="18"/>
              </w:rPr>
              <w:t>Access Constraint</w:t>
            </w:r>
          </w:p>
        </w:tc>
        <w:tc>
          <w:tcPr>
            <w:tcW w:type="dxa" w:w="6520"/>
            <w:vAlign w:val="center"/>
            <w:tcMar>
              <w:top w:w="90" w:type="dxa"/>
              <w:left w:w="90" w:type="dxa"/>
              <w:bottom w:w="90" w:type="dxa"/>
              <w:right w:w="90" w:type="dxa"/>
            </w:tcMar>
          </w:tcPr>
          <w:p>
            <w:pPr>
              <w:spacing w:after="40"/>
            </w:pPr>
            <w:r/>
            <w:r>
              <w:rPr>
                <w:rFonts w:ascii="Aptos" w:hAnsi="Aptos"/>
                <w:b w:val="0"/>
                <w:sz w:val="18"/>
              </w:rPr>
              <w:t>Restricted to approved roles with PII_ANALYST or PRIVACY_ADMIN access</w:t>
            </w:r>
          </w:p>
        </w:tc>
      </w:tr>
    </w:tbl>
    <w:p/>
    <w:p>
      <w:pPr>
        <w:pStyle w:val="Heading1"/>
        <w:spacing w:before="160" w:after="60"/>
      </w:pPr>
      <w:r>
        <w:rPr>
          <w:rFonts w:ascii="Aptos" w:hAnsi="Aptos"/>
          <w:color w:val="0F4C81"/>
        </w:rPr>
        <w:t>1. Objective</w:t>
      </w:r>
    </w:p>
    <w:p>
      <w:pPr>
        <w:spacing w:after="80" w:line="276" w:lineRule="auto"/>
      </w:pPr>
      <w:r>
        <w:rPr>
          <w:rFonts w:ascii="Aptos" w:hAnsi="Aptos"/>
          <w:i w:val="0"/>
          <w:sz w:val="20"/>
        </w:rPr>
        <w:t>Create a governed customer profile product that unifies loyalty enrollment, stay history summaries, communication preferences, and consent state while enforcing masking, minimization, and purpose-based access controls.</w:t>
      </w:r>
    </w:p>
    <w:p>
      <w:pPr>
        <w:pStyle w:val="Heading1"/>
        <w:spacing w:before="160" w:after="60"/>
      </w:pPr>
      <w:r>
        <w:rPr>
          <w:rFonts w:ascii="Aptos" w:hAnsi="Aptos"/>
          <w:color w:val="0F4C81"/>
        </w:rPr>
        <w:t>2. Business Context</w:t>
      </w:r>
    </w:p>
    <w:p>
      <w:pPr>
        <w:spacing w:after="80" w:line="276" w:lineRule="auto"/>
      </w:pPr>
      <w:r>
        <w:rPr>
          <w:rFonts w:ascii="Aptos" w:hAnsi="Aptos"/>
          <w:i w:val="0"/>
          <w:sz w:val="20"/>
        </w:rPr>
        <w:t>Business users need a single view of traveler profiles for support, personalization, and retention analysis. The challenge is that profile data contains personal information, regulatory constraints, and sensitive consent signals that must not be broadly exposed through retrieval or generative systems.</w:t>
      </w:r>
    </w:p>
    <w:p>
      <w:pPr>
        <w:pStyle w:val="Heading1"/>
        <w:spacing w:before="160" w:after="60"/>
      </w:pPr>
      <w:r>
        <w:rPr>
          <w:rFonts w:ascii="Aptos" w:hAnsi="Aptos"/>
          <w:color w:val="0F4C81"/>
        </w:rPr>
        <w:t>3. Scope</w:t>
      </w:r>
    </w:p>
    <w:p>
      <w:pPr>
        <w:pStyle w:val="Heading2"/>
        <w:spacing w:before="80" w:after="60"/>
      </w:pPr>
      <w:r>
        <w:rPr>
          <w:rFonts w:ascii="Aptos" w:hAnsi="Aptos"/>
          <w:color w:val="305496"/>
        </w:rPr>
        <w:t>3.1 In Scope</w:t>
      </w:r>
    </w:p>
    <w:p>
      <w:pPr>
        <w:pStyle w:val="ListBullet"/>
        <w:spacing w:after="30"/>
      </w:pPr>
      <w:r>
        <w:rPr>
          <w:rFonts w:ascii="Aptos" w:hAnsi="Aptos"/>
          <w:sz w:val="19"/>
        </w:rPr>
        <w:t>Identity stitching across loyalty, booking, and CRM sources.</w:t>
      </w:r>
    </w:p>
    <w:p>
      <w:pPr>
        <w:pStyle w:val="ListBullet"/>
        <w:spacing w:after="30"/>
      </w:pPr>
      <w:r>
        <w:rPr>
          <w:rFonts w:ascii="Aptos" w:hAnsi="Aptos"/>
          <w:sz w:val="19"/>
        </w:rPr>
        <w:t>Current customer profile table plus consent and communication preference history.</w:t>
      </w:r>
    </w:p>
    <w:p>
      <w:pPr>
        <w:pStyle w:val="ListBullet"/>
        <w:spacing w:after="30"/>
      </w:pPr>
      <w:r>
        <w:rPr>
          <w:rFonts w:ascii="Aptos" w:hAnsi="Aptos"/>
          <w:sz w:val="19"/>
        </w:rPr>
        <w:t>Masked-by-default fields for contact information.</w:t>
      </w:r>
    </w:p>
    <w:p>
      <w:pPr>
        <w:pStyle w:val="ListBullet"/>
        <w:spacing w:after="30"/>
      </w:pPr>
      <w:r>
        <w:rPr>
          <w:rFonts w:ascii="Aptos" w:hAnsi="Aptos"/>
          <w:sz w:val="19"/>
        </w:rPr>
        <w:t>Purpose-based access rules for retrieval and generated answers.</w:t>
      </w:r>
    </w:p>
    <w:p>
      <w:pPr>
        <w:pStyle w:val="Heading2"/>
        <w:spacing w:before="80" w:after="60"/>
      </w:pPr>
      <w:r>
        <w:rPr>
          <w:rFonts w:ascii="Aptos" w:hAnsi="Aptos"/>
          <w:color w:val="305496"/>
        </w:rPr>
        <w:t>3.2 Out of Scope</w:t>
      </w:r>
    </w:p>
    <w:p>
      <w:pPr>
        <w:pStyle w:val="ListBullet"/>
        <w:spacing w:after="30"/>
      </w:pPr>
      <w:r>
        <w:rPr>
          <w:rFonts w:ascii="Aptos" w:hAnsi="Aptos"/>
          <w:sz w:val="19"/>
        </w:rPr>
        <w:t>Direct storage of passport numbers or payment card data.</w:t>
      </w:r>
    </w:p>
    <w:p>
      <w:pPr>
        <w:pStyle w:val="ListBullet"/>
        <w:spacing w:after="30"/>
      </w:pPr>
      <w:r>
        <w:rPr>
          <w:rFonts w:ascii="Aptos" w:hAnsi="Aptos"/>
          <w:sz w:val="19"/>
        </w:rPr>
        <w:t>Customer support ticket transcript indexing.</w:t>
      </w:r>
    </w:p>
    <w:p>
      <w:pPr>
        <w:pStyle w:val="ListBullet"/>
        <w:spacing w:after="30"/>
      </w:pPr>
      <w:r>
        <w:rPr>
          <w:rFonts w:ascii="Aptos" w:hAnsi="Aptos"/>
          <w:sz w:val="19"/>
        </w:rPr>
        <w:t>Free-text notes from agents containing unreviewed personal content.</w:t>
      </w:r>
    </w:p>
    <w:p>
      <w:pPr>
        <w:pStyle w:val="Heading1"/>
        <w:spacing w:before="160" w:after="60"/>
      </w:pPr>
      <w:r>
        <w:rPr>
          <w:rFonts w:ascii="Aptos" w:hAnsi="Aptos"/>
          <w:color w:val="0F4C81"/>
        </w:rPr>
        <w:t>4. Stakeholders</w:t>
      </w:r>
    </w:p>
    <w:tbl>
      <w:tblPr>
        <w:tblStyle w:val="TableGrid"/>
        <w:tblW w:type="auto" w:w="0"/>
        <w:jc w:val="center"/>
        <w:tblLayout w:type="autofit"/>
        <w:tblLook w:firstColumn="1" w:firstRow="1" w:lastColumn="0" w:lastRow="0" w:noHBand="0" w:noVBand="1" w:val="04A0"/>
      </w:tblPr>
      <w:tblGrid>
        <w:gridCol w:w="4896"/>
        <w:gridCol w:w="4896"/>
      </w:tblGrid>
      <w:tr>
        <w:tc>
          <w:tcPr>
            <w:tcW w:type="dxa" w:w="2438"/>
            <w:shd w:fill="E2F0D9"/>
            <w:vAlign w:val="center"/>
            <w:tcMar>
              <w:top w:w="90" w:type="dxa"/>
              <w:left w:w="90" w:type="dxa"/>
              <w:bottom w:w="90" w:type="dxa"/>
              <w:right w:w="90" w:type="dxa"/>
            </w:tcMar>
          </w:tcPr>
          <w:p>
            <w:pPr>
              <w:spacing w:after="40"/>
            </w:pPr>
            <w:r/>
            <w:r>
              <w:rPr>
                <w:rFonts w:ascii="Aptos" w:hAnsi="Aptos"/>
                <w:b/>
                <w:color w:val="1F1F1F"/>
                <w:sz w:val="19"/>
              </w:rPr>
              <w:t>Role</w:t>
            </w:r>
          </w:p>
        </w:tc>
        <w:tc>
          <w:tcPr>
            <w:tcW w:type="dxa" w:w="6350"/>
            <w:shd w:fill="E2F0D9"/>
            <w:vAlign w:val="center"/>
            <w:tcMar>
              <w:top w:w="90" w:type="dxa"/>
              <w:left w:w="90" w:type="dxa"/>
              <w:bottom w:w="90" w:type="dxa"/>
              <w:right w:w="90" w:type="dxa"/>
            </w:tcMar>
          </w:tcPr>
          <w:p>
            <w:pPr>
              <w:spacing w:after="40"/>
            </w:pPr>
            <w:r/>
            <w:r>
              <w:rPr>
                <w:rFonts w:ascii="Aptos" w:hAnsi="Aptos"/>
                <w:b/>
                <w:color w:val="1F1F1F"/>
                <w:sz w:val="19"/>
              </w:rPr>
              <w:t>Description</w:t>
            </w:r>
          </w:p>
        </w:tc>
      </w:tr>
      <w:tr>
        <w:tc>
          <w:tcPr>
            <w:tcW w:type="dxa" w:w="2438"/>
            <w:vAlign w:val="center"/>
            <w:tcMar>
              <w:top w:w="90" w:type="dxa"/>
              <w:left w:w="90" w:type="dxa"/>
              <w:bottom w:w="90" w:type="dxa"/>
              <w:right w:w="90" w:type="dxa"/>
            </w:tcMar>
          </w:tcPr>
          <w:p>
            <w:pPr>
              <w:spacing w:after="40"/>
            </w:pPr>
            <w:r/>
            <w:r>
              <w:rPr>
                <w:rFonts w:ascii="Aptos" w:hAnsi="Aptos"/>
                <w:b w:val="0"/>
                <w:sz w:val="18"/>
              </w:rPr>
              <w:t>Business Sponsor</w:t>
            </w:r>
          </w:p>
        </w:tc>
        <w:tc>
          <w:tcPr>
            <w:tcW w:type="dxa" w:w="6350"/>
            <w:vAlign w:val="center"/>
            <w:tcMar>
              <w:top w:w="90" w:type="dxa"/>
              <w:left w:w="90" w:type="dxa"/>
              <w:bottom w:w="90" w:type="dxa"/>
              <w:right w:w="90" w:type="dxa"/>
            </w:tcMar>
          </w:tcPr>
          <w:p>
            <w:pPr>
              <w:spacing w:after="40"/>
            </w:pPr>
            <w:r/>
            <w:r>
              <w:rPr>
                <w:rFonts w:ascii="Aptos" w:hAnsi="Aptos"/>
                <w:b w:val="0"/>
                <w:sz w:val="18"/>
              </w:rPr>
              <w:t>CRM &amp; Loyalty</w:t>
            </w:r>
          </w:p>
        </w:tc>
      </w:tr>
      <w:tr>
        <w:tc>
          <w:tcPr>
            <w:tcW w:type="dxa" w:w="2438"/>
            <w:vAlign w:val="center"/>
            <w:tcMar>
              <w:top w:w="90" w:type="dxa"/>
              <w:left w:w="90" w:type="dxa"/>
              <w:bottom w:w="90" w:type="dxa"/>
              <w:right w:w="90" w:type="dxa"/>
            </w:tcMar>
          </w:tcPr>
          <w:p>
            <w:pPr>
              <w:spacing w:after="40"/>
            </w:pPr>
            <w:r/>
            <w:r>
              <w:rPr>
                <w:rFonts w:ascii="Aptos" w:hAnsi="Aptos"/>
                <w:b w:val="0"/>
                <w:sz w:val="18"/>
              </w:rPr>
              <w:t>Engineering Owner</w:t>
            </w:r>
          </w:p>
        </w:tc>
        <w:tc>
          <w:tcPr>
            <w:tcW w:type="dxa" w:w="6350"/>
            <w:vAlign w:val="center"/>
            <w:tcMar>
              <w:top w:w="90" w:type="dxa"/>
              <w:left w:w="90" w:type="dxa"/>
              <w:bottom w:w="90" w:type="dxa"/>
              <w:right w:w="90" w:type="dxa"/>
            </w:tcMar>
          </w:tcPr>
          <w:p>
            <w:pPr>
              <w:spacing w:after="40"/>
            </w:pPr>
            <w:r/>
            <w:r>
              <w:rPr>
                <w:rFonts w:ascii="Aptos" w:hAnsi="Aptos"/>
                <w:b w:val="0"/>
                <w:sz w:val="18"/>
              </w:rPr>
              <w:t>Customer Data Platform</w:t>
            </w:r>
          </w:p>
        </w:tc>
      </w:tr>
      <w:tr>
        <w:tc>
          <w:tcPr>
            <w:tcW w:type="dxa" w:w="2438"/>
            <w:vAlign w:val="center"/>
            <w:tcMar>
              <w:top w:w="90" w:type="dxa"/>
              <w:left w:w="90" w:type="dxa"/>
              <w:bottom w:w="90" w:type="dxa"/>
              <w:right w:w="90" w:type="dxa"/>
            </w:tcMar>
          </w:tcPr>
          <w:p>
            <w:pPr>
              <w:spacing w:after="40"/>
            </w:pPr>
            <w:r/>
            <w:r>
              <w:rPr>
                <w:rFonts w:ascii="Aptos" w:hAnsi="Aptos"/>
                <w:b w:val="0"/>
                <w:sz w:val="18"/>
              </w:rPr>
              <w:t>Privacy Owner</w:t>
            </w:r>
          </w:p>
        </w:tc>
        <w:tc>
          <w:tcPr>
            <w:tcW w:type="dxa" w:w="6350"/>
            <w:vAlign w:val="center"/>
            <w:tcMar>
              <w:top w:w="90" w:type="dxa"/>
              <w:left w:w="90" w:type="dxa"/>
              <w:bottom w:w="90" w:type="dxa"/>
              <w:right w:w="90" w:type="dxa"/>
            </w:tcMar>
          </w:tcPr>
          <w:p>
            <w:pPr>
              <w:spacing w:after="40"/>
            </w:pPr>
            <w:r/>
            <w:r>
              <w:rPr>
                <w:rFonts w:ascii="Aptos" w:hAnsi="Aptos"/>
                <w:b w:val="0"/>
                <w:sz w:val="18"/>
              </w:rPr>
              <w:t>Enterprise Privacy Office</w:t>
            </w:r>
          </w:p>
        </w:tc>
      </w:tr>
      <w:tr>
        <w:tc>
          <w:tcPr>
            <w:tcW w:type="dxa" w:w="2438"/>
            <w:vAlign w:val="center"/>
            <w:tcMar>
              <w:top w:w="90" w:type="dxa"/>
              <w:left w:w="90" w:type="dxa"/>
              <w:bottom w:w="90" w:type="dxa"/>
              <w:right w:w="90" w:type="dxa"/>
            </w:tcMar>
          </w:tcPr>
          <w:p>
            <w:pPr>
              <w:spacing w:after="40"/>
            </w:pPr>
            <w:r/>
            <w:r>
              <w:rPr>
                <w:rFonts w:ascii="Aptos" w:hAnsi="Aptos"/>
                <w:b w:val="0"/>
                <w:sz w:val="18"/>
              </w:rPr>
              <w:t>Consumers</w:t>
            </w:r>
          </w:p>
        </w:tc>
        <w:tc>
          <w:tcPr>
            <w:tcW w:type="dxa" w:w="6350"/>
            <w:vAlign w:val="center"/>
            <w:tcMar>
              <w:top w:w="90" w:type="dxa"/>
              <w:left w:w="90" w:type="dxa"/>
              <w:bottom w:w="90" w:type="dxa"/>
              <w:right w:w="90" w:type="dxa"/>
            </w:tcMar>
          </w:tcPr>
          <w:p>
            <w:pPr>
              <w:spacing w:after="40"/>
            </w:pPr>
            <w:r/>
            <w:r>
              <w:rPr>
                <w:rFonts w:ascii="Aptos" w:hAnsi="Aptos"/>
                <w:b w:val="0"/>
                <w:sz w:val="18"/>
              </w:rPr>
              <w:t>Support ops, lifecycle marketing, loyalty analytics</w:t>
            </w:r>
          </w:p>
        </w:tc>
      </w:tr>
    </w:tbl>
    <w:p/>
    <w:p>
      <w:pPr>
        <w:pStyle w:val="Heading1"/>
        <w:spacing w:before="160" w:after="60"/>
      </w:pPr>
      <w:r>
        <w:rPr>
          <w:rFonts w:ascii="Aptos" w:hAnsi="Aptos"/>
          <w:color w:val="0F4C81"/>
        </w:rPr>
        <w:t>5. Source Systems</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324"/>
            <w:shd w:fill="FFF2CC"/>
            <w:vAlign w:val="center"/>
            <w:tcMar>
              <w:top w:w="90" w:type="dxa"/>
              <w:left w:w="90" w:type="dxa"/>
              <w:bottom w:w="90" w:type="dxa"/>
              <w:right w:w="90" w:type="dxa"/>
            </w:tcMar>
          </w:tcPr>
          <w:p>
            <w:pPr>
              <w:spacing w:after="40"/>
            </w:pPr>
            <w:r/>
            <w:r>
              <w:rPr>
                <w:rFonts w:ascii="Aptos" w:hAnsi="Aptos"/>
                <w:b/>
                <w:color w:val="1F1F1F"/>
                <w:sz w:val="18"/>
              </w:rPr>
              <w:t>Source</w:t>
            </w:r>
          </w:p>
        </w:tc>
        <w:tc>
          <w:tcPr>
            <w:tcW w:type="dxa" w:w="3005"/>
            <w:shd w:fill="FFF2CC"/>
            <w:vAlign w:val="center"/>
            <w:tcMar>
              <w:top w:w="90" w:type="dxa"/>
              <w:left w:w="90" w:type="dxa"/>
              <w:bottom w:w="90" w:type="dxa"/>
              <w:right w:w="90" w:type="dxa"/>
            </w:tcMar>
          </w:tcPr>
          <w:p>
            <w:pPr>
              <w:spacing w:after="40"/>
            </w:pPr>
            <w:r/>
            <w:r>
              <w:rPr>
                <w:rFonts w:ascii="Aptos" w:hAnsi="Aptos"/>
                <w:b/>
                <w:color w:val="1F1F1F"/>
                <w:sz w:val="18"/>
              </w:rPr>
              <w:t>Purpose</w:t>
            </w:r>
          </w:p>
        </w:tc>
        <w:tc>
          <w:tcPr>
            <w:tcW w:type="dxa" w:w="1474"/>
            <w:shd w:fill="FFF2CC"/>
            <w:vAlign w:val="center"/>
            <w:tcMar>
              <w:top w:w="90" w:type="dxa"/>
              <w:left w:w="90" w:type="dxa"/>
              <w:bottom w:w="90" w:type="dxa"/>
              <w:right w:w="90" w:type="dxa"/>
            </w:tcMar>
          </w:tcPr>
          <w:p>
            <w:pPr>
              <w:spacing w:after="40"/>
            </w:pPr>
            <w:r/>
            <w:r>
              <w:rPr>
                <w:rFonts w:ascii="Aptos" w:hAnsi="Aptos"/>
                <w:b/>
                <w:color w:val="1F1F1F"/>
                <w:sz w:val="18"/>
              </w:rPr>
              <w:t>Cadence</w:t>
            </w:r>
          </w:p>
        </w:tc>
        <w:tc>
          <w:tcPr>
            <w:tcW w:type="dxa" w:w="1814"/>
            <w:shd w:fill="FFF2CC"/>
            <w:vAlign w:val="center"/>
            <w:tcMar>
              <w:top w:w="90" w:type="dxa"/>
              <w:left w:w="90" w:type="dxa"/>
              <w:bottom w:w="90" w:type="dxa"/>
              <w:right w:w="90" w:type="dxa"/>
            </w:tcMar>
          </w:tcPr>
          <w:p>
            <w:pPr>
              <w:spacing w:after="40"/>
            </w:pPr>
            <w:r/>
            <w:r>
              <w:rPr>
                <w:rFonts w:ascii="Aptos" w:hAnsi="Aptos"/>
                <w:b/>
                <w:color w:val="1F1F1F"/>
                <w:sz w:val="18"/>
              </w:rPr>
              <w:t>Owner</w:t>
            </w:r>
          </w:p>
        </w:tc>
      </w:tr>
      <w:tr>
        <w:tc>
          <w:tcPr>
            <w:tcW w:type="dxa" w:w="2324"/>
            <w:vAlign w:val="center"/>
            <w:tcMar>
              <w:top w:w="90" w:type="dxa"/>
              <w:left w:w="90" w:type="dxa"/>
              <w:bottom w:w="90" w:type="dxa"/>
              <w:right w:w="90" w:type="dxa"/>
            </w:tcMar>
          </w:tcPr>
          <w:p>
            <w:pPr>
              <w:spacing w:after="40"/>
            </w:pPr>
            <w:r/>
            <w:r>
              <w:rPr>
                <w:rFonts w:ascii="Aptos" w:hAnsi="Aptos"/>
                <w:b w:val="0"/>
                <w:sz w:val="17"/>
              </w:rPr>
              <w:t>loyalty_member_source</w:t>
            </w:r>
          </w:p>
        </w:tc>
        <w:tc>
          <w:tcPr>
            <w:tcW w:type="dxa" w:w="3005"/>
            <w:vAlign w:val="center"/>
            <w:tcMar>
              <w:top w:w="90" w:type="dxa"/>
              <w:left w:w="90" w:type="dxa"/>
              <w:bottom w:w="90" w:type="dxa"/>
              <w:right w:w="90" w:type="dxa"/>
            </w:tcMar>
          </w:tcPr>
          <w:p>
            <w:pPr>
              <w:spacing w:after="40"/>
            </w:pPr>
            <w:r/>
            <w:r>
              <w:rPr>
                <w:rFonts w:ascii="Aptos" w:hAnsi="Aptos"/>
                <w:b w:val="0"/>
                <w:sz w:val="17"/>
              </w:rPr>
              <w:t>Loyalty enrollment and tier source</w:t>
            </w:r>
          </w:p>
        </w:tc>
        <w:tc>
          <w:tcPr>
            <w:tcW w:type="dxa" w:w="1474"/>
            <w:vAlign w:val="center"/>
            <w:tcMar>
              <w:top w:w="90" w:type="dxa"/>
              <w:left w:w="90" w:type="dxa"/>
              <w:bottom w:w="90" w:type="dxa"/>
              <w:right w:w="90" w:type="dxa"/>
            </w:tcMar>
          </w:tcPr>
          <w:p>
            <w:pPr>
              <w:spacing w:after="40"/>
            </w:pPr>
            <w:r/>
            <w:r>
              <w:rPr>
                <w:rFonts w:ascii="Aptos" w:hAnsi="Aptos"/>
                <w:b w:val="0"/>
                <w:sz w:val="17"/>
              </w:rPr>
              <w:t>Daily</w:t>
            </w:r>
          </w:p>
        </w:tc>
        <w:tc>
          <w:tcPr>
            <w:tcW w:type="dxa" w:w="1814"/>
            <w:vAlign w:val="center"/>
            <w:tcMar>
              <w:top w:w="90" w:type="dxa"/>
              <w:left w:w="90" w:type="dxa"/>
              <w:bottom w:w="90" w:type="dxa"/>
              <w:right w:w="90" w:type="dxa"/>
            </w:tcMar>
          </w:tcPr>
          <w:p>
            <w:pPr>
              <w:spacing w:after="40"/>
            </w:pPr>
            <w:r/>
            <w:r>
              <w:rPr>
                <w:rFonts w:ascii="Aptos" w:hAnsi="Aptos"/>
                <w:b w:val="0"/>
                <w:sz w:val="17"/>
              </w:rPr>
              <w:t>Loyalty Platform</w:t>
            </w:r>
          </w:p>
        </w:tc>
      </w:tr>
      <w:tr>
        <w:tc>
          <w:tcPr>
            <w:tcW w:type="dxa" w:w="2324"/>
            <w:vAlign w:val="center"/>
            <w:tcMar>
              <w:top w:w="90" w:type="dxa"/>
              <w:left w:w="90" w:type="dxa"/>
              <w:bottom w:w="90" w:type="dxa"/>
              <w:right w:w="90" w:type="dxa"/>
            </w:tcMar>
          </w:tcPr>
          <w:p>
            <w:pPr>
              <w:spacing w:after="40"/>
            </w:pPr>
            <w:r/>
            <w:r>
              <w:rPr>
                <w:rFonts w:ascii="Aptos" w:hAnsi="Aptos"/>
                <w:b w:val="0"/>
                <w:sz w:val="17"/>
              </w:rPr>
              <w:t>crm_contact_source</w:t>
            </w:r>
          </w:p>
        </w:tc>
        <w:tc>
          <w:tcPr>
            <w:tcW w:type="dxa" w:w="3005"/>
            <w:vAlign w:val="center"/>
            <w:tcMar>
              <w:top w:w="90" w:type="dxa"/>
              <w:left w:w="90" w:type="dxa"/>
              <w:bottom w:w="90" w:type="dxa"/>
              <w:right w:w="90" w:type="dxa"/>
            </w:tcMar>
          </w:tcPr>
          <w:p>
            <w:pPr>
              <w:spacing w:after="40"/>
            </w:pPr>
            <w:r/>
            <w:r>
              <w:rPr>
                <w:rFonts w:ascii="Aptos" w:hAnsi="Aptos"/>
                <w:b w:val="0"/>
                <w:sz w:val="17"/>
              </w:rPr>
              <w:t>Customer contact profile</w:t>
            </w:r>
          </w:p>
        </w:tc>
        <w:tc>
          <w:tcPr>
            <w:tcW w:type="dxa" w:w="1474"/>
            <w:vAlign w:val="center"/>
            <w:tcMar>
              <w:top w:w="90" w:type="dxa"/>
              <w:left w:w="90" w:type="dxa"/>
              <w:bottom w:w="90" w:type="dxa"/>
              <w:right w:w="90" w:type="dxa"/>
            </w:tcMar>
          </w:tcPr>
          <w:p>
            <w:pPr>
              <w:spacing w:after="40"/>
            </w:pPr>
            <w:r/>
            <w:r>
              <w:rPr>
                <w:rFonts w:ascii="Aptos" w:hAnsi="Aptos"/>
                <w:b w:val="0"/>
                <w:sz w:val="17"/>
              </w:rPr>
              <w:t>Daily</w:t>
            </w:r>
          </w:p>
        </w:tc>
        <w:tc>
          <w:tcPr>
            <w:tcW w:type="dxa" w:w="1814"/>
            <w:vAlign w:val="center"/>
            <w:tcMar>
              <w:top w:w="90" w:type="dxa"/>
              <w:left w:w="90" w:type="dxa"/>
              <w:bottom w:w="90" w:type="dxa"/>
              <w:right w:w="90" w:type="dxa"/>
            </w:tcMar>
          </w:tcPr>
          <w:p>
            <w:pPr>
              <w:spacing w:after="40"/>
            </w:pPr>
            <w:r/>
            <w:r>
              <w:rPr>
                <w:rFonts w:ascii="Aptos" w:hAnsi="Aptos"/>
                <w:b w:val="0"/>
                <w:sz w:val="17"/>
              </w:rPr>
              <w:t>CRM Engineering</w:t>
            </w:r>
          </w:p>
        </w:tc>
      </w:tr>
      <w:tr>
        <w:tc>
          <w:tcPr>
            <w:tcW w:type="dxa" w:w="2324"/>
            <w:vAlign w:val="center"/>
            <w:tcMar>
              <w:top w:w="90" w:type="dxa"/>
              <w:left w:w="90" w:type="dxa"/>
              <w:bottom w:w="90" w:type="dxa"/>
              <w:right w:w="90" w:type="dxa"/>
            </w:tcMar>
          </w:tcPr>
          <w:p>
            <w:pPr>
              <w:spacing w:after="40"/>
            </w:pPr>
            <w:r/>
            <w:r>
              <w:rPr>
                <w:rFonts w:ascii="Aptos" w:hAnsi="Aptos"/>
                <w:b w:val="0"/>
                <w:sz w:val="17"/>
              </w:rPr>
              <w:t>consent_event_source</w:t>
            </w:r>
          </w:p>
        </w:tc>
        <w:tc>
          <w:tcPr>
            <w:tcW w:type="dxa" w:w="3005"/>
            <w:vAlign w:val="center"/>
            <w:tcMar>
              <w:top w:w="90" w:type="dxa"/>
              <w:left w:w="90" w:type="dxa"/>
              <w:bottom w:w="90" w:type="dxa"/>
              <w:right w:w="90" w:type="dxa"/>
            </w:tcMar>
          </w:tcPr>
          <w:p>
            <w:pPr>
              <w:spacing w:after="40"/>
            </w:pPr>
            <w:r/>
            <w:r>
              <w:rPr>
                <w:rFonts w:ascii="Aptos" w:hAnsi="Aptos"/>
                <w:b w:val="0"/>
                <w:sz w:val="17"/>
              </w:rPr>
              <w:t>Consent / opt-in events</w:t>
            </w:r>
          </w:p>
        </w:tc>
        <w:tc>
          <w:tcPr>
            <w:tcW w:type="dxa" w:w="1474"/>
            <w:vAlign w:val="center"/>
            <w:tcMar>
              <w:top w:w="90" w:type="dxa"/>
              <w:left w:w="90" w:type="dxa"/>
              <w:bottom w:w="90" w:type="dxa"/>
              <w:right w:w="90" w:type="dxa"/>
            </w:tcMar>
          </w:tcPr>
          <w:p>
            <w:pPr>
              <w:spacing w:after="40"/>
            </w:pPr>
            <w:r/>
            <w:r>
              <w:rPr>
                <w:rFonts w:ascii="Aptos" w:hAnsi="Aptos"/>
                <w:b w:val="0"/>
                <w:sz w:val="17"/>
              </w:rPr>
              <w:t>Near real time</w:t>
            </w:r>
          </w:p>
        </w:tc>
        <w:tc>
          <w:tcPr>
            <w:tcW w:type="dxa" w:w="1814"/>
            <w:vAlign w:val="center"/>
            <w:tcMar>
              <w:top w:w="90" w:type="dxa"/>
              <w:left w:w="90" w:type="dxa"/>
              <w:bottom w:w="90" w:type="dxa"/>
              <w:right w:w="90" w:type="dxa"/>
            </w:tcMar>
          </w:tcPr>
          <w:p>
            <w:pPr>
              <w:spacing w:after="40"/>
            </w:pPr>
            <w:r/>
            <w:r>
              <w:rPr>
                <w:rFonts w:ascii="Aptos" w:hAnsi="Aptos"/>
                <w:b w:val="0"/>
                <w:sz w:val="17"/>
              </w:rPr>
              <w:t>Privacy Services</w:t>
            </w:r>
          </w:p>
        </w:tc>
      </w:tr>
      <w:tr>
        <w:tc>
          <w:tcPr>
            <w:tcW w:type="dxa" w:w="2324"/>
            <w:vAlign w:val="center"/>
            <w:tcMar>
              <w:top w:w="90" w:type="dxa"/>
              <w:left w:w="90" w:type="dxa"/>
              <w:bottom w:w="90" w:type="dxa"/>
              <w:right w:w="90" w:type="dxa"/>
            </w:tcMar>
          </w:tcPr>
          <w:p>
            <w:pPr>
              <w:spacing w:after="40"/>
            </w:pPr>
            <w:r/>
            <w:r>
              <w:rPr>
                <w:rFonts w:ascii="Aptos" w:hAnsi="Aptos"/>
                <w:b w:val="0"/>
                <w:sz w:val="17"/>
              </w:rPr>
              <w:t>booking_summary_source</w:t>
            </w:r>
          </w:p>
        </w:tc>
        <w:tc>
          <w:tcPr>
            <w:tcW w:type="dxa" w:w="3005"/>
            <w:vAlign w:val="center"/>
            <w:tcMar>
              <w:top w:w="90" w:type="dxa"/>
              <w:left w:w="90" w:type="dxa"/>
              <w:bottom w:w="90" w:type="dxa"/>
              <w:right w:w="90" w:type="dxa"/>
            </w:tcMar>
          </w:tcPr>
          <w:p>
            <w:pPr>
              <w:spacing w:after="40"/>
            </w:pPr>
            <w:r/>
            <w:r>
              <w:rPr>
                <w:rFonts w:ascii="Aptos" w:hAnsi="Aptos"/>
                <w:b w:val="0"/>
                <w:sz w:val="17"/>
              </w:rPr>
              <w:t>Aggregated stay summaries</w:t>
            </w:r>
          </w:p>
        </w:tc>
        <w:tc>
          <w:tcPr>
            <w:tcW w:type="dxa" w:w="1474"/>
            <w:vAlign w:val="center"/>
            <w:tcMar>
              <w:top w:w="90" w:type="dxa"/>
              <w:left w:w="90" w:type="dxa"/>
              <w:bottom w:w="90" w:type="dxa"/>
              <w:right w:w="90" w:type="dxa"/>
            </w:tcMar>
          </w:tcPr>
          <w:p>
            <w:pPr>
              <w:spacing w:after="40"/>
            </w:pPr>
            <w:r/>
            <w:r>
              <w:rPr>
                <w:rFonts w:ascii="Aptos" w:hAnsi="Aptos"/>
                <w:b w:val="0"/>
                <w:sz w:val="17"/>
              </w:rPr>
              <w:t>Daily</w:t>
            </w:r>
          </w:p>
        </w:tc>
        <w:tc>
          <w:tcPr>
            <w:tcW w:type="dxa" w:w="1814"/>
            <w:vAlign w:val="center"/>
            <w:tcMar>
              <w:top w:w="90" w:type="dxa"/>
              <w:left w:w="90" w:type="dxa"/>
              <w:bottom w:w="90" w:type="dxa"/>
              <w:right w:w="90" w:type="dxa"/>
            </w:tcMar>
          </w:tcPr>
          <w:p>
            <w:pPr>
              <w:spacing w:after="40"/>
            </w:pPr>
            <w:r/>
            <w:r>
              <w:rPr>
                <w:rFonts w:ascii="Aptos" w:hAnsi="Aptos"/>
                <w:b w:val="0"/>
                <w:sz w:val="17"/>
              </w:rPr>
              <w:t>Booking Platform</w:t>
            </w:r>
          </w:p>
        </w:tc>
      </w:tr>
    </w:tbl>
    <w:p/>
    <w:p>
      <w:pPr>
        <w:pStyle w:val="Heading1"/>
        <w:spacing w:before="160" w:after="60"/>
      </w:pPr>
      <w:r>
        <w:rPr>
          <w:rFonts w:ascii="Aptos" w:hAnsi="Aptos"/>
          <w:color w:val="0F4C81"/>
        </w:rPr>
        <w:t>6. Source Schema</w:t>
      </w:r>
    </w:p>
    <w:p>
      <w:pPr>
        <w:spacing w:after="0"/>
      </w:pPr>
      <w:r>
        <w:rPr>
          <w:b/>
        </w:rPr>
        <w:t xml:space="preserve">Primary source table name(s): </w:t>
      </w:r>
      <w:r>
        <w:t>loyalty_member_source, crm_contact_source, consent_event_source, booking_summary_source</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154"/>
            <w:shd w:fill="D9EAF7"/>
            <w:vAlign w:val="center"/>
            <w:tcMar>
              <w:top w:w="90" w:type="dxa"/>
              <w:left w:w="90" w:type="dxa"/>
              <w:bottom w:w="90" w:type="dxa"/>
              <w:right w:w="90" w:type="dxa"/>
            </w:tcMar>
          </w:tcPr>
          <w:p>
            <w:pPr>
              <w:spacing w:after="40"/>
            </w:pPr>
            <w:r/>
            <w:r>
              <w:rPr>
                <w:rFonts w:ascii="Aptos" w:hAnsi="Aptos"/>
                <w:b/>
                <w:color w:val="1F1F1F"/>
                <w:sz w:val="18"/>
              </w:rPr>
              <w:t>Column</w:t>
            </w:r>
          </w:p>
        </w:tc>
        <w:tc>
          <w:tcPr>
            <w:tcW w:type="dxa" w:w="1531"/>
            <w:shd w:fill="D9EAF7"/>
            <w:vAlign w:val="center"/>
            <w:tcMar>
              <w:top w:w="90" w:type="dxa"/>
              <w:left w:w="90" w:type="dxa"/>
              <w:bottom w:w="90" w:type="dxa"/>
              <w:right w:w="90" w:type="dxa"/>
            </w:tcMar>
          </w:tcPr>
          <w:p>
            <w:pPr>
              <w:spacing w:after="40"/>
            </w:pPr>
            <w:r/>
            <w:r>
              <w:rPr>
                <w:rFonts w:ascii="Aptos" w:hAnsi="Aptos"/>
                <w:b/>
                <w:color w:val="1F1F1F"/>
                <w:sz w:val="18"/>
              </w:rPr>
              <w:t>Type</w:t>
            </w:r>
          </w:p>
        </w:tc>
        <w:tc>
          <w:tcPr>
            <w:tcW w:type="dxa" w:w="1134"/>
            <w:shd w:fill="D9EAF7"/>
            <w:vAlign w:val="center"/>
            <w:tcMar>
              <w:top w:w="90" w:type="dxa"/>
              <w:left w:w="90" w:type="dxa"/>
              <w:bottom w:w="90" w:type="dxa"/>
              <w:right w:w="90" w:type="dxa"/>
            </w:tcMar>
          </w:tcPr>
          <w:p>
            <w:pPr>
              <w:spacing w:after="40"/>
            </w:pPr>
            <w:r/>
            <w:r>
              <w:rPr>
                <w:rFonts w:ascii="Aptos" w:hAnsi="Aptos"/>
                <w:b/>
                <w:color w:val="1F1F1F"/>
                <w:sz w:val="18"/>
              </w:rPr>
              <w:t>Required</w:t>
            </w:r>
          </w:p>
        </w:tc>
        <w:tc>
          <w:tcPr>
            <w:tcW w:type="dxa" w:w="4535"/>
            <w:shd w:fill="D9EAF7"/>
            <w:vAlign w:val="center"/>
            <w:tcMar>
              <w:top w:w="90" w:type="dxa"/>
              <w:left w:w="90" w:type="dxa"/>
              <w:bottom w:w="90" w:type="dxa"/>
              <w:right w:w="90" w:type="dxa"/>
            </w:tcMar>
          </w:tcPr>
          <w:p>
            <w:pPr>
              <w:spacing w:after="40"/>
            </w:pPr>
            <w:r/>
            <w:r>
              <w:rPr>
                <w:rFonts w:ascii="Aptos" w:hAnsi="Aptos"/>
                <w:b/>
                <w:color w:val="1F1F1F"/>
                <w:sz w:val="18"/>
              </w:rPr>
              <w:t>Description</w:t>
            </w:r>
          </w:p>
        </w:tc>
      </w:tr>
      <w:tr>
        <w:tc>
          <w:tcPr>
            <w:tcW w:type="dxa" w:w="2154"/>
            <w:vAlign w:val="center"/>
            <w:tcMar>
              <w:top w:w="90" w:type="dxa"/>
              <w:left w:w="90" w:type="dxa"/>
              <w:bottom w:w="90" w:type="dxa"/>
              <w:right w:w="90" w:type="dxa"/>
            </w:tcMar>
          </w:tcPr>
          <w:p>
            <w:pPr>
              <w:spacing w:after="40"/>
            </w:pPr>
            <w:r/>
            <w:r>
              <w:rPr>
                <w:rFonts w:ascii="Aptos" w:hAnsi="Aptos"/>
                <w:b w:val="0"/>
                <w:sz w:val="17"/>
              </w:rPr>
              <w:t>customer_id</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Yes</w:t>
            </w:r>
          </w:p>
        </w:tc>
        <w:tc>
          <w:tcPr>
            <w:tcW w:type="dxa" w:w="4535"/>
            <w:vAlign w:val="center"/>
            <w:tcMar>
              <w:top w:w="90" w:type="dxa"/>
              <w:left w:w="90" w:type="dxa"/>
              <w:bottom w:w="90" w:type="dxa"/>
              <w:right w:w="90" w:type="dxa"/>
            </w:tcMar>
          </w:tcPr>
          <w:p>
            <w:pPr>
              <w:spacing w:after="40"/>
            </w:pPr>
            <w:r/>
            <w:r>
              <w:rPr>
                <w:rFonts w:ascii="Aptos" w:hAnsi="Aptos"/>
                <w:b w:val="0"/>
                <w:sz w:val="17"/>
              </w:rPr>
              <w:t>Internal customer key</w:t>
            </w:r>
          </w:p>
        </w:tc>
      </w:tr>
      <w:tr>
        <w:tc>
          <w:tcPr>
            <w:tcW w:type="dxa" w:w="2154"/>
            <w:vAlign w:val="center"/>
            <w:tcMar>
              <w:top w:w="90" w:type="dxa"/>
              <w:left w:w="90" w:type="dxa"/>
              <w:bottom w:w="90" w:type="dxa"/>
              <w:right w:w="90" w:type="dxa"/>
            </w:tcMar>
          </w:tcPr>
          <w:p>
            <w:pPr>
              <w:spacing w:after="40"/>
            </w:pPr>
            <w:r/>
            <w:r>
              <w:rPr>
                <w:rFonts w:ascii="Aptos" w:hAnsi="Aptos"/>
                <w:b w:val="0"/>
                <w:sz w:val="17"/>
              </w:rPr>
              <w:t>loyalty_member_id</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Loyalty identifier</w:t>
            </w:r>
          </w:p>
        </w:tc>
      </w:tr>
      <w:tr>
        <w:tc>
          <w:tcPr>
            <w:tcW w:type="dxa" w:w="2154"/>
            <w:vAlign w:val="center"/>
            <w:tcMar>
              <w:top w:w="90" w:type="dxa"/>
              <w:left w:w="90" w:type="dxa"/>
              <w:bottom w:w="90" w:type="dxa"/>
              <w:right w:w="90" w:type="dxa"/>
            </w:tcMar>
          </w:tcPr>
          <w:p>
            <w:pPr>
              <w:spacing w:after="40"/>
            </w:pPr>
            <w:r/>
            <w:r>
              <w:rPr>
                <w:rFonts w:ascii="Aptos" w:hAnsi="Aptos"/>
                <w:b w:val="0"/>
                <w:sz w:val="17"/>
              </w:rPr>
              <w:t>full_name</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Customer full name</w:t>
            </w:r>
          </w:p>
        </w:tc>
      </w:tr>
      <w:tr>
        <w:tc>
          <w:tcPr>
            <w:tcW w:type="dxa" w:w="2154"/>
            <w:vAlign w:val="center"/>
            <w:tcMar>
              <w:top w:w="90" w:type="dxa"/>
              <w:left w:w="90" w:type="dxa"/>
              <w:bottom w:w="90" w:type="dxa"/>
              <w:right w:w="90" w:type="dxa"/>
            </w:tcMar>
          </w:tcPr>
          <w:p>
            <w:pPr>
              <w:spacing w:after="40"/>
            </w:pPr>
            <w:r/>
            <w:r>
              <w:rPr>
                <w:rFonts w:ascii="Aptos" w:hAnsi="Aptos"/>
                <w:b w:val="0"/>
                <w:sz w:val="17"/>
              </w:rPr>
              <w:t>email_address</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Direct email address</w:t>
            </w:r>
          </w:p>
        </w:tc>
      </w:tr>
      <w:tr>
        <w:tc>
          <w:tcPr>
            <w:tcW w:type="dxa" w:w="2154"/>
            <w:vAlign w:val="center"/>
            <w:tcMar>
              <w:top w:w="90" w:type="dxa"/>
              <w:left w:w="90" w:type="dxa"/>
              <w:bottom w:w="90" w:type="dxa"/>
              <w:right w:w="90" w:type="dxa"/>
            </w:tcMar>
          </w:tcPr>
          <w:p>
            <w:pPr>
              <w:spacing w:after="40"/>
            </w:pPr>
            <w:r/>
            <w:r>
              <w:rPr>
                <w:rFonts w:ascii="Aptos" w:hAnsi="Aptos"/>
                <w:b w:val="0"/>
                <w:sz w:val="17"/>
              </w:rPr>
              <w:t>phone_number</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Direct phone number</w:t>
            </w:r>
          </w:p>
        </w:tc>
      </w:tr>
      <w:tr>
        <w:tc>
          <w:tcPr>
            <w:tcW w:type="dxa" w:w="2154"/>
            <w:vAlign w:val="center"/>
            <w:tcMar>
              <w:top w:w="90" w:type="dxa"/>
              <w:left w:w="90" w:type="dxa"/>
              <w:bottom w:w="90" w:type="dxa"/>
              <w:right w:w="90" w:type="dxa"/>
            </w:tcMar>
          </w:tcPr>
          <w:p>
            <w:pPr>
              <w:spacing w:after="40"/>
            </w:pPr>
            <w:r/>
            <w:r>
              <w:rPr>
                <w:rFonts w:ascii="Aptos" w:hAnsi="Aptos"/>
                <w:b w:val="0"/>
                <w:sz w:val="17"/>
              </w:rPr>
              <w:t>country_code</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Customer country</w:t>
            </w:r>
          </w:p>
        </w:tc>
      </w:tr>
      <w:tr>
        <w:tc>
          <w:tcPr>
            <w:tcW w:type="dxa" w:w="2154"/>
            <w:vAlign w:val="center"/>
            <w:tcMar>
              <w:top w:w="90" w:type="dxa"/>
              <w:left w:w="90" w:type="dxa"/>
              <w:bottom w:w="90" w:type="dxa"/>
              <w:right w:w="90" w:type="dxa"/>
            </w:tcMar>
          </w:tcPr>
          <w:p>
            <w:pPr>
              <w:spacing w:after="40"/>
            </w:pPr>
            <w:r/>
            <w:r>
              <w:rPr>
                <w:rFonts w:ascii="Aptos" w:hAnsi="Aptos"/>
                <w:b w:val="0"/>
                <w:sz w:val="17"/>
              </w:rPr>
              <w:t>tier_code</w:t>
            </w:r>
          </w:p>
        </w:tc>
        <w:tc>
          <w:tcPr>
            <w:tcW w:type="dxa" w:w="1531"/>
            <w:vAlign w:val="center"/>
            <w:tcMar>
              <w:top w:w="90" w:type="dxa"/>
              <w:left w:w="90" w:type="dxa"/>
              <w:bottom w:w="90" w:type="dxa"/>
              <w:right w:w="90" w:type="dxa"/>
            </w:tcMar>
          </w:tcPr>
          <w:p>
            <w:pPr>
              <w:spacing w:after="40"/>
            </w:pPr>
            <w:r/>
            <w:r>
              <w:rPr>
                <w:rFonts w:ascii="Aptos" w:hAnsi="Aptos"/>
                <w:b w:val="0"/>
                <w:sz w:val="17"/>
              </w:rPr>
              <w:t>STRING</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Loyalty tier</w:t>
            </w:r>
          </w:p>
        </w:tc>
      </w:tr>
      <w:tr>
        <w:tc>
          <w:tcPr>
            <w:tcW w:type="dxa" w:w="2154"/>
            <w:vAlign w:val="center"/>
            <w:tcMar>
              <w:top w:w="90" w:type="dxa"/>
              <w:left w:w="90" w:type="dxa"/>
              <w:bottom w:w="90" w:type="dxa"/>
              <w:right w:w="90" w:type="dxa"/>
            </w:tcMar>
          </w:tcPr>
          <w:p>
            <w:pPr>
              <w:spacing w:after="40"/>
            </w:pPr>
            <w:r/>
            <w:r>
              <w:rPr>
                <w:rFonts w:ascii="Aptos" w:hAnsi="Aptos"/>
                <w:b w:val="0"/>
                <w:sz w:val="17"/>
              </w:rPr>
              <w:t>consent_email</w:t>
            </w:r>
          </w:p>
        </w:tc>
        <w:tc>
          <w:tcPr>
            <w:tcW w:type="dxa" w:w="1531"/>
            <w:vAlign w:val="center"/>
            <w:tcMar>
              <w:top w:w="90" w:type="dxa"/>
              <w:left w:w="90" w:type="dxa"/>
              <w:bottom w:w="90" w:type="dxa"/>
              <w:right w:w="90" w:type="dxa"/>
            </w:tcMar>
          </w:tcPr>
          <w:p>
            <w:pPr>
              <w:spacing w:after="40"/>
            </w:pPr>
            <w:r/>
            <w:r>
              <w:rPr>
                <w:rFonts w:ascii="Aptos" w:hAnsi="Aptos"/>
                <w:b w:val="0"/>
                <w:sz w:val="17"/>
              </w:rPr>
              <w:t>BOOLEAN</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Email marketing consent</w:t>
            </w:r>
          </w:p>
        </w:tc>
      </w:tr>
      <w:tr>
        <w:tc>
          <w:tcPr>
            <w:tcW w:type="dxa" w:w="2154"/>
            <w:vAlign w:val="center"/>
            <w:tcMar>
              <w:top w:w="90" w:type="dxa"/>
              <w:left w:w="90" w:type="dxa"/>
              <w:bottom w:w="90" w:type="dxa"/>
              <w:right w:w="90" w:type="dxa"/>
            </w:tcMar>
          </w:tcPr>
          <w:p>
            <w:pPr>
              <w:spacing w:after="40"/>
            </w:pPr>
            <w:r/>
            <w:r>
              <w:rPr>
                <w:rFonts w:ascii="Aptos" w:hAnsi="Aptos"/>
                <w:b w:val="0"/>
                <w:sz w:val="17"/>
              </w:rPr>
              <w:t>consent_sms</w:t>
            </w:r>
          </w:p>
        </w:tc>
        <w:tc>
          <w:tcPr>
            <w:tcW w:type="dxa" w:w="1531"/>
            <w:vAlign w:val="center"/>
            <w:tcMar>
              <w:top w:w="90" w:type="dxa"/>
              <w:left w:w="90" w:type="dxa"/>
              <w:bottom w:w="90" w:type="dxa"/>
              <w:right w:w="90" w:type="dxa"/>
            </w:tcMar>
          </w:tcPr>
          <w:p>
            <w:pPr>
              <w:spacing w:after="40"/>
            </w:pPr>
            <w:r/>
            <w:r>
              <w:rPr>
                <w:rFonts w:ascii="Aptos" w:hAnsi="Aptos"/>
                <w:b w:val="0"/>
                <w:sz w:val="17"/>
              </w:rPr>
              <w:t>BOOLEAN</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SMS marketing consent</w:t>
            </w:r>
          </w:p>
        </w:tc>
      </w:tr>
      <w:tr>
        <w:tc>
          <w:tcPr>
            <w:tcW w:type="dxa" w:w="2154"/>
            <w:vAlign w:val="center"/>
            <w:tcMar>
              <w:top w:w="90" w:type="dxa"/>
              <w:left w:w="90" w:type="dxa"/>
              <w:bottom w:w="90" w:type="dxa"/>
              <w:right w:w="90" w:type="dxa"/>
            </w:tcMar>
          </w:tcPr>
          <w:p>
            <w:pPr>
              <w:spacing w:after="40"/>
            </w:pPr>
            <w:r/>
            <w:r>
              <w:rPr>
                <w:rFonts w:ascii="Aptos" w:hAnsi="Aptos"/>
                <w:b w:val="0"/>
                <w:sz w:val="17"/>
              </w:rPr>
              <w:t>gdpr_delete_requested</w:t>
            </w:r>
          </w:p>
        </w:tc>
        <w:tc>
          <w:tcPr>
            <w:tcW w:type="dxa" w:w="1531"/>
            <w:vAlign w:val="center"/>
            <w:tcMar>
              <w:top w:w="90" w:type="dxa"/>
              <w:left w:w="90" w:type="dxa"/>
              <w:bottom w:w="90" w:type="dxa"/>
              <w:right w:w="90" w:type="dxa"/>
            </w:tcMar>
          </w:tcPr>
          <w:p>
            <w:pPr>
              <w:spacing w:after="40"/>
            </w:pPr>
            <w:r/>
            <w:r>
              <w:rPr>
                <w:rFonts w:ascii="Aptos" w:hAnsi="Aptos"/>
                <w:b w:val="0"/>
                <w:sz w:val="17"/>
              </w:rPr>
              <w:t>BOOLEAN</w:t>
            </w:r>
          </w:p>
        </w:tc>
        <w:tc>
          <w:tcPr>
            <w:tcW w:type="dxa" w:w="1134"/>
            <w:vAlign w:val="center"/>
            <w:tcMar>
              <w:top w:w="90" w:type="dxa"/>
              <w:left w:w="90" w:type="dxa"/>
              <w:bottom w:w="90" w:type="dxa"/>
              <w:right w:w="90" w:type="dxa"/>
            </w:tcMar>
          </w:tcPr>
          <w:p>
            <w:pPr>
              <w:spacing w:after="40"/>
            </w:pPr>
            <w:r/>
            <w:r>
              <w:rPr>
                <w:rFonts w:ascii="Aptos" w:hAnsi="Aptos"/>
                <w:b w:val="0"/>
                <w:sz w:val="17"/>
              </w:rPr>
              <w:t>No</w:t>
            </w:r>
          </w:p>
        </w:tc>
        <w:tc>
          <w:tcPr>
            <w:tcW w:type="dxa" w:w="4535"/>
            <w:vAlign w:val="center"/>
            <w:tcMar>
              <w:top w:w="90" w:type="dxa"/>
              <w:left w:w="90" w:type="dxa"/>
              <w:bottom w:w="90" w:type="dxa"/>
              <w:right w:w="90" w:type="dxa"/>
            </w:tcMar>
          </w:tcPr>
          <w:p>
            <w:pPr>
              <w:spacing w:after="40"/>
            </w:pPr>
            <w:r/>
            <w:r>
              <w:rPr>
                <w:rFonts w:ascii="Aptos" w:hAnsi="Aptos"/>
                <w:b w:val="0"/>
                <w:sz w:val="17"/>
              </w:rPr>
              <w:t>Delete request flag</w:t>
            </w:r>
          </w:p>
        </w:tc>
      </w:tr>
      <w:tr>
        <w:tc>
          <w:tcPr>
            <w:tcW w:type="dxa" w:w="2154"/>
            <w:vAlign w:val="center"/>
            <w:tcMar>
              <w:top w:w="90" w:type="dxa"/>
              <w:left w:w="90" w:type="dxa"/>
              <w:bottom w:w="90" w:type="dxa"/>
              <w:right w:w="90" w:type="dxa"/>
            </w:tcMar>
          </w:tcPr>
          <w:p>
            <w:pPr>
              <w:spacing w:after="40"/>
            </w:pPr>
            <w:r/>
            <w:r>
              <w:rPr>
                <w:rFonts w:ascii="Aptos" w:hAnsi="Aptos"/>
                <w:b w:val="0"/>
                <w:sz w:val="17"/>
              </w:rPr>
              <w:t>last_profile_update_ts</w:t>
            </w:r>
          </w:p>
        </w:tc>
        <w:tc>
          <w:tcPr>
            <w:tcW w:type="dxa" w:w="1531"/>
            <w:vAlign w:val="center"/>
            <w:tcMar>
              <w:top w:w="90" w:type="dxa"/>
              <w:left w:w="90" w:type="dxa"/>
              <w:bottom w:w="90" w:type="dxa"/>
              <w:right w:w="90" w:type="dxa"/>
            </w:tcMar>
          </w:tcPr>
          <w:p>
            <w:pPr>
              <w:spacing w:after="40"/>
            </w:pPr>
            <w:r/>
            <w:r>
              <w:rPr>
                <w:rFonts w:ascii="Aptos" w:hAnsi="Aptos"/>
                <w:b w:val="0"/>
                <w:sz w:val="17"/>
              </w:rPr>
              <w:t>TIMESTAMP</w:t>
            </w:r>
          </w:p>
        </w:tc>
        <w:tc>
          <w:tcPr>
            <w:tcW w:type="dxa" w:w="1134"/>
            <w:vAlign w:val="center"/>
            <w:tcMar>
              <w:top w:w="90" w:type="dxa"/>
              <w:left w:w="90" w:type="dxa"/>
              <w:bottom w:w="90" w:type="dxa"/>
              <w:right w:w="90" w:type="dxa"/>
            </w:tcMar>
          </w:tcPr>
          <w:p>
            <w:pPr>
              <w:spacing w:after="40"/>
            </w:pPr>
            <w:r/>
            <w:r>
              <w:rPr>
                <w:rFonts w:ascii="Aptos" w:hAnsi="Aptos"/>
                <w:b w:val="0"/>
                <w:sz w:val="17"/>
              </w:rPr>
              <w:t>Yes</w:t>
            </w:r>
          </w:p>
        </w:tc>
        <w:tc>
          <w:tcPr>
            <w:tcW w:type="dxa" w:w="4535"/>
            <w:vAlign w:val="center"/>
            <w:tcMar>
              <w:top w:w="90" w:type="dxa"/>
              <w:left w:w="90" w:type="dxa"/>
              <w:bottom w:w="90" w:type="dxa"/>
              <w:right w:w="90" w:type="dxa"/>
            </w:tcMar>
          </w:tcPr>
          <w:p>
            <w:pPr>
              <w:spacing w:after="40"/>
            </w:pPr>
            <w:r/>
            <w:r>
              <w:rPr>
                <w:rFonts w:ascii="Aptos" w:hAnsi="Aptos"/>
                <w:b w:val="0"/>
                <w:sz w:val="17"/>
              </w:rPr>
              <w:t>Latest source-side update</w:t>
            </w:r>
          </w:p>
        </w:tc>
      </w:tr>
    </w:tbl>
    <w:p/>
    <w:p>
      <w:pPr>
        <w:pStyle w:val="Heading1"/>
        <w:spacing w:before="160" w:after="60"/>
      </w:pPr>
      <w:r>
        <w:rPr>
          <w:rFonts w:ascii="Aptos" w:hAnsi="Aptos"/>
          <w:color w:val="0F4C81"/>
        </w:rPr>
        <w:t>7. Target Table Design</w:t>
      </w:r>
    </w:p>
    <w:p>
      <w:pPr>
        <w:spacing w:after="0"/>
      </w:pPr>
      <w:r>
        <w:rPr>
          <w:b/>
        </w:rPr>
        <w:t xml:space="preserve">Primary target table name(s): </w:t>
      </w:r>
      <w:r>
        <w:t>cur_customer_loyalty_profile, hist_customer_consent_preference</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2324"/>
            <w:shd w:fill="D9EAD3"/>
            <w:vAlign w:val="center"/>
            <w:tcMar>
              <w:top w:w="90" w:type="dxa"/>
              <w:left w:w="90" w:type="dxa"/>
              <w:bottom w:w="90" w:type="dxa"/>
              <w:right w:w="90" w:type="dxa"/>
            </w:tcMar>
          </w:tcPr>
          <w:p>
            <w:pPr>
              <w:spacing w:after="40"/>
            </w:pPr>
            <w:r/>
            <w:r>
              <w:rPr>
                <w:rFonts w:ascii="Aptos" w:hAnsi="Aptos"/>
                <w:b/>
                <w:color w:val="1F1F1F"/>
                <w:sz w:val="18"/>
              </w:rPr>
              <w:t>Column</w:t>
            </w:r>
          </w:p>
        </w:tc>
        <w:tc>
          <w:tcPr>
            <w:tcW w:type="dxa" w:w="1701"/>
            <w:shd w:fill="D9EAD3"/>
            <w:vAlign w:val="center"/>
            <w:tcMar>
              <w:top w:w="90" w:type="dxa"/>
              <w:left w:w="90" w:type="dxa"/>
              <w:bottom w:w="90" w:type="dxa"/>
              <w:right w:w="90" w:type="dxa"/>
            </w:tcMar>
          </w:tcPr>
          <w:p>
            <w:pPr>
              <w:spacing w:after="40"/>
            </w:pPr>
            <w:r/>
            <w:r>
              <w:rPr>
                <w:rFonts w:ascii="Aptos" w:hAnsi="Aptos"/>
                <w:b/>
                <w:color w:val="1F1F1F"/>
                <w:sz w:val="18"/>
              </w:rPr>
              <w:t>Type</w:t>
            </w:r>
          </w:p>
        </w:tc>
        <w:tc>
          <w:tcPr>
            <w:tcW w:type="dxa" w:w="5216"/>
            <w:shd w:fill="D9EAD3"/>
            <w:vAlign w:val="center"/>
            <w:tcMar>
              <w:top w:w="90" w:type="dxa"/>
              <w:left w:w="90" w:type="dxa"/>
              <w:bottom w:w="90" w:type="dxa"/>
              <w:right w:w="90" w:type="dxa"/>
            </w:tcMar>
          </w:tcPr>
          <w:p>
            <w:pPr>
              <w:spacing w:after="40"/>
            </w:pPr>
            <w:r/>
            <w:r>
              <w:rPr>
                <w:rFonts w:ascii="Aptos" w:hAnsi="Aptos"/>
                <w:b/>
                <w:color w:val="1F1F1F"/>
                <w:sz w:val="18"/>
              </w:rPr>
              <w:t>Description</w:t>
            </w:r>
          </w:p>
        </w:tc>
      </w:tr>
      <w:tr>
        <w:tc>
          <w:tcPr>
            <w:tcW w:type="dxa" w:w="2324"/>
            <w:vAlign w:val="center"/>
            <w:tcMar>
              <w:top w:w="90" w:type="dxa"/>
              <w:left w:w="90" w:type="dxa"/>
              <w:bottom w:w="90" w:type="dxa"/>
              <w:right w:w="90" w:type="dxa"/>
            </w:tcMar>
          </w:tcPr>
          <w:p>
            <w:pPr>
              <w:spacing w:after="40"/>
            </w:pPr>
            <w:r/>
            <w:r>
              <w:rPr>
                <w:rFonts w:ascii="Aptos" w:hAnsi="Aptos"/>
                <w:b w:val="0"/>
                <w:sz w:val="17"/>
              </w:rPr>
              <w:t>customer_id</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Business key</w:t>
            </w:r>
          </w:p>
        </w:tc>
      </w:tr>
      <w:tr>
        <w:tc>
          <w:tcPr>
            <w:tcW w:type="dxa" w:w="2324"/>
            <w:vAlign w:val="center"/>
            <w:tcMar>
              <w:top w:w="90" w:type="dxa"/>
              <w:left w:w="90" w:type="dxa"/>
              <w:bottom w:w="90" w:type="dxa"/>
              <w:right w:w="90" w:type="dxa"/>
            </w:tcMar>
          </w:tcPr>
          <w:p>
            <w:pPr>
              <w:spacing w:after="40"/>
            </w:pPr>
            <w:r/>
            <w:r>
              <w:rPr>
                <w:rFonts w:ascii="Aptos" w:hAnsi="Aptos"/>
                <w:b w:val="0"/>
                <w:sz w:val="17"/>
              </w:rPr>
              <w:t>loyalty_member_id</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Loyalty ID</w:t>
            </w:r>
          </w:p>
        </w:tc>
      </w:tr>
      <w:tr>
        <w:tc>
          <w:tcPr>
            <w:tcW w:type="dxa" w:w="2324"/>
            <w:vAlign w:val="center"/>
            <w:tcMar>
              <w:top w:w="90" w:type="dxa"/>
              <w:left w:w="90" w:type="dxa"/>
              <w:bottom w:w="90" w:type="dxa"/>
              <w:right w:w="90" w:type="dxa"/>
            </w:tcMar>
          </w:tcPr>
          <w:p>
            <w:pPr>
              <w:spacing w:after="40"/>
            </w:pPr>
            <w:r/>
            <w:r>
              <w:rPr>
                <w:rFonts w:ascii="Aptos" w:hAnsi="Aptos"/>
                <w:b w:val="0"/>
                <w:sz w:val="17"/>
              </w:rPr>
              <w:t>customer_display_name</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Masked or allowed display name</w:t>
            </w:r>
          </w:p>
        </w:tc>
      </w:tr>
      <w:tr>
        <w:tc>
          <w:tcPr>
            <w:tcW w:type="dxa" w:w="2324"/>
            <w:vAlign w:val="center"/>
            <w:tcMar>
              <w:top w:w="90" w:type="dxa"/>
              <w:left w:w="90" w:type="dxa"/>
              <w:bottom w:w="90" w:type="dxa"/>
              <w:right w:w="90" w:type="dxa"/>
            </w:tcMar>
          </w:tcPr>
          <w:p>
            <w:pPr>
              <w:spacing w:after="40"/>
            </w:pPr>
            <w:r/>
            <w:r>
              <w:rPr>
                <w:rFonts w:ascii="Aptos" w:hAnsi="Aptos"/>
                <w:b w:val="0"/>
                <w:sz w:val="17"/>
              </w:rPr>
              <w:t>email_hash</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Hashed email for general access</w:t>
            </w:r>
          </w:p>
        </w:tc>
      </w:tr>
      <w:tr>
        <w:tc>
          <w:tcPr>
            <w:tcW w:type="dxa" w:w="2324"/>
            <w:vAlign w:val="center"/>
            <w:tcMar>
              <w:top w:w="90" w:type="dxa"/>
              <w:left w:w="90" w:type="dxa"/>
              <w:bottom w:w="90" w:type="dxa"/>
              <w:right w:w="90" w:type="dxa"/>
            </w:tcMar>
          </w:tcPr>
          <w:p>
            <w:pPr>
              <w:spacing w:after="40"/>
            </w:pPr>
            <w:r/>
            <w:r>
              <w:rPr>
                <w:rFonts w:ascii="Aptos" w:hAnsi="Aptos"/>
                <w:b w:val="0"/>
                <w:sz w:val="17"/>
              </w:rPr>
              <w:t>email_masked</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Masked email for limited access</w:t>
            </w:r>
          </w:p>
        </w:tc>
      </w:tr>
      <w:tr>
        <w:tc>
          <w:tcPr>
            <w:tcW w:type="dxa" w:w="2324"/>
            <w:vAlign w:val="center"/>
            <w:tcMar>
              <w:top w:w="90" w:type="dxa"/>
              <w:left w:w="90" w:type="dxa"/>
              <w:bottom w:w="90" w:type="dxa"/>
              <w:right w:w="90" w:type="dxa"/>
            </w:tcMar>
          </w:tcPr>
          <w:p>
            <w:pPr>
              <w:spacing w:after="40"/>
            </w:pPr>
            <w:r/>
            <w:r>
              <w:rPr>
                <w:rFonts w:ascii="Aptos" w:hAnsi="Aptos"/>
                <w:b w:val="0"/>
                <w:sz w:val="17"/>
              </w:rPr>
              <w:t>phone_masked</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Masked phone</w:t>
            </w:r>
          </w:p>
        </w:tc>
      </w:tr>
      <w:tr>
        <w:tc>
          <w:tcPr>
            <w:tcW w:type="dxa" w:w="2324"/>
            <w:vAlign w:val="center"/>
            <w:tcMar>
              <w:top w:w="90" w:type="dxa"/>
              <w:left w:w="90" w:type="dxa"/>
              <w:bottom w:w="90" w:type="dxa"/>
              <w:right w:w="90" w:type="dxa"/>
            </w:tcMar>
          </w:tcPr>
          <w:p>
            <w:pPr>
              <w:spacing w:after="40"/>
            </w:pPr>
            <w:r/>
            <w:r>
              <w:rPr>
                <w:rFonts w:ascii="Aptos" w:hAnsi="Aptos"/>
                <w:b w:val="0"/>
                <w:sz w:val="17"/>
              </w:rPr>
              <w:t>country_code</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Country</w:t>
            </w:r>
          </w:p>
        </w:tc>
      </w:tr>
      <w:tr>
        <w:tc>
          <w:tcPr>
            <w:tcW w:type="dxa" w:w="2324"/>
            <w:vAlign w:val="center"/>
            <w:tcMar>
              <w:top w:w="90" w:type="dxa"/>
              <w:left w:w="90" w:type="dxa"/>
              <w:bottom w:w="90" w:type="dxa"/>
              <w:right w:w="90" w:type="dxa"/>
            </w:tcMar>
          </w:tcPr>
          <w:p>
            <w:pPr>
              <w:spacing w:after="40"/>
            </w:pPr>
            <w:r/>
            <w:r>
              <w:rPr>
                <w:rFonts w:ascii="Aptos" w:hAnsi="Aptos"/>
                <w:b w:val="0"/>
                <w:sz w:val="17"/>
              </w:rPr>
              <w:t>tier_code</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Current loyalty tier</w:t>
            </w:r>
          </w:p>
        </w:tc>
      </w:tr>
      <w:tr>
        <w:tc>
          <w:tcPr>
            <w:tcW w:type="dxa" w:w="2324"/>
            <w:vAlign w:val="center"/>
            <w:tcMar>
              <w:top w:w="90" w:type="dxa"/>
              <w:left w:w="90" w:type="dxa"/>
              <w:bottom w:w="90" w:type="dxa"/>
              <w:right w:w="90" w:type="dxa"/>
            </w:tcMar>
          </w:tcPr>
          <w:p>
            <w:pPr>
              <w:spacing w:after="40"/>
            </w:pPr>
            <w:r/>
            <w:r>
              <w:rPr>
                <w:rFonts w:ascii="Aptos" w:hAnsi="Aptos"/>
                <w:b w:val="0"/>
                <w:sz w:val="17"/>
              </w:rPr>
              <w:t>consent_email</w:t>
            </w:r>
          </w:p>
        </w:tc>
        <w:tc>
          <w:tcPr>
            <w:tcW w:type="dxa" w:w="1701"/>
            <w:vAlign w:val="center"/>
            <w:tcMar>
              <w:top w:w="90" w:type="dxa"/>
              <w:left w:w="90" w:type="dxa"/>
              <w:bottom w:w="90" w:type="dxa"/>
              <w:right w:w="90" w:type="dxa"/>
            </w:tcMar>
          </w:tcPr>
          <w:p>
            <w:pPr>
              <w:spacing w:after="40"/>
            </w:pPr>
            <w:r/>
            <w:r>
              <w:rPr>
                <w:rFonts w:ascii="Aptos" w:hAnsi="Aptos"/>
                <w:b w:val="0"/>
                <w:sz w:val="17"/>
              </w:rPr>
              <w:t>BOOLEAN</w:t>
            </w:r>
          </w:p>
        </w:tc>
        <w:tc>
          <w:tcPr>
            <w:tcW w:type="dxa" w:w="5216"/>
            <w:vAlign w:val="center"/>
            <w:tcMar>
              <w:top w:w="90" w:type="dxa"/>
              <w:left w:w="90" w:type="dxa"/>
              <w:bottom w:w="90" w:type="dxa"/>
              <w:right w:w="90" w:type="dxa"/>
            </w:tcMar>
          </w:tcPr>
          <w:p>
            <w:pPr>
              <w:spacing w:after="40"/>
            </w:pPr>
            <w:r/>
            <w:r>
              <w:rPr>
                <w:rFonts w:ascii="Aptos" w:hAnsi="Aptos"/>
                <w:b w:val="0"/>
                <w:sz w:val="17"/>
              </w:rPr>
              <w:t>Consent state</w:t>
            </w:r>
          </w:p>
        </w:tc>
      </w:tr>
      <w:tr>
        <w:tc>
          <w:tcPr>
            <w:tcW w:type="dxa" w:w="2324"/>
            <w:vAlign w:val="center"/>
            <w:tcMar>
              <w:top w:w="90" w:type="dxa"/>
              <w:left w:w="90" w:type="dxa"/>
              <w:bottom w:w="90" w:type="dxa"/>
              <w:right w:w="90" w:type="dxa"/>
            </w:tcMar>
          </w:tcPr>
          <w:p>
            <w:pPr>
              <w:spacing w:after="40"/>
            </w:pPr>
            <w:r/>
            <w:r>
              <w:rPr>
                <w:rFonts w:ascii="Aptos" w:hAnsi="Aptos"/>
                <w:b w:val="0"/>
                <w:sz w:val="17"/>
              </w:rPr>
              <w:t>consent_sms</w:t>
            </w:r>
          </w:p>
        </w:tc>
        <w:tc>
          <w:tcPr>
            <w:tcW w:type="dxa" w:w="1701"/>
            <w:vAlign w:val="center"/>
            <w:tcMar>
              <w:top w:w="90" w:type="dxa"/>
              <w:left w:w="90" w:type="dxa"/>
              <w:bottom w:w="90" w:type="dxa"/>
              <w:right w:w="90" w:type="dxa"/>
            </w:tcMar>
          </w:tcPr>
          <w:p>
            <w:pPr>
              <w:spacing w:after="40"/>
            </w:pPr>
            <w:r/>
            <w:r>
              <w:rPr>
                <w:rFonts w:ascii="Aptos" w:hAnsi="Aptos"/>
                <w:b w:val="0"/>
                <w:sz w:val="17"/>
              </w:rPr>
              <w:t>BOOLEAN</w:t>
            </w:r>
          </w:p>
        </w:tc>
        <w:tc>
          <w:tcPr>
            <w:tcW w:type="dxa" w:w="5216"/>
            <w:vAlign w:val="center"/>
            <w:tcMar>
              <w:top w:w="90" w:type="dxa"/>
              <w:left w:w="90" w:type="dxa"/>
              <w:bottom w:w="90" w:type="dxa"/>
              <w:right w:w="90" w:type="dxa"/>
            </w:tcMar>
          </w:tcPr>
          <w:p>
            <w:pPr>
              <w:spacing w:after="40"/>
            </w:pPr>
            <w:r/>
            <w:r>
              <w:rPr>
                <w:rFonts w:ascii="Aptos" w:hAnsi="Aptos"/>
                <w:b w:val="0"/>
                <w:sz w:val="17"/>
              </w:rPr>
              <w:t>Consent state</w:t>
            </w:r>
          </w:p>
        </w:tc>
      </w:tr>
      <w:tr>
        <w:tc>
          <w:tcPr>
            <w:tcW w:type="dxa" w:w="2324"/>
            <w:vAlign w:val="center"/>
            <w:tcMar>
              <w:top w:w="90" w:type="dxa"/>
              <w:left w:w="90" w:type="dxa"/>
              <w:bottom w:w="90" w:type="dxa"/>
              <w:right w:w="90" w:type="dxa"/>
            </w:tcMar>
          </w:tcPr>
          <w:p>
            <w:pPr>
              <w:spacing w:after="40"/>
            </w:pPr>
            <w:r/>
            <w:r>
              <w:rPr>
                <w:rFonts w:ascii="Aptos" w:hAnsi="Aptos"/>
                <w:b w:val="0"/>
                <w:sz w:val="17"/>
              </w:rPr>
              <w:t>gdpr_delete_requested</w:t>
            </w:r>
          </w:p>
        </w:tc>
        <w:tc>
          <w:tcPr>
            <w:tcW w:type="dxa" w:w="1701"/>
            <w:vAlign w:val="center"/>
            <w:tcMar>
              <w:top w:w="90" w:type="dxa"/>
              <w:left w:w="90" w:type="dxa"/>
              <w:bottom w:w="90" w:type="dxa"/>
              <w:right w:w="90" w:type="dxa"/>
            </w:tcMar>
          </w:tcPr>
          <w:p>
            <w:pPr>
              <w:spacing w:after="40"/>
            </w:pPr>
            <w:r/>
            <w:r>
              <w:rPr>
                <w:rFonts w:ascii="Aptos" w:hAnsi="Aptos"/>
                <w:b w:val="0"/>
                <w:sz w:val="17"/>
              </w:rPr>
              <w:t>BOOLEAN</w:t>
            </w:r>
          </w:p>
        </w:tc>
        <w:tc>
          <w:tcPr>
            <w:tcW w:type="dxa" w:w="5216"/>
            <w:vAlign w:val="center"/>
            <w:tcMar>
              <w:top w:w="90" w:type="dxa"/>
              <w:left w:w="90" w:type="dxa"/>
              <w:bottom w:w="90" w:type="dxa"/>
              <w:right w:w="90" w:type="dxa"/>
            </w:tcMar>
          </w:tcPr>
          <w:p>
            <w:pPr>
              <w:spacing w:after="40"/>
            </w:pPr>
            <w:r/>
            <w:r>
              <w:rPr>
                <w:rFonts w:ascii="Aptos" w:hAnsi="Aptos"/>
                <w:b w:val="0"/>
                <w:sz w:val="17"/>
              </w:rPr>
              <w:t>Privacy hold flag</w:t>
            </w:r>
          </w:p>
        </w:tc>
      </w:tr>
      <w:tr>
        <w:tc>
          <w:tcPr>
            <w:tcW w:type="dxa" w:w="2324"/>
            <w:vAlign w:val="center"/>
            <w:tcMar>
              <w:top w:w="90" w:type="dxa"/>
              <w:left w:w="90" w:type="dxa"/>
              <w:bottom w:w="90" w:type="dxa"/>
              <w:right w:w="90" w:type="dxa"/>
            </w:tcMar>
          </w:tcPr>
          <w:p>
            <w:pPr>
              <w:spacing w:after="40"/>
            </w:pPr>
            <w:r/>
            <w:r>
              <w:rPr>
                <w:rFonts w:ascii="Aptos" w:hAnsi="Aptos"/>
                <w:b w:val="0"/>
                <w:sz w:val="17"/>
              </w:rPr>
              <w:t>profile_access_level</w:t>
            </w:r>
          </w:p>
        </w:tc>
        <w:tc>
          <w:tcPr>
            <w:tcW w:type="dxa" w:w="1701"/>
            <w:vAlign w:val="center"/>
            <w:tcMar>
              <w:top w:w="90" w:type="dxa"/>
              <w:left w:w="90" w:type="dxa"/>
              <w:bottom w:w="90" w:type="dxa"/>
              <w:right w:w="90" w:type="dxa"/>
            </w:tcMar>
          </w:tcPr>
          <w:p>
            <w:pPr>
              <w:spacing w:after="40"/>
            </w:pPr>
            <w:r/>
            <w:r>
              <w:rPr>
                <w:rFonts w:ascii="Aptos" w:hAnsi="Aptos"/>
                <w:b w:val="0"/>
                <w:sz w:val="17"/>
              </w:rPr>
              <w:t>STRING</w:t>
            </w:r>
          </w:p>
        </w:tc>
        <w:tc>
          <w:tcPr>
            <w:tcW w:type="dxa" w:w="5216"/>
            <w:vAlign w:val="center"/>
            <w:tcMar>
              <w:top w:w="90" w:type="dxa"/>
              <w:left w:w="90" w:type="dxa"/>
              <w:bottom w:w="90" w:type="dxa"/>
              <w:right w:w="90" w:type="dxa"/>
            </w:tcMar>
          </w:tcPr>
          <w:p>
            <w:pPr>
              <w:spacing w:after="40"/>
            </w:pPr>
            <w:r/>
            <w:r>
              <w:rPr>
                <w:rFonts w:ascii="Aptos" w:hAnsi="Aptos"/>
                <w:b w:val="0"/>
                <w:sz w:val="17"/>
              </w:rPr>
              <w:t>PUBLIC_MASKED or RESTRICTED_PII</w:t>
            </w:r>
          </w:p>
        </w:tc>
      </w:tr>
    </w:tbl>
    <w:p/>
    <w:p>
      <w:pPr>
        <w:pStyle w:val="Heading1"/>
        <w:spacing w:before="160" w:after="60"/>
      </w:pPr>
      <w:r>
        <w:rPr>
          <w:rFonts w:ascii="Aptos" w:hAnsi="Aptos"/>
          <w:color w:val="0F4C81"/>
        </w:rPr>
        <w:t>8. Business Rules</w:t>
      </w:r>
    </w:p>
    <w:p>
      <w:pPr>
        <w:pStyle w:val="ListNumber"/>
        <w:spacing w:after="30"/>
      </w:pPr>
      <w:r>
        <w:rPr>
          <w:rFonts w:ascii="Aptos" w:hAnsi="Aptos"/>
          <w:sz w:val="19"/>
        </w:rPr>
        <w:t>Direct email_address and phone_number are not published to the broad analytics-serving table.</w:t>
      </w:r>
    </w:p>
    <w:p>
      <w:pPr>
        <w:pStyle w:val="ListNumber"/>
        <w:spacing w:after="30"/>
      </w:pPr>
      <w:r>
        <w:rPr>
          <w:rFonts w:ascii="Aptos" w:hAnsi="Aptos"/>
          <w:sz w:val="19"/>
        </w:rPr>
        <w:t>Default retrieval behavior must use email_hash, email_masked, and phone_masked fields only.</w:t>
      </w:r>
    </w:p>
    <w:p>
      <w:pPr>
        <w:pStyle w:val="ListNumber"/>
        <w:spacing w:after="30"/>
      </w:pPr>
      <w:r>
        <w:rPr>
          <w:rFonts w:ascii="Aptos" w:hAnsi="Aptos"/>
          <w:sz w:val="19"/>
        </w:rPr>
        <w:t>If gdpr_delete_requested = true, the profile remains identifiable only to PRIVACY_ADMIN and is excluded from personalization outputs.</w:t>
      </w:r>
    </w:p>
    <w:p>
      <w:pPr>
        <w:pStyle w:val="ListNumber"/>
        <w:spacing w:after="30"/>
      </w:pPr>
      <w:r>
        <w:rPr>
          <w:rFonts w:ascii="Aptos" w:hAnsi="Aptos"/>
          <w:sz w:val="19"/>
        </w:rPr>
        <w:t>Tier transitions are recorded historically; only the current tier is surfaced in the current profile table.</w:t>
      </w:r>
    </w:p>
    <w:p>
      <w:pPr>
        <w:pStyle w:val="ListNumber"/>
        <w:spacing w:after="30"/>
      </w:pPr>
      <w:r>
        <w:rPr>
          <w:rFonts w:ascii="Aptos" w:hAnsi="Aptos"/>
          <w:sz w:val="19"/>
        </w:rPr>
        <w:t>Support users may see customer_display_name and masked contact details; full contact values require explicit elevated purpose approval.</w:t>
      </w:r>
    </w:p>
    <w:p>
      <w:pPr>
        <w:pStyle w:val="ListNumber"/>
        <w:spacing w:after="30"/>
      </w:pPr>
      <w:r>
        <w:rPr>
          <w:rFonts w:ascii="Aptos" w:hAnsi="Aptos"/>
          <w:sz w:val="19"/>
        </w:rPr>
        <w:t>Duplicate profiles are merged by identity stitching rules that prioritize verified loyalty_member_id over CRM-only matches.</w:t>
      </w:r>
    </w:p>
    <w:p>
      <w:pPr>
        <w:pStyle w:val="Heading1"/>
        <w:spacing w:before="160" w:after="60"/>
      </w:pPr>
      <w:r>
        <w:rPr>
          <w:rFonts w:ascii="Aptos" w:hAnsi="Aptos"/>
          <w:color w:val="0F4C81"/>
        </w:rPr>
        <w:t>9. Data Quality &amp; Validation Rules</w:t>
      </w:r>
    </w:p>
    <w:p>
      <w:pPr>
        <w:pStyle w:val="ListNumber"/>
        <w:spacing w:after="30"/>
      </w:pPr>
      <w:r>
        <w:rPr>
          <w:rFonts w:ascii="Aptos" w:hAnsi="Aptos"/>
          <w:sz w:val="19"/>
        </w:rPr>
        <w:t>customer_id must not be null.</w:t>
      </w:r>
    </w:p>
    <w:p>
      <w:pPr>
        <w:pStyle w:val="ListNumber"/>
        <w:spacing w:after="30"/>
      </w:pPr>
      <w:r>
        <w:rPr>
          <w:rFonts w:ascii="Aptos" w:hAnsi="Aptos"/>
          <w:sz w:val="19"/>
        </w:rPr>
        <w:t>A profile cannot be both consent_email = true and marked for global delete.</w:t>
      </w:r>
    </w:p>
    <w:p>
      <w:pPr>
        <w:pStyle w:val="ListNumber"/>
        <w:spacing w:after="30"/>
      </w:pPr>
      <w:r>
        <w:rPr>
          <w:rFonts w:ascii="Aptos" w:hAnsi="Aptos"/>
          <w:sz w:val="19"/>
        </w:rPr>
        <w:t>Email hashes must be reproducible and deterministic for the same canonicalized address.</w:t>
      </w:r>
    </w:p>
    <w:p>
      <w:pPr>
        <w:pStyle w:val="ListNumber"/>
        <w:spacing w:after="30"/>
      </w:pPr>
      <w:r>
        <w:rPr>
          <w:rFonts w:ascii="Aptos" w:hAnsi="Aptos"/>
          <w:sz w:val="19"/>
        </w:rPr>
        <w:t>Tier code must map to BRONZE, SILVER, GOLD, PLATINUM, or NONE.</w:t>
      </w:r>
    </w:p>
    <w:p>
      <w:pPr>
        <w:pStyle w:val="Heading1"/>
        <w:spacing w:before="160" w:after="60"/>
      </w:pPr>
      <w:r>
        <w:rPr>
          <w:rFonts w:ascii="Aptos" w:hAnsi="Aptos"/>
          <w:color w:val="0F4C81"/>
        </w:rPr>
        <w:t>10. SLA, Performance &amp; Publishing</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2268"/>
            <w:shd w:fill="FCE4D6"/>
            <w:vAlign w:val="center"/>
            <w:tcMar>
              <w:top w:w="90" w:type="dxa"/>
              <w:left w:w="90" w:type="dxa"/>
              <w:bottom w:w="90" w:type="dxa"/>
              <w:right w:w="90" w:type="dxa"/>
            </w:tcMar>
          </w:tcPr>
          <w:p>
            <w:pPr>
              <w:spacing w:after="40"/>
            </w:pPr>
            <w:r/>
            <w:r>
              <w:rPr>
                <w:rFonts w:ascii="Aptos" w:hAnsi="Aptos"/>
                <w:b/>
                <w:color w:val="1F1F1F"/>
                <w:sz w:val="18"/>
              </w:rPr>
              <w:t>Metric</w:t>
            </w:r>
          </w:p>
        </w:tc>
        <w:tc>
          <w:tcPr>
            <w:tcW w:type="dxa" w:w="1928"/>
            <w:shd w:fill="FCE4D6"/>
            <w:vAlign w:val="center"/>
            <w:tcMar>
              <w:top w:w="90" w:type="dxa"/>
              <w:left w:w="90" w:type="dxa"/>
              <w:bottom w:w="90" w:type="dxa"/>
              <w:right w:w="90" w:type="dxa"/>
            </w:tcMar>
          </w:tcPr>
          <w:p>
            <w:pPr>
              <w:spacing w:after="40"/>
            </w:pPr>
            <w:r/>
            <w:r>
              <w:rPr>
                <w:rFonts w:ascii="Aptos" w:hAnsi="Aptos"/>
                <w:b/>
                <w:color w:val="1F1F1F"/>
                <w:sz w:val="18"/>
              </w:rPr>
              <w:t>Target</w:t>
            </w:r>
          </w:p>
        </w:tc>
        <w:tc>
          <w:tcPr>
            <w:tcW w:type="dxa" w:w="4876"/>
            <w:shd w:fill="FCE4D6"/>
            <w:vAlign w:val="center"/>
            <w:tcMar>
              <w:top w:w="90" w:type="dxa"/>
              <w:left w:w="90" w:type="dxa"/>
              <w:bottom w:w="90" w:type="dxa"/>
              <w:right w:w="90" w:type="dxa"/>
            </w:tcMar>
          </w:tcPr>
          <w:p>
            <w:pPr>
              <w:spacing w:after="40"/>
            </w:pPr>
            <w:r/>
            <w:r>
              <w:rPr>
                <w:rFonts w:ascii="Aptos" w:hAnsi="Aptos"/>
                <w:b/>
                <w:color w:val="1F1F1F"/>
                <w:sz w:val="18"/>
              </w:rPr>
              <w:t>Notes</w:t>
            </w:r>
          </w:p>
        </w:tc>
      </w:tr>
      <w:tr>
        <w:tc>
          <w:tcPr>
            <w:tcW w:type="dxa" w:w="2268"/>
            <w:vAlign w:val="center"/>
            <w:tcMar>
              <w:top w:w="90" w:type="dxa"/>
              <w:left w:w="90" w:type="dxa"/>
              <w:bottom w:w="90" w:type="dxa"/>
              <w:right w:w="90" w:type="dxa"/>
            </w:tcMar>
          </w:tcPr>
          <w:p>
            <w:pPr>
              <w:spacing w:after="40"/>
            </w:pPr>
            <w:r/>
            <w:r>
              <w:rPr>
                <w:rFonts w:ascii="Aptos" w:hAnsi="Aptos"/>
                <w:b w:val="0"/>
                <w:sz w:val="17"/>
              </w:rPr>
              <w:t>Freshness</w:t>
            </w:r>
          </w:p>
        </w:tc>
        <w:tc>
          <w:tcPr>
            <w:tcW w:type="dxa" w:w="1928"/>
            <w:vAlign w:val="center"/>
            <w:tcMar>
              <w:top w:w="90" w:type="dxa"/>
              <w:left w:w="90" w:type="dxa"/>
              <w:bottom w:w="90" w:type="dxa"/>
              <w:right w:w="90" w:type="dxa"/>
            </w:tcMar>
          </w:tcPr>
          <w:p>
            <w:pPr>
              <w:spacing w:after="40"/>
            </w:pPr>
            <w:r/>
            <w:r>
              <w:rPr>
                <w:rFonts w:ascii="Aptos" w:hAnsi="Aptos"/>
                <w:b w:val="0"/>
                <w:sz w:val="17"/>
              </w:rPr>
              <w:t>Daily with intraday consent delta</w:t>
            </w:r>
          </w:p>
        </w:tc>
        <w:tc>
          <w:tcPr>
            <w:tcW w:type="dxa" w:w="4876"/>
            <w:vAlign w:val="center"/>
            <w:tcMar>
              <w:top w:w="90" w:type="dxa"/>
              <w:left w:w="90" w:type="dxa"/>
              <w:bottom w:w="90" w:type="dxa"/>
              <w:right w:w="90" w:type="dxa"/>
            </w:tcMar>
          </w:tcPr>
          <w:p>
            <w:pPr>
              <w:spacing w:after="40"/>
            </w:pPr>
            <w:r/>
            <w:r>
              <w:rPr>
                <w:rFonts w:ascii="Aptos" w:hAnsi="Aptos"/>
                <w:b w:val="0"/>
                <w:sz w:val="17"/>
              </w:rPr>
              <w:t>Consent changes reflected within 30 minutes</w:t>
            </w:r>
          </w:p>
        </w:tc>
      </w:tr>
      <w:tr>
        <w:tc>
          <w:tcPr>
            <w:tcW w:type="dxa" w:w="2268"/>
            <w:vAlign w:val="center"/>
            <w:tcMar>
              <w:top w:w="90" w:type="dxa"/>
              <w:left w:w="90" w:type="dxa"/>
              <w:bottom w:w="90" w:type="dxa"/>
              <w:right w:w="90" w:type="dxa"/>
            </w:tcMar>
          </w:tcPr>
          <w:p>
            <w:pPr>
              <w:spacing w:after="40"/>
            </w:pPr>
            <w:r/>
            <w:r>
              <w:rPr>
                <w:rFonts w:ascii="Aptos" w:hAnsi="Aptos"/>
                <w:b w:val="0"/>
                <w:sz w:val="17"/>
              </w:rPr>
              <w:t>Pipeline SLA</w:t>
            </w:r>
          </w:p>
        </w:tc>
        <w:tc>
          <w:tcPr>
            <w:tcW w:type="dxa" w:w="1928"/>
            <w:vAlign w:val="center"/>
            <w:tcMar>
              <w:top w:w="90" w:type="dxa"/>
              <w:left w:w="90" w:type="dxa"/>
              <w:bottom w:w="90" w:type="dxa"/>
              <w:right w:w="90" w:type="dxa"/>
            </w:tcMar>
          </w:tcPr>
          <w:p>
            <w:pPr>
              <w:spacing w:after="40"/>
            </w:pPr>
            <w:r/>
            <w:r>
              <w:rPr>
                <w:rFonts w:ascii="Aptos" w:hAnsi="Aptos"/>
                <w:b w:val="0"/>
                <w:sz w:val="17"/>
              </w:rPr>
              <w:t>3 hours for daily profile refresh</w:t>
            </w:r>
          </w:p>
        </w:tc>
        <w:tc>
          <w:tcPr>
            <w:tcW w:type="dxa" w:w="4876"/>
            <w:vAlign w:val="center"/>
            <w:tcMar>
              <w:top w:w="90" w:type="dxa"/>
              <w:left w:w="90" w:type="dxa"/>
              <w:bottom w:w="90" w:type="dxa"/>
              <w:right w:w="90" w:type="dxa"/>
            </w:tcMar>
          </w:tcPr>
          <w:p>
            <w:pPr>
              <w:spacing w:after="40"/>
            </w:pPr>
            <w:r/>
            <w:r>
              <w:rPr>
                <w:rFonts w:ascii="Aptos" w:hAnsi="Aptos"/>
                <w:b w:val="0"/>
                <w:sz w:val="17"/>
              </w:rPr>
              <w:t>Excluding privacy emergency replay</w:t>
            </w:r>
          </w:p>
        </w:tc>
      </w:tr>
      <w:tr>
        <w:tc>
          <w:tcPr>
            <w:tcW w:type="dxa" w:w="2268"/>
            <w:vAlign w:val="center"/>
            <w:tcMar>
              <w:top w:w="90" w:type="dxa"/>
              <w:left w:w="90" w:type="dxa"/>
              <w:bottom w:w="90" w:type="dxa"/>
              <w:right w:w="90" w:type="dxa"/>
            </w:tcMar>
          </w:tcPr>
          <w:p>
            <w:pPr>
              <w:spacing w:after="40"/>
            </w:pPr>
            <w:r/>
            <w:r>
              <w:rPr>
                <w:rFonts w:ascii="Aptos" w:hAnsi="Aptos"/>
                <w:b w:val="0"/>
                <w:sz w:val="17"/>
              </w:rPr>
              <w:t>Retention</w:t>
            </w:r>
          </w:p>
        </w:tc>
        <w:tc>
          <w:tcPr>
            <w:tcW w:type="dxa" w:w="1928"/>
            <w:vAlign w:val="center"/>
            <w:tcMar>
              <w:top w:w="90" w:type="dxa"/>
              <w:left w:w="90" w:type="dxa"/>
              <w:bottom w:w="90" w:type="dxa"/>
              <w:right w:w="90" w:type="dxa"/>
            </w:tcMar>
          </w:tcPr>
          <w:p>
            <w:pPr>
              <w:spacing w:after="40"/>
            </w:pPr>
            <w:r/>
            <w:r>
              <w:rPr>
                <w:rFonts w:ascii="Aptos" w:hAnsi="Aptos"/>
                <w:b w:val="0"/>
                <w:sz w:val="17"/>
              </w:rPr>
              <w:t>Profile history retained per privacy-approved schedule</w:t>
            </w:r>
          </w:p>
        </w:tc>
        <w:tc>
          <w:tcPr>
            <w:tcW w:type="dxa" w:w="4876"/>
            <w:vAlign w:val="center"/>
            <w:tcMar>
              <w:top w:w="90" w:type="dxa"/>
              <w:left w:w="90" w:type="dxa"/>
              <w:bottom w:w="90" w:type="dxa"/>
              <w:right w:w="90" w:type="dxa"/>
            </w:tcMar>
          </w:tcPr>
          <w:p>
            <w:pPr>
              <w:spacing w:after="40"/>
            </w:pPr>
            <w:r/>
            <w:r>
              <w:rPr>
                <w:rFonts w:ascii="Aptos" w:hAnsi="Aptos"/>
                <w:b w:val="0"/>
                <w:sz w:val="17"/>
              </w:rPr>
              <w:t>See governance policy</w:t>
            </w:r>
          </w:p>
        </w:tc>
      </w:tr>
      <w:tr>
        <w:tc>
          <w:tcPr>
            <w:tcW w:type="dxa" w:w="2268"/>
            <w:vAlign w:val="center"/>
            <w:tcMar>
              <w:top w:w="90" w:type="dxa"/>
              <w:left w:w="90" w:type="dxa"/>
              <w:bottom w:w="90" w:type="dxa"/>
              <w:right w:w="90" w:type="dxa"/>
            </w:tcMar>
          </w:tcPr>
          <w:p>
            <w:pPr>
              <w:spacing w:after="40"/>
            </w:pPr>
            <w:r/>
            <w:r>
              <w:rPr>
                <w:rFonts w:ascii="Aptos" w:hAnsi="Aptos"/>
                <w:b w:val="0"/>
                <w:sz w:val="17"/>
              </w:rPr>
              <w:t>Response Rule</w:t>
            </w:r>
          </w:p>
        </w:tc>
        <w:tc>
          <w:tcPr>
            <w:tcW w:type="dxa" w:w="1928"/>
            <w:vAlign w:val="center"/>
            <w:tcMar>
              <w:top w:w="90" w:type="dxa"/>
              <w:left w:w="90" w:type="dxa"/>
              <w:bottom w:w="90" w:type="dxa"/>
              <w:right w:w="90" w:type="dxa"/>
            </w:tcMar>
          </w:tcPr>
          <w:p>
            <w:pPr>
              <w:spacing w:after="40"/>
            </w:pPr>
            <w:r/>
            <w:r>
              <w:rPr>
                <w:rFonts w:ascii="Aptos" w:hAnsi="Aptos"/>
                <w:b w:val="0"/>
                <w:sz w:val="17"/>
              </w:rPr>
              <w:t>Mask by default</w:t>
            </w:r>
          </w:p>
        </w:tc>
        <w:tc>
          <w:tcPr>
            <w:tcW w:type="dxa" w:w="4876"/>
            <w:vAlign w:val="center"/>
            <w:tcMar>
              <w:top w:w="90" w:type="dxa"/>
              <w:left w:w="90" w:type="dxa"/>
              <w:bottom w:w="90" w:type="dxa"/>
              <w:right w:w="90" w:type="dxa"/>
            </w:tcMar>
          </w:tcPr>
          <w:p>
            <w:pPr>
              <w:spacing w:after="40"/>
            </w:pPr>
            <w:r/>
            <w:r>
              <w:rPr>
                <w:rFonts w:ascii="Aptos" w:hAnsi="Aptos"/>
                <w:b w:val="0"/>
                <w:sz w:val="17"/>
              </w:rPr>
              <w:t>Never generate full PII in broad-access contexts</w:t>
            </w:r>
          </w:p>
        </w:tc>
      </w:tr>
    </w:tbl>
    <w:p/>
    <w:p>
      <w:pPr>
        <w:pStyle w:val="Heading1"/>
        <w:spacing w:before="160" w:after="60"/>
      </w:pPr>
      <w:r>
        <w:rPr>
          <w:rFonts w:ascii="Aptos" w:hAnsi="Aptos"/>
          <w:color w:val="0F4C81"/>
        </w:rPr>
        <w:t>11. Security, Confidentiality &amp; Access</w:t>
      </w:r>
    </w:p>
    <w:p>
      <w:pPr>
        <w:pStyle w:val="ListBullet"/>
        <w:spacing w:after="30"/>
      </w:pPr>
      <w:r>
        <w:rPr>
          <w:rFonts w:ascii="Aptos" w:hAnsi="Aptos"/>
          <w:sz w:val="19"/>
        </w:rPr>
        <w:t>This document is CONFIDENTIAL – PII / CUSTOMER DATA.</w:t>
      </w:r>
    </w:p>
    <w:p>
      <w:pPr>
        <w:pStyle w:val="ListBullet"/>
        <w:spacing w:after="30"/>
      </w:pPr>
      <w:r>
        <w:rPr>
          <w:rFonts w:ascii="Aptos" w:hAnsi="Aptos"/>
          <w:sz w:val="19"/>
        </w:rPr>
        <w:t>Generated answers must not reveal full_name, email_address, phone_number, or any unmasked PII to roles lacking explicit entitlement.</w:t>
      </w:r>
    </w:p>
    <w:p>
      <w:pPr>
        <w:pStyle w:val="ListBullet"/>
        <w:spacing w:after="30"/>
      </w:pPr>
      <w:r>
        <w:rPr>
          <w:rFonts w:ascii="Aptos" w:hAnsi="Aptos"/>
          <w:sz w:val="19"/>
        </w:rPr>
        <w:t>For low-privilege users, responses must summarize profile logic and field handling without reproducing sensitive values.</w:t>
      </w:r>
    </w:p>
    <w:p>
      <w:pPr>
        <w:pStyle w:val="ListBullet"/>
        <w:spacing w:after="30"/>
      </w:pPr>
      <w:r>
        <w:rPr>
          <w:rFonts w:ascii="Aptos" w:hAnsi="Aptos"/>
          <w:sz w:val="19"/>
        </w:rPr>
        <w:t>If confidentiality cannot be established in the answering layer, the system should abstain or return a masked-only response.</w:t>
      </w:r>
    </w:p>
    <w:p>
      <w:pPr>
        <w:pStyle w:val="Heading1"/>
        <w:spacing w:before="160" w:after="60"/>
      </w:pPr>
      <w:r>
        <w:rPr>
          <w:rFonts w:ascii="Aptos" w:hAnsi="Aptos"/>
          <w:color w:val="0F4C81"/>
        </w:rPr>
        <w:t>12. Terminology, Aliases &amp; Retrieval Notes</w:t>
      </w:r>
    </w:p>
    <w:p>
      <w:pPr>
        <w:pStyle w:val="ListBullet"/>
        <w:spacing w:after="30"/>
      </w:pPr>
      <w:r>
        <w:rPr>
          <w:rFonts w:ascii="Aptos" w:hAnsi="Aptos"/>
          <w:sz w:val="19"/>
        </w:rPr>
        <w:t>Aliases: customer 360, loyalty profile, guest profile, traveler profile, CL360.</w:t>
      </w:r>
    </w:p>
    <w:p>
      <w:pPr>
        <w:pStyle w:val="ListBullet"/>
        <w:spacing w:after="30"/>
      </w:pPr>
      <w:r>
        <w:rPr>
          <w:rFonts w:ascii="Aptos" w:hAnsi="Aptos"/>
          <w:sz w:val="19"/>
        </w:rPr>
        <w:t>Confidentiality note: this document is intentionally included to validate access-sensitive retrieval and answer suppression.</w:t>
      </w:r>
    </w:p>
    <w:p>
      <w:pPr>
        <w:pStyle w:val="Heading1"/>
        <w:spacing w:before="160" w:after="60"/>
      </w:pPr>
      <w:r>
        <w:rPr>
          <w:rFonts w:ascii="Aptos" w:hAnsi="Aptos"/>
          <w:color w:val="0F4C81"/>
        </w:rPr>
        <w:t>13. Ambiguities, Non-Goals &amp; Guardrails</w:t>
      </w:r>
    </w:p>
    <w:p>
      <w:pPr>
        <w:pStyle w:val="ListBullet"/>
        <w:spacing w:after="30"/>
      </w:pPr>
      <w:r>
        <w:rPr>
          <w:rFonts w:ascii="Aptos" w:hAnsi="Aptos"/>
          <w:sz w:val="19"/>
        </w:rPr>
        <w:t>Do not confuse customer profile masking rules with payment tokenization; payment data belongs in finance reconciliation documents.</w:t>
      </w:r>
    </w:p>
    <w:p>
      <w:pPr>
        <w:pStyle w:val="ListBullet"/>
        <w:spacing w:after="30"/>
      </w:pPr>
      <w:r>
        <w:rPr>
          <w:rFonts w:ascii="Aptos" w:hAnsi="Aptos"/>
          <w:sz w:val="19"/>
        </w:rPr>
        <w:t>Queries about booking revenue by customer should be rejected or redirected unless the use case is explicitly approved and aggregated.</w:t>
      </w:r>
    </w:p>
    <w:p>
      <w:pPr>
        <w:pStyle w:val="Heading1"/>
        <w:spacing w:before="160" w:after="60"/>
      </w:pPr>
      <w:r>
        <w:rPr>
          <w:rFonts w:ascii="Aptos" w:hAnsi="Aptos"/>
          <w:color w:val="0F4C81"/>
        </w:rPr>
        <w:t>14. Sample Current-State Record</w:t>
      </w:r>
    </w:p>
    <w:tbl>
      <w:tblPr>
        <w:tblStyle w:val="TableGrid"/>
        <w:tblW w:type="auto" w:w="0"/>
        <w:jc w:val="center"/>
        <w:tblLayout w:type="autofit"/>
        <w:tblLook w:firstColumn="1" w:firstRow="1" w:lastColumn="0" w:lastRow="0" w:noHBand="0" w:noVBand="1" w:val="04A0"/>
      </w:tblPr>
      <w:tblGrid>
        <w:gridCol w:w="4896"/>
        <w:gridCol w:w="4896"/>
      </w:tblGrid>
      <w:tr>
        <w:tc>
          <w:tcPr>
            <w:tcW w:type="dxa" w:w="2835"/>
            <w:shd w:fill="EDEDED"/>
            <w:vAlign w:val="center"/>
            <w:tcMar>
              <w:top w:w="90" w:type="dxa"/>
              <w:left w:w="90" w:type="dxa"/>
              <w:bottom w:w="90" w:type="dxa"/>
              <w:right w:w="90" w:type="dxa"/>
            </w:tcMar>
          </w:tcPr>
          <w:p>
            <w:pPr>
              <w:spacing w:after="40"/>
            </w:pPr>
            <w:r/>
            <w:r>
              <w:rPr>
                <w:rFonts w:ascii="Aptos" w:hAnsi="Aptos"/>
                <w:b/>
                <w:color w:val="1F1F1F"/>
                <w:sz w:val="18"/>
              </w:rPr>
              <w:t>Field</w:t>
            </w:r>
          </w:p>
        </w:tc>
        <w:tc>
          <w:tcPr>
            <w:tcW w:type="dxa" w:w="5953"/>
            <w:shd w:fill="EDEDED"/>
            <w:vAlign w:val="center"/>
            <w:tcMar>
              <w:top w:w="90" w:type="dxa"/>
              <w:left w:w="90" w:type="dxa"/>
              <w:bottom w:w="90" w:type="dxa"/>
              <w:right w:w="90" w:type="dxa"/>
            </w:tcMar>
          </w:tcPr>
          <w:p>
            <w:pPr>
              <w:spacing w:after="40"/>
            </w:pPr>
            <w:r/>
            <w:r>
              <w:rPr>
                <w:rFonts w:ascii="Aptos" w:hAnsi="Aptos"/>
                <w:b/>
                <w:color w:val="1F1F1F"/>
                <w:sz w:val="18"/>
              </w:rPr>
              <w:t>Example Value</w:t>
            </w:r>
          </w:p>
        </w:tc>
      </w:tr>
      <w:tr>
        <w:tc>
          <w:tcPr>
            <w:tcW w:type="dxa" w:w="2835"/>
            <w:vAlign w:val="center"/>
            <w:tcMar>
              <w:top w:w="90" w:type="dxa"/>
              <w:left w:w="90" w:type="dxa"/>
              <w:bottom w:w="90" w:type="dxa"/>
              <w:right w:w="90" w:type="dxa"/>
            </w:tcMar>
          </w:tcPr>
          <w:p>
            <w:pPr>
              <w:spacing w:after="40"/>
            </w:pPr>
            <w:r/>
            <w:r>
              <w:rPr>
                <w:rFonts w:ascii="Aptos" w:hAnsi="Aptos"/>
                <w:b w:val="0"/>
                <w:sz w:val="17"/>
              </w:rPr>
              <w:t>customer_id</w:t>
            </w:r>
          </w:p>
        </w:tc>
        <w:tc>
          <w:tcPr>
            <w:tcW w:type="dxa" w:w="5953"/>
            <w:vAlign w:val="center"/>
            <w:tcMar>
              <w:top w:w="90" w:type="dxa"/>
              <w:left w:w="90" w:type="dxa"/>
              <w:bottom w:w="90" w:type="dxa"/>
              <w:right w:w="90" w:type="dxa"/>
            </w:tcMar>
          </w:tcPr>
          <w:p>
            <w:pPr>
              <w:spacing w:after="40"/>
            </w:pPr>
            <w:r/>
            <w:r>
              <w:rPr>
                <w:rFonts w:ascii="Aptos" w:hAnsi="Aptos"/>
                <w:b w:val="0"/>
                <w:sz w:val="17"/>
              </w:rPr>
              <w:t>C90021</w:t>
            </w:r>
          </w:p>
        </w:tc>
      </w:tr>
      <w:tr>
        <w:tc>
          <w:tcPr>
            <w:tcW w:type="dxa" w:w="2835"/>
            <w:vAlign w:val="center"/>
            <w:tcMar>
              <w:top w:w="90" w:type="dxa"/>
              <w:left w:w="90" w:type="dxa"/>
              <w:bottom w:w="90" w:type="dxa"/>
              <w:right w:w="90" w:type="dxa"/>
            </w:tcMar>
          </w:tcPr>
          <w:p>
            <w:pPr>
              <w:spacing w:after="40"/>
            </w:pPr>
            <w:r/>
            <w:r>
              <w:rPr>
                <w:rFonts w:ascii="Aptos" w:hAnsi="Aptos"/>
                <w:b w:val="0"/>
                <w:sz w:val="17"/>
              </w:rPr>
              <w:t>loyalty_member_id</w:t>
            </w:r>
          </w:p>
        </w:tc>
        <w:tc>
          <w:tcPr>
            <w:tcW w:type="dxa" w:w="5953"/>
            <w:vAlign w:val="center"/>
            <w:tcMar>
              <w:top w:w="90" w:type="dxa"/>
              <w:left w:w="90" w:type="dxa"/>
              <w:bottom w:w="90" w:type="dxa"/>
              <w:right w:w="90" w:type="dxa"/>
            </w:tcMar>
          </w:tcPr>
          <w:p>
            <w:pPr>
              <w:spacing w:after="40"/>
            </w:pPr>
            <w:r/>
            <w:r>
              <w:rPr>
                <w:rFonts w:ascii="Aptos" w:hAnsi="Aptos"/>
                <w:b w:val="0"/>
                <w:sz w:val="17"/>
              </w:rPr>
              <w:t>L44590</w:t>
            </w:r>
          </w:p>
        </w:tc>
      </w:tr>
      <w:tr>
        <w:tc>
          <w:tcPr>
            <w:tcW w:type="dxa" w:w="2835"/>
            <w:vAlign w:val="center"/>
            <w:tcMar>
              <w:top w:w="90" w:type="dxa"/>
              <w:left w:w="90" w:type="dxa"/>
              <w:bottom w:w="90" w:type="dxa"/>
              <w:right w:w="90" w:type="dxa"/>
            </w:tcMar>
          </w:tcPr>
          <w:p>
            <w:pPr>
              <w:spacing w:after="40"/>
            </w:pPr>
            <w:r/>
            <w:r>
              <w:rPr>
                <w:rFonts w:ascii="Aptos" w:hAnsi="Aptos"/>
                <w:b w:val="0"/>
                <w:sz w:val="17"/>
              </w:rPr>
              <w:t>customer_display_name</w:t>
            </w:r>
          </w:p>
        </w:tc>
        <w:tc>
          <w:tcPr>
            <w:tcW w:type="dxa" w:w="5953"/>
            <w:vAlign w:val="center"/>
            <w:tcMar>
              <w:top w:w="90" w:type="dxa"/>
              <w:left w:w="90" w:type="dxa"/>
              <w:bottom w:w="90" w:type="dxa"/>
              <w:right w:w="90" w:type="dxa"/>
            </w:tcMar>
          </w:tcPr>
          <w:p>
            <w:pPr>
              <w:spacing w:after="40"/>
            </w:pPr>
            <w:r/>
            <w:r>
              <w:rPr>
                <w:rFonts w:ascii="Aptos" w:hAnsi="Aptos"/>
                <w:b w:val="0"/>
                <w:sz w:val="17"/>
              </w:rPr>
              <w:t>A**** K****</w:t>
            </w:r>
          </w:p>
        </w:tc>
      </w:tr>
      <w:tr>
        <w:tc>
          <w:tcPr>
            <w:tcW w:type="dxa" w:w="2835"/>
            <w:vAlign w:val="center"/>
            <w:tcMar>
              <w:top w:w="90" w:type="dxa"/>
              <w:left w:w="90" w:type="dxa"/>
              <w:bottom w:w="90" w:type="dxa"/>
              <w:right w:w="90" w:type="dxa"/>
            </w:tcMar>
          </w:tcPr>
          <w:p>
            <w:pPr>
              <w:spacing w:after="40"/>
            </w:pPr>
            <w:r/>
            <w:r>
              <w:rPr>
                <w:rFonts w:ascii="Aptos" w:hAnsi="Aptos"/>
                <w:b w:val="0"/>
                <w:sz w:val="17"/>
              </w:rPr>
              <w:t>email_masked</w:t>
            </w:r>
          </w:p>
        </w:tc>
        <w:tc>
          <w:tcPr>
            <w:tcW w:type="dxa" w:w="5953"/>
            <w:vAlign w:val="center"/>
            <w:tcMar>
              <w:top w:w="90" w:type="dxa"/>
              <w:left w:w="90" w:type="dxa"/>
              <w:bottom w:w="90" w:type="dxa"/>
              <w:right w:w="90" w:type="dxa"/>
            </w:tcMar>
          </w:tcPr>
          <w:p>
            <w:pPr>
              <w:spacing w:after="40"/>
            </w:pPr>
            <w:r/>
            <w:r>
              <w:rPr>
                <w:rFonts w:ascii="Aptos" w:hAnsi="Aptos"/>
                <w:b w:val="0"/>
                <w:sz w:val="17"/>
              </w:rPr>
              <w:t>a****@mail.com</w:t>
            </w:r>
          </w:p>
        </w:tc>
      </w:tr>
      <w:tr>
        <w:tc>
          <w:tcPr>
            <w:tcW w:type="dxa" w:w="2835"/>
            <w:vAlign w:val="center"/>
            <w:tcMar>
              <w:top w:w="90" w:type="dxa"/>
              <w:left w:w="90" w:type="dxa"/>
              <w:bottom w:w="90" w:type="dxa"/>
              <w:right w:w="90" w:type="dxa"/>
            </w:tcMar>
          </w:tcPr>
          <w:p>
            <w:pPr>
              <w:spacing w:after="40"/>
            </w:pPr>
            <w:r/>
            <w:r>
              <w:rPr>
                <w:rFonts w:ascii="Aptos" w:hAnsi="Aptos"/>
                <w:b w:val="0"/>
                <w:sz w:val="17"/>
              </w:rPr>
              <w:t>tier_code</w:t>
            </w:r>
          </w:p>
        </w:tc>
        <w:tc>
          <w:tcPr>
            <w:tcW w:type="dxa" w:w="5953"/>
            <w:vAlign w:val="center"/>
            <w:tcMar>
              <w:top w:w="90" w:type="dxa"/>
              <w:left w:w="90" w:type="dxa"/>
              <w:bottom w:w="90" w:type="dxa"/>
              <w:right w:w="90" w:type="dxa"/>
            </w:tcMar>
          </w:tcPr>
          <w:p>
            <w:pPr>
              <w:spacing w:after="40"/>
            </w:pPr>
            <w:r/>
            <w:r>
              <w:rPr>
                <w:rFonts w:ascii="Aptos" w:hAnsi="Aptos"/>
                <w:b w:val="0"/>
                <w:sz w:val="17"/>
              </w:rPr>
              <w:t>GOLD</w:t>
            </w:r>
          </w:p>
        </w:tc>
      </w:tr>
      <w:tr>
        <w:tc>
          <w:tcPr>
            <w:tcW w:type="dxa" w:w="2835"/>
            <w:vAlign w:val="center"/>
            <w:tcMar>
              <w:top w:w="90" w:type="dxa"/>
              <w:left w:w="90" w:type="dxa"/>
              <w:bottom w:w="90" w:type="dxa"/>
              <w:right w:w="90" w:type="dxa"/>
            </w:tcMar>
          </w:tcPr>
          <w:p>
            <w:pPr>
              <w:spacing w:after="40"/>
            </w:pPr>
            <w:r/>
            <w:r>
              <w:rPr>
                <w:rFonts w:ascii="Aptos" w:hAnsi="Aptos"/>
                <w:b w:val="0"/>
                <w:sz w:val="17"/>
              </w:rPr>
              <w:t>profile_access_level</w:t>
            </w:r>
          </w:p>
        </w:tc>
        <w:tc>
          <w:tcPr>
            <w:tcW w:type="dxa" w:w="5953"/>
            <w:vAlign w:val="center"/>
            <w:tcMar>
              <w:top w:w="90" w:type="dxa"/>
              <w:left w:w="90" w:type="dxa"/>
              <w:bottom w:w="90" w:type="dxa"/>
              <w:right w:w="90" w:type="dxa"/>
            </w:tcMar>
          </w:tcPr>
          <w:p>
            <w:pPr>
              <w:spacing w:after="40"/>
            </w:pPr>
            <w:r/>
            <w:r>
              <w:rPr>
                <w:rFonts w:ascii="Aptos" w:hAnsi="Aptos"/>
                <w:b w:val="0"/>
                <w:sz w:val="17"/>
              </w:rPr>
              <w:t>PUBLIC_MASKED</w:t>
            </w:r>
          </w:p>
        </w:tc>
      </w:tr>
    </w:tbl>
    <w:p/>
    <w:p>
      <w:pPr>
        <w:spacing w:after="80" w:line="276" w:lineRule="auto"/>
      </w:pPr>
      <w:r>
        <w:rPr>
          <w:rFonts w:ascii="Aptos" w:hAnsi="Aptos"/>
          <w:i/>
          <w:sz w:val="20"/>
        </w:rPr>
        <w:t>This synthetic BRS is intentionally designed as part of a RAG evaluation corpus. It contains realistic but fictional requirements, entities, and governance rules so that retrieval, reranking, grounding, and confidentiality behaviors can be validated safely.</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Customer Loyalty 360 Profile</dc:title>
  <dc:subject>CONFIDENTIAL – PII / CUSTOMER DATA</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