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C738" w14:textId="34FFD516" w:rsidR="006D75D9" w:rsidRPr="006D75D9" w:rsidRDefault="006D75D9" w:rsidP="006D75D9">
      <w:r w:rsidRPr="006D75D9">
        <w:rPr>
          <w:b/>
          <w:bCs/>
        </w:rPr>
        <w:t>MVP 1 = Part 1 (core)</w:t>
      </w:r>
      <w:r w:rsidRPr="006D75D9">
        <w:br/>
      </w:r>
      <w:r w:rsidRPr="006D75D9">
        <w:rPr>
          <w:b/>
          <w:bCs/>
        </w:rPr>
        <w:t>MVP 1 = Part 2 (extended, still pre-trading, still low-risk)</w:t>
      </w:r>
      <w:r w:rsidRPr="006D75D9">
        <w:pict w14:anchorId="28220121">
          <v:rect id="_x0000_i1250" style="width:0;height:1.5pt" o:hralign="center" o:hrstd="t" o:hr="t" fillcolor="#a0a0a0" stroked="f"/>
        </w:pict>
      </w:r>
    </w:p>
    <w:p w14:paraId="1E3FB82A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🧭</w:t>
      </w:r>
      <w:r w:rsidRPr="006D75D9">
        <w:rPr>
          <w:b/>
          <w:bCs/>
        </w:rPr>
        <w:t xml:space="preserve"> MVP 1 Breakdown (vf-2 aligned, but extended)</w:t>
      </w:r>
    </w:p>
    <w:p w14:paraId="0D88F0D0" w14:textId="77777777" w:rsidR="006D75D9" w:rsidRPr="006D75D9" w:rsidRDefault="006D75D9" w:rsidP="006D75D9">
      <w:r w:rsidRPr="006D75D9">
        <w:t>Aaron / Team,</w:t>
      </w:r>
    </w:p>
    <w:p w14:paraId="598B0EF6" w14:textId="77777777" w:rsidR="006D75D9" w:rsidRPr="006D75D9" w:rsidRDefault="006D75D9" w:rsidP="006D75D9">
      <w:r w:rsidRPr="006D75D9">
        <w:t>Based on:</w:t>
      </w:r>
    </w:p>
    <w:p w14:paraId="46C9E46F" w14:textId="77777777" w:rsidR="006D75D9" w:rsidRPr="006D75D9" w:rsidRDefault="006D75D9" w:rsidP="006D75D9">
      <w:pPr>
        <w:numPr>
          <w:ilvl w:val="0"/>
          <w:numId w:val="16"/>
        </w:numPr>
      </w:pPr>
      <w:r w:rsidRPr="006D75D9">
        <w:t xml:space="preserve">the </w:t>
      </w:r>
      <w:r w:rsidRPr="006D75D9">
        <w:rPr>
          <w:rFonts w:ascii="Segoe UI Emoji" w:hAnsi="Segoe UI Emoji" w:cs="Segoe UI Emoji"/>
          <w:b/>
          <w:bCs/>
        </w:rPr>
        <w:t>🚀</w:t>
      </w:r>
      <w:r w:rsidRPr="006D75D9">
        <w:rPr>
          <w:b/>
          <w:bCs/>
        </w:rPr>
        <w:t xml:space="preserve"> MVP Roadmap vf-2</w:t>
      </w:r>
      <w:r w:rsidRPr="006D75D9">
        <w:t xml:space="preserve">, and </w:t>
      </w:r>
    </w:p>
    <w:p w14:paraId="4A4D53D6" w14:textId="77777777" w:rsidR="006D75D9" w:rsidRPr="006D75D9" w:rsidRDefault="006D75D9" w:rsidP="006D75D9">
      <w:pPr>
        <w:numPr>
          <w:ilvl w:val="0"/>
          <w:numId w:val="16"/>
        </w:numPr>
      </w:pPr>
      <w:r w:rsidRPr="006D75D9">
        <w:t xml:space="preserve">the detailed MVP 1 positioning doc, </w:t>
      </w:r>
    </w:p>
    <w:p w14:paraId="13960699" w14:textId="77777777" w:rsidR="006D75D9" w:rsidRPr="006D75D9" w:rsidRDefault="006D75D9" w:rsidP="006D75D9">
      <w:r w:rsidRPr="006D75D9">
        <w:t xml:space="preserve">I’ve structured MVP 1 into </w:t>
      </w:r>
      <w:r w:rsidRPr="006D75D9">
        <w:rPr>
          <w:b/>
          <w:bCs/>
        </w:rPr>
        <w:t>two parts</w:t>
      </w:r>
      <w:r w:rsidRPr="006D75D9">
        <w:t>:</w:t>
      </w:r>
    </w:p>
    <w:p w14:paraId="7D87C47D" w14:textId="77777777" w:rsidR="006D75D9" w:rsidRPr="006D75D9" w:rsidRDefault="006D75D9" w:rsidP="006D75D9">
      <w:r w:rsidRPr="006D75D9">
        <w:rPr>
          <w:b/>
          <w:bCs/>
        </w:rPr>
        <w:t>MVP 1 – Part 1:</w:t>
      </w:r>
      <w:r w:rsidRPr="006D75D9">
        <w:t xml:space="preserve"> Core onboarding + portfolio understanding</w:t>
      </w:r>
      <w:r w:rsidRPr="006D75D9">
        <w:br/>
      </w:r>
      <w:r w:rsidRPr="006D75D9">
        <w:rPr>
          <w:b/>
          <w:bCs/>
        </w:rPr>
        <w:t>MVP 1 – Part 2:</w:t>
      </w:r>
      <w:r w:rsidRPr="006D75D9">
        <w:t xml:space="preserve"> Extended insights + engagement layer</w:t>
      </w:r>
    </w:p>
    <w:p w14:paraId="5C89F65B" w14:textId="77777777" w:rsidR="006D75D9" w:rsidRPr="006D75D9" w:rsidRDefault="006D75D9" w:rsidP="006D75D9">
      <w:r w:rsidRPr="006D75D9">
        <w:t>This allows us to:</w:t>
      </w:r>
    </w:p>
    <w:p w14:paraId="33BCE025" w14:textId="77777777" w:rsidR="006D75D9" w:rsidRPr="006D75D9" w:rsidRDefault="006D75D9" w:rsidP="006D75D9">
      <w:pPr>
        <w:numPr>
          <w:ilvl w:val="0"/>
          <w:numId w:val="17"/>
        </w:numPr>
      </w:pPr>
      <w:r w:rsidRPr="006D75D9">
        <w:t xml:space="preserve">stay aligned with roadmap intent </w:t>
      </w:r>
    </w:p>
    <w:p w14:paraId="6FEFB22C" w14:textId="77777777" w:rsidR="006D75D9" w:rsidRPr="006D75D9" w:rsidRDefault="006D75D9" w:rsidP="006D75D9">
      <w:pPr>
        <w:numPr>
          <w:ilvl w:val="0"/>
          <w:numId w:val="17"/>
        </w:numPr>
      </w:pPr>
      <w:r w:rsidRPr="006D75D9">
        <w:t xml:space="preserve">deliver meaningful value </w:t>
      </w:r>
    </w:p>
    <w:p w14:paraId="59932DCE" w14:textId="77777777" w:rsidR="006D75D9" w:rsidRPr="006D75D9" w:rsidRDefault="006D75D9" w:rsidP="006D75D9">
      <w:pPr>
        <w:numPr>
          <w:ilvl w:val="0"/>
          <w:numId w:val="17"/>
        </w:numPr>
      </w:pPr>
      <w:r w:rsidRPr="006D75D9">
        <w:t xml:space="preserve">avoid overloading the initial release </w:t>
      </w:r>
    </w:p>
    <w:p w14:paraId="7E51205C" w14:textId="77777777" w:rsidR="006D75D9" w:rsidRPr="006D75D9" w:rsidRDefault="006D75D9" w:rsidP="006D75D9">
      <w:r w:rsidRPr="006D75D9">
        <w:pict w14:anchorId="3B92253B">
          <v:rect id="_x0000_i1251" style="width:0;height:1.5pt" o:hralign="center" o:hrstd="t" o:hr="t" fillcolor="#a0a0a0" stroked="f"/>
        </w:pict>
      </w:r>
    </w:p>
    <w:p w14:paraId="0953522D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📊</w:t>
      </w:r>
      <w:r w:rsidRPr="006D75D9">
        <w:rPr>
          <w:b/>
          <w:bCs/>
        </w:rPr>
        <w:t xml:space="preserve"> MVP 1 – Part 1 (Core)</w:t>
      </w:r>
    </w:p>
    <w:p w14:paraId="5C84396D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Purpose:</w:t>
      </w:r>
      <w:r w:rsidRPr="006D75D9">
        <w:br/>
      </w:r>
      <w:r w:rsidRPr="006D75D9">
        <w:rPr>
          <w:b/>
          <w:bCs/>
        </w:rPr>
        <w:t>Validate onboarding + portfolio understanding</w:t>
      </w:r>
    </w:p>
    <w:p w14:paraId="579BE376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Includes:</w:t>
      </w:r>
    </w:p>
    <w:p w14:paraId="1272100B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Investment Quiz </w:t>
      </w:r>
    </w:p>
    <w:p w14:paraId="3CDE383C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Goal Setting </w:t>
      </w:r>
    </w:p>
    <w:p w14:paraId="34201F27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Portfolio Framework Generator </w:t>
      </w:r>
    </w:p>
    <w:p w14:paraId="4F57EE56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Basic Portfolio Explanation </w:t>
      </w:r>
    </w:p>
    <w:p w14:paraId="7B5F4AE8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Save / Bookmark </w:t>
      </w:r>
    </w:p>
    <w:p w14:paraId="11C9952E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This maps to:</w:t>
      </w:r>
    </w:p>
    <w:p w14:paraId="7D6CB297" w14:textId="77777777" w:rsidR="006D75D9" w:rsidRPr="006D75D9" w:rsidRDefault="006D75D9" w:rsidP="006D75D9">
      <w:pPr>
        <w:numPr>
          <w:ilvl w:val="0"/>
          <w:numId w:val="19"/>
        </w:numPr>
      </w:pPr>
      <w:r w:rsidRPr="006D75D9">
        <w:t xml:space="preserve">vf-2 MVP 1 + MVP 2 (lean) </w:t>
      </w:r>
    </w:p>
    <w:p w14:paraId="4E0C437D" w14:textId="77777777" w:rsidR="006D75D9" w:rsidRPr="006D75D9" w:rsidRDefault="006D75D9" w:rsidP="006D75D9">
      <w:r w:rsidRPr="006D75D9">
        <w:lastRenderedPageBreak/>
        <w:pict w14:anchorId="70AB24E4">
          <v:rect id="_x0000_i1252" style="width:0;height:1.5pt" o:hralign="center" o:hrstd="t" o:hr="t" fillcolor="#a0a0a0" stroked="f"/>
        </w:pict>
      </w:r>
    </w:p>
    <w:p w14:paraId="4785FD55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📊</w:t>
      </w:r>
      <w:r w:rsidRPr="006D75D9">
        <w:rPr>
          <w:b/>
          <w:bCs/>
        </w:rPr>
        <w:t xml:space="preserve"> MVP 1 – Part 2 (Extended)</w:t>
      </w:r>
    </w:p>
    <w:p w14:paraId="7A54876F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Purpose:</w:t>
      </w:r>
      <w:r w:rsidRPr="006D75D9">
        <w:br/>
      </w:r>
      <w:r w:rsidRPr="006D75D9">
        <w:rPr>
          <w:b/>
          <w:bCs/>
        </w:rPr>
        <w:t>Deepen user understanding and engagement without adding execution or regulatory complexity</w:t>
      </w:r>
    </w:p>
    <w:p w14:paraId="17DC9A33" w14:textId="77777777" w:rsidR="006D75D9" w:rsidRPr="006D75D9" w:rsidRDefault="006D75D9" w:rsidP="006D75D9">
      <w:r w:rsidRPr="006D75D9">
        <w:pict w14:anchorId="70B34493">
          <v:rect id="_x0000_i1253" style="width:0;height:1.5pt" o:hralign="center" o:hrstd="t" o:hr="t" fillcolor="#a0a0a0" stroked="f"/>
        </w:pict>
      </w:r>
    </w:p>
    <w:p w14:paraId="05144729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✅</w:t>
      </w:r>
      <w:r w:rsidRPr="006D75D9">
        <w:rPr>
          <w:b/>
          <w:bCs/>
        </w:rPr>
        <w:t xml:space="preserve"> Included Features (from positioning doc)</w:t>
      </w:r>
    </w:p>
    <w:p w14:paraId="75FA9EF2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1. “What If” Scenario Tool (Light Version)</w:t>
      </w:r>
    </w:p>
    <w:p w14:paraId="2AB0ACD1" w14:textId="77777777" w:rsidR="006D75D9" w:rsidRPr="006D75D9" w:rsidRDefault="006D75D9" w:rsidP="006D75D9">
      <w:pPr>
        <w:numPr>
          <w:ilvl w:val="0"/>
          <w:numId w:val="20"/>
        </w:numPr>
      </w:pPr>
      <w:r w:rsidRPr="006D75D9">
        <w:t xml:space="preserve">Simple directional insights (not full simulation) </w:t>
      </w:r>
    </w:p>
    <w:p w14:paraId="56E28DFD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4C6E085D" w14:textId="77777777" w:rsidR="006D75D9" w:rsidRPr="006D75D9" w:rsidRDefault="006D75D9" w:rsidP="006D75D9">
      <w:pPr>
        <w:numPr>
          <w:ilvl w:val="0"/>
          <w:numId w:val="21"/>
        </w:numPr>
      </w:pPr>
      <w:r w:rsidRPr="006D75D9">
        <w:t xml:space="preserve">Enhances understanding without heavy modeling </w:t>
      </w:r>
    </w:p>
    <w:p w14:paraId="3443AF61" w14:textId="77777777" w:rsidR="006D75D9" w:rsidRPr="006D75D9" w:rsidRDefault="006D75D9" w:rsidP="006D75D9">
      <w:pPr>
        <w:numPr>
          <w:ilvl w:val="0"/>
          <w:numId w:val="21"/>
        </w:numPr>
      </w:pPr>
      <w:r w:rsidRPr="006D75D9">
        <w:t xml:space="preserve">Builds confidence in portfolio decisions </w:t>
      </w:r>
    </w:p>
    <w:p w14:paraId="23ABDCAE" w14:textId="77777777" w:rsidR="006D75D9" w:rsidRPr="006D75D9" w:rsidRDefault="006D75D9" w:rsidP="006D75D9">
      <w:r w:rsidRPr="006D75D9">
        <w:pict w14:anchorId="285A9E16">
          <v:rect id="_x0000_i1254" style="width:0;height:1.5pt" o:hralign="center" o:hrstd="t" o:hr="t" fillcolor="#a0a0a0" stroked="f"/>
        </w:pict>
      </w:r>
    </w:p>
    <w:p w14:paraId="133DBAC8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2. Portfolio Breakdown Explainer (Manual Input – Optional)</w:t>
      </w:r>
    </w:p>
    <w:p w14:paraId="42334DA4" w14:textId="77777777" w:rsidR="006D75D9" w:rsidRPr="006D75D9" w:rsidRDefault="006D75D9" w:rsidP="006D75D9">
      <w:pPr>
        <w:numPr>
          <w:ilvl w:val="0"/>
          <w:numId w:val="22"/>
        </w:numPr>
      </w:pPr>
      <w:r w:rsidRPr="006D75D9">
        <w:t xml:space="preserve">Users can input or upload holdings </w:t>
      </w:r>
    </w:p>
    <w:p w14:paraId="45367541" w14:textId="77777777" w:rsidR="006D75D9" w:rsidRPr="006D75D9" w:rsidRDefault="006D75D9" w:rsidP="006D75D9">
      <w:pPr>
        <w:numPr>
          <w:ilvl w:val="0"/>
          <w:numId w:val="22"/>
        </w:numPr>
      </w:pPr>
      <w:r w:rsidRPr="006D75D9">
        <w:t xml:space="preserve">System explains diversification and exposure </w:t>
      </w:r>
    </w:p>
    <w:p w14:paraId="553D0EEF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2272DC3D" w14:textId="77777777" w:rsidR="006D75D9" w:rsidRPr="006D75D9" w:rsidRDefault="006D75D9" w:rsidP="006D75D9">
      <w:pPr>
        <w:numPr>
          <w:ilvl w:val="0"/>
          <w:numId w:val="23"/>
        </w:numPr>
      </w:pPr>
      <w:r w:rsidRPr="006D75D9">
        <w:t xml:space="preserve">Adds value for users who already have investments </w:t>
      </w:r>
    </w:p>
    <w:p w14:paraId="2B77DBD7" w14:textId="77777777" w:rsidR="006D75D9" w:rsidRPr="006D75D9" w:rsidRDefault="006D75D9" w:rsidP="006D75D9">
      <w:pPr>
        <w:numPr>
          <w:ilvl w:val="0"/>
          <w:numId w:val="23"/>
        </w:numPr>
      </w:pPr>
      <w:r w:rsidRPr="006D75D9">
        <w:t xml:space="preserve">Still educational, not advisory </w:t>
      </w:r>
    </w:p>
    <w:p w14:paraId="30398C1E" w14:textId="77777777" w:rsidR="006D75D9" w:rsidRPr="006D75D9" w:rsidRDefault="006D75D9" w:rsidP="006D75D9">
      <w:r w:rsidRPr="006D75D9">
        <w:pict w14:anchorId="376F6E03">
          <v:rect id="_x0000_i1255" style="width:0;height:1.5pt" o:hralign="center" o:hrstd="t" o:hr="t" fillcolor="#a0a0a0" stroked="f"/>
        </w:pict>
      </w:r>
    </w:p>
    <w:p w14:paraId="2AC1198A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3. Risk &amp; Diversification Insights</w:t>
      </w:r>
    </w:p>
    <w:p w14:paraId="4CFD9747" w14:textId="77777777" w:rsidR="006D75D9" w:rsidRPr="006D75D9" w:rsidRDefault="006D75D9" w:rsidP="006D75D9">
      <w:pPr>
        <w:numPr>
          <w:ilvl w:val="0"/>
          <w:numId w:val="24"/>
        </w:numPr>
      </w:pPr>
      <w:r w:rsidRPr="006D75D9">
        <w:t xml:space="preserve">Highlight concentration, imbalance </w:t>
      </w:r>
    </w:p>
    <w:p w14:paraId="37A157F5" w14:textId="77777777" w:rsidR="006D75D9" w:rsidRPr="006D75D9" w:rsidRDefault="006D75D9" w:rsidP="006D75D9">
      <w:pPr>
        <w:numPr>
          <w:ilvl w:val="0"/>
          <w:numId w:val="24"/>
        </w:numPr>
      </w:pPr>
      <w:r w:rsidRPr="006D75D9">
        <w:t xml:space="preserve">Non-directive language </w:t>
      </w:r>
    </w:p>
    <w:p w14:paraId="43B831B0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0C57050F" w14:textId="77777777" w:rsidR="006D75D9" w:rsidRPr="006D75D9" w:rsidRDefault="006D75D9" w:rsidP="006D75D9">
      <w:pPr>
        <w:numPr>
          <w:ilvl w:val="0"/>
          <w:numId w:val="25"/>
        </w:numPr>
      </w:pPr>
      <w:r w:rsidRPr="006D75D9">
        <w:t xml:space="preserve">Reinforces understanding </w:t>
      </w:r>
    </w:p>
    <w:p w14:paraId="0169B4F2" w14:textId="77777777" w:rsidR="006D75D9" w:rsidRPr="006D75D9" w:rsidRDefault="006D75D9" w:rsidP="006D75D9">
      <w:pPr>
        <w:numPr>
          <w:ilvl w:val="0"/>
          <w:numId w:val="25"/>
        </w:numPr>
      </w:pPr>
      <w:r w:rsidRPr="006D75D9">
        <w:t xml:space="preserve">Aligns with “guidance, not advice” positioning </w:t>
      </w:r>
    </w:p>
    <w:p w14:paraId="4F4F46A2" w14:textId="77777777" w:rsidR="006D75D9" w:rsidRPr="006D75D9" w:rsidRDefault="006D75D9" w:rsidP="006D75D9">
      <w:r w:rsidRPr="006D75D9">
        <w:lastRenderedPageBreak/>
        <w:pict w14:anchorId="48DC2F86">
          <v:rect id="_x0000_i1256" style="width:0;height:1.5pt" o:hralign="center" o:hrstd="t" o:hr="t" fillcolor="#a0a0a0" stroked="f"/>
        </w:pict>
      </w:r>
    </w:p>
    <w:p w14:paraId="2F55A0D3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4. Market Summary (Simplified)</w:t>
      </w:r>
    </w:p>
    <w:p w14:paraId="03079A25" w14:textId="77777777" w:rsidR="006D75D9" w:rsidRPr="006D75D9" w:rsidRDefault="006D75D9" w:rsidP="006D75D9">
      <w:pPr>
        <w:numPr>
          <w:ilvl w:val="0"/>
          <w:numId w:val="26"/>
        </w:numPr>
      </w:pPr>
      <w:r w:rsidRPr="006D75D9">
        <w:t xml:space="preserve">High-level market context </w:t>
      </w:r>
    </w:p>
    <w:p w14:paraId="55B12899" w14:textId="77777777" w:rsidR="006D75D9" w:rsidRPr="006D75D9" w:rsidRDefault="006D75D9" w:rsidP="006D75D9">
      <w:pPr>
        <w:numPr>
          <w:ilvl w:val="0"/>
          <w:numId w:val="26"/>
        </w:numPr>
      </w:pPr>
      <w:r w:rsidRPr="006D75D9">
        <w:t xml:space="preserve">General impact on portfolios </w:t>
      </w:r>
    </w:p>
    <w:p w14:paraId="086F6767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34DEA187" w14:textId="77777777" w:rsidR="006D75D9" w:rsidRPr="006D75D9" w:rsidRDefault="006D75D9" w:rsidP="006D75D9">
      <w:pPr>
        <w:numPr>
          <w:ilvl w:val="0"/>
          <w:numId w:val="27"/>
        </w:numPr>
      </w:pPr>
      <w:r w:rsidRPr="006D75D9">
        <w:t xml:space="preserve">Provides context without requiring real-time trading infra </w:t>
      </w:r>
    </w:p>
    <w:p w14:paraId="5BE779FA" w14:textId="77777777" w:rsidR="006D75D9" w:rsidRPr="006D75D9" w:rsidRDefault="006D75D9" w:rsidP="006D75D9">
      <w:pPr>
        <w:numPr>
          <w:ilvl w:val="0"/>
          <w:numId w:val="27"/>
        </w:numPr>
      </w:pPr>
      <w:r w:rsidRPr="006D75D9">
        <w:t xml:space="preserve">Improves perceived intelligence of product </w:t>
      </w:r>
    </w:p>
    <w:p w14:paraId="5A3F6607" w14:textId="77777777" w:rsidR="006D75D9" w:rsidRPr="006D75D9" w:rsidRDefault="006D75D9" w:rsidP="006D75D9">
      <w:r w:rsidRPr="006D75D9">
        <w:pict w14:anchorId="4217F7A1">
          <v:rect id="_x0000_i1257" style="width:0;height:1.5pt" o:hralign="center" o:hrstd="t" o:hr="t" fillcolor="#a0a0a0" stroked="f"/>
        </w:pict>
      </w:r>
    </w:p>
    <w:p w14:paraId="4D39FE32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5. Decision Journal</w:t>
      </w:r>
    </w:p>
    <w:p w14:paraId="44D9B455" w14:textId="77777777" w:rsidR="006D75D9" w:rsidRPr="006D75D9" w:rsidRDefault="006D75D9" w:rsidP="006D75D9">
      <w:pPr>
        <w:numPr>
          <w:ilvl w:val="0"/>
          <w:numId w:val="28"/>
        </w:numPr>
      </w:pPr>
      <w:r w:rsidRPr="006D75D9">
        <w:t xml:space="preserve">Users log: </w:t>
      </w:r>
    </w:p>
    <w:p w14:paraId="6EE7F77E" w14:textId="77777777" w:rsidR="006D75D9" w:rsidRPr="006D75D9" w:rsidRDefault="006D75D9" w:rsidP="006D75D9">
      <w:pPr>
        <w:numPr>
          <w:ilvl w:val="1"/>
          <w:numId w:val="28"/>
        </w:numPr>
      </w:pPr>
      <w:r w:rsidRPr="006D75D9">
        <w:t xml:space="preserve">decisions </w:t>
      </w:r>
    </w:p>
    <w:p w14:paraId="540E9C13" w14:textId="77777777" w:rsidR="006D75D9" w:rsidRPr="006D75D9" w:rsidRDefault="006D75D9" w:rsidP="006D75D9">
      <w:pPr>
        <w:numPr>
          <w:ilvl w:val="1"/>
          <w:numId w:val="28"/>
        </w:numPr>
      </w:pPr>
      <w:r w:rsidRPr="006D75D9">
        <w:t xml:space="preserve">expectations </w:t>
      </w:r>
    </w:p>
    <w:p w14:paraId="4F86761E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746E4858" w14:textId="77777777" w:rsidR="006D75D9" w:rsidRPr="006D75D9" w:rsidRDefault="006D75D9" w:rsidP="006D75D9">
      <w:pPr>
        <w:numPr>
          <w:ilvl w:val="0"/>
          <w:numId w:val="29"/>
        </w:numPr>
      </w:pPr>
      <w:r w:rsidRPr="006D75D9">
        <w:t xml:space="preserve">Builds habit and stickiness </w:t>
      </w:r>
    </w:p>
    <w:p w14:paraId="45DA43F1" w14:textId="77777777" w:rsidR="006D75D9" w:rsidRPr="006D75D9" w:rsidRDefault="006D75D9" w:rsidP="006D75D9">
      <w:pPr>
        <w:numPr>
          <w:ilvl w:val="0"/>
          <w:numId w:val="29"/>
        </w:numPr>
      </w:pPr>
      <w:r w:rsidRPr="006D75D9">
        <w:t xml:space="preserve">No dependency on trading system </w:t>
      </w:r>
    </w:p>
    <w:p w14:paraId="616D44A6" w14:textId="77777777" w:rsidR="006D75D9" w:rsidRPr="006D75D9" w:rsidRDefault="006D75D9" w:rsidP="006D75D9">
      <w:r w:rsidRPr="006D75D9">
        <w:pict w14:anchorId="2C83AE10">
          <v:rect id="_x0000_i1258" style="width:0;height:1.5pt" o:hralign="center" o:hrstd="t" o:hr="t" fillcolor="#a0a0a0" stroked="f"/>
        </w:pict>
      </w:r>
    </w:p>
    <w:p w14:paraId="37EF74D0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6. Smart Nudges (Basic)</w:t>
      </w:r>
    </w:p>
    <w:p w14:paraId="7861279A" w14:textId="77777777" w:rsidR="006D75D9" w:rsidRPr="006D75D9" w:rsidRDefault="006D75D9" w:rsidP="006D75D9">
      <w:pPr>
        <w:numPr>
          <w:ilvl w:val="0"/>
          <w:numId w:val="30"/>
        </w:numPr>
      </w:pPr>
      <w:r w:rsidRPr="006D75D9">
        <w:t xml:space="preserve">Examples: </w:t>
      </w:r>
    </w:p>
    <w:p w14:paraId="42392932" w14:textId="77777777" w:rsidR="006D75D9" w:rsidRPr="006D75D9" w:rsidRDefault="006D75D9" w:rsidP="006D75D9">
      <w:pPr>
        <w:numPr>
          <w:ilvl w:val="1"/>
          <w:numId w:val="30"/>
        </w:numPr>
      </w:pPr>
      <w:r w:rsidRPr="006D75D9">
        <w:t xml:space="preserve">“You haven’t reviewed your portfolio” </w:t>
      </w:r>
    </w:p>
    <w:p w14:paraId="25EE2C85" w14:textId="77777777" w:rsidR="006D75D9" w:rsidRPr="006D75D9" w:rsidRDefault="006D75D9" w:rsidP="006D75D9">
      <w:pPr>
        <w:numPr>
          <w:ilvl w:val="1"/>
          <w:numId w:val="30"/>
        </w:numPr>
      </w:pPr>
      <w:r w:rsidRPr="006D75D9">
        <w:t xml:space="preserve">“Your allocation is concentrated” </w:t>
      </w:r>
    </w:p>
    <w:p w14:paraId="3D2EBD7D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45282FB7" w14:textId="77777777" w:rsidR="006D75D9" w:rsidRPr="006D75D9" w:rsidRDefault="006D75D9" w:rsidP="006D75D9">
      <w:pPr>
        <w:numPr>
          <w:ilvl w:val="0"/>
          <w:numId w:val="31"/>
        </w:numPr>
      </w:pPr>
      <w:r w:rsidRPr="006D75D9">
        <w:t xml:space="preserve">Encourages return usage </w:t>
      </w:r>
    </w:p>
    <w:p w14:paraId="31BB4803" w14:textId="77777777" w:rsidR="006D75D9" w:rsidRPr="006D75D9" w:rsidRDefault="006D75D9" w:rsidP="006D75D9">
      <w:pPr>
        <w:numPr>
          <w:ilvl w:val="0"/>
          <w:numId w:val="31"/>
        </w:numPr>
      </w:pPr>
      <w:r w:rsidRPr="006D75D9">
        <w:t xml:space="preserve">Lightweight engagement layer </w:t>
      </w:r>
    </w:p>
    <w:p w14:paraId="78C66E55" w14:textId="77777777" w:rsidR="006D75D9" w:rsidRPr="006D75D9" w:rsidRDefault="006D75D9" w:rsidP="006D75D9">
      <w:r w:rsidRPr="006D75D9">
        <w:pict w14:anchorId="52B955BB">
          <v:rect id="_x0000_i1259" style="width:0;height:1.5pt" o:hralign="center" o:hrstd="t" o:hr="t" fillcolor="#a0a0a0" stroked="f"/>
        </w:pict>
      </w:r>
    </w:p>
    <w:p w14:paraId="6F83AB83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❌</w:t>
      </w:r>
      <w:r w:rsidRPr="006D75D9">
        <w:rPr>
          <w:b/>
          <w:bCs/>
        </w:rPr>
        <w:t xml:space="preserve"> Still Out of Scope (Even for Part 2)</w:t>
      </w:r>
    </w:p>
    <w:p w14:paraId="2957AB84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t xml:space="preserve">Trading / execution </w:t>
      </w:r>
    </w:p>
    <w:p w14:paraId="235BA239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lastRenderedPageBreak/>
        <w:t xml:space="preserve">Brokerage integration </w:t>
      </w:r>
    </w:p>
    <w:p w14:paraId="0D6B3230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t xml:space="preserve">Automated rebalancing </w:t>
      </w:r>
    </w:p>
    <w:p w14:paraId="647107DE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t xml:space="preserve">Direct buy/sell recommendations </w:t>
      </w:r>
    </w:p>
    <w:p w14:paraId="5F47C4D6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These remain aligned with later vf-2 stages</w:t>
      </w:r>
    </w:p>
    <w:p w14:paraId="5F5722E0" w14:textId="77777777" w:rsidR="006D75D9" w:rsidRPr="006D75D9" w:rsidRDefault="006D75D9" w:rsidP="006D75D9">
      <w:r w:rsidRPr="006D75D9">
        <w:pict w14:anchorId="2B1AD06F">
          <v:rect id="_x0000_i1260" style="width:0;height:1.5pt" o:hralign="center" o:hrstd="t" o:hr="t" fillcolor="#a0a0a0" stroked="f"/>
        </w:pict>
      </w:r>
    </w:p>
    <w:p w14:paraId="2CE1E31D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🧠</w:t>
      </w:r>
      <w:r w:rsidRPr="006D75D9">
        <w:rPr>
          <w:b/>
          <w:bCs/>
        </w:rPr>
        <w:t xml:space="preserve"> Why this 2-part structure works</w:t>
      </w:r>
    </w:p>
    <w:p w14:paraId="70D28D0C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1. Preserves focus for initial build</w:t>
      </w:r>
    </w:p>
    <w:p w14:paraId="587A0A6E" w14:textId="77777777" w:rsidR="006D75D9" w:rsidRPr="006D75D9" w:rsidRDefault="006D75D9" w:rsidP="006D75D9">
      <w:pPr>
        <w:numPr>
          <w:ilvl w:val="0"/>
          <w:numId w:val="33"/>
        </w:numPr>
      </w:pPr>
      <w:r w:rsidRPr="006D75D9">
        <w:t xml:space="preserve">Part 1 = must-have </w:t>
      </w:r>
    </w:p>
    <w:p w14:paraId="5CEF0E94" w14:textId="77777777" w:rsidR="006D75D9" w:rsidRPr="006D75D9" w:rsidRDefault="006D75D9" w:rsidP="006D75D9">
      <w:pPr>
        <w:numPr>
          <w:ilvl w:val="0"/>
          <w:numId w:val="33"/>
        </w:numPr>
      </w:pPr>
      <w:r w:rsidRPr="006D75D9">
        <w:t xml:space="preserve">Part 2 = value expansion </w:t>
      </w:r>
    </w:p>
    <w:p w14:paraId="5A0F1DD4" w14:textId="77777777" w:rsidR="006D75D9" w:rsidRPr="006D75D9" w:rsidRDefault="006D75D9" w:rsidP="006D75D9">
      <w:r w:rsidRPr="006D75D9">
        <w:pict w14:anchorId="3EBB0293">
          <v:rect id="_x0000_i1261" style="width:0;height:1.5pt" o:hralign="center" o:hrstd="t" o:hr="t" fillcolor="#a0a0a0" stroked="f"/>
        </w:pict>
      </w:r>
    </w:p>
    <w:p w14:paraId="10F83498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2. Avoids feature overload at launch</w:t>
      </w:r>
    </w:p>
    <w:p w14:paraId="1D06783F" w14:textId="77777777" w:rsidR="006D75D9" w:rsidRPr="006D75D9" w:rsidRDefault="006D75D9" w:rsidP="006D75D9">
      <w:r w:rsidRPr="006D75D9">
        <w:t>Instead of:</w:t>
      </w:r>
    </w:p>
    <w:p w14:paraId="1C3FD83D" w14:textId="77777777" w:rsidR="006D75D9" w:rsidRPr="006D75D9" w:rsidRDefault="006D75D9" w:rsidP="006D75D9">
      <w:r w:rsidRPr="006D75D9">
        <w:t>building 8 features at once</w:t>
      </w:r>
    </w:p>
    <w:p w14:paraId="58575D59" w14:textId="77777777" w:rsidR="006D75D9" w:rsidRPr="006D75D9" w:rsidRDefault="006D75D9" w:rsidP="006D75D9">
      <w:r w:rsidRPr="006D75D9">
        <w:t>We:</w:t>
      </w:r>
    </w:p>
    <w:p w14:paraId="2AA4FA39" w14:textId="77777777" w:rsidR="006D75D9" w:rsidRPr="006D75D9" w:rsidRDefault="006D75D9" w:rsidP="006D75D9">
      <w:r w:rsidRPr="006D75D9">
        <w:t>stage them within MVP 1</w:t>
      </w:r>
    </w:p>
    <w:p w14:paraId="16201CD9" w14:textId="77777777" w:rsidR="006D75D9" w:rsidRPr="006D75D9" w:rsidRDefault="006D75D9" w:rsidP="006D75D9">
      <w:r w:rsidRPr="006D75D9">
        <w:pict w14:anchorId="275E897C">
          <v:rect id="_x0000_i1262" style="width:0;height:1.5pt" o:hralign="center" o:hrstd="t" o:hr="t" fillcolor="#a0a0a0" stroked="f"/>
        </w:pict>
      </w:r>
    </w:p>
    <w:p w14:paraId="68FF76E3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3. Captures full value of the positioning doc</w:t>
      </w:r>
    </w:p>
    <w:p w14:paraId="2B80DC4D" w14:textId="77777777" w:rsidR="006D75D9" w:rsidRPr="006D75D9" w:rsidRDefault="006D75D9" w:rsidP="006D75D9">
      <w:pPr>
        <w:numPr>
          <w:ilvl w:val="0"/>
          <w:numId w:val="34"/>
        </w:numPr>
      </w:pPr>
      <w:r w:rsidRPr="006D75D9">
        <w:t xml:space="preserve">Nothing important is lost </w:t>
      </w:r>
    </w:p>
    <w:p w14:paraId="099036CA" w14:textId="77777777" w:rsidR="006D75D9" w:rsidRPr="006D75D9" w:rsidRDefault="006D75D9" w:rsidP="006D75D9">
      <w:pPr>
        <w:numPr>
          <w:ilvl w:val="0"/>
          <w:numId w:val="34"/>
        </w:numPr>
      </w:pPr>
      <w:r w:rsidRPr="006D75D9">
        <w:t xml:space="preserve">Just sequenced properly </w:t>
      </w:r>
    </w:p>
    <w:p w14:paraId="7C929B6D" w14:textId="77777777" w:rsidR="006D75D9" w:rsidRPr="006D75D9" w:rsidRDefault="006D75D9" w:rsidP="006D75D9">
      <w:r w:rsidRPr="006D75D9">
        <w:pict w14:anchorId="70CD29D8">
          <v:rect id="_x0000_i1263" style="width:0;height:1.5pt" o:hralign="center" o:hrstd="t" o:hr="t" fillcolor="#a0a0a0" stroked="f"/>
        </w:pict>
      </w:r>
    </w:p>
    <w:p w14:paraId="1F619FB5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4. Still aligns with vf-2 roadmap philosophy</w:t>
      </w:r>
    </w:p>
    <w:p w14:paraId="7F38A703" w14:textId="77777777" w:rsidR="006D75D9" w:rsidRPr="006D75D9" w:rsidRDefault="006D75D9" w:rsidP="006D75D9">
      <w:r w:rsidRPr="006D75D9">
        <w:t>Even though vf-2 separates:</w:t>
      </w:r>
    </w:p>
    <w:p w14:paraId="3B6C0A23" w14:textId="77777777" w:rsidR="006D75D9" w:rsidRPr="006D75D9" w:rsidRDefault="006D75D9" w:rsidP="006D75D9">
      <w:pPr>
        <w:numPr>
          <w:ilvl w:val="0"/>
          <w:numId w:val="35"/>
        </w:numPr>
      </w:pPr>
      <w:r w:rsidRPr="006D75D9">
        <w:t xml:space="preserve">MVP 1 (education) </w:t>
      </w:r>
    </w:p>
    <w:p w14:paraId="3ACDB7DB" w14:textId="77777777" w:rsidR="006D75D9" w:rsidRPr="006D75D9" w:rsidRDefault="006D75D9" w:rsidP="006D75D9">
      <w:pPr>
        <w:numPr>
          <w:ilvl w:val="0"/>
          <w:numId w:val="35"/>
        </w:numPr>
      </w:pPr>
      <w:r w:rsidRPr="006D75D9">
        <w:t xml:space="preserve">MVP 2 (personalization) </w:t>
      </w:r>
    </w:p>
    <w:p w14:paraId="01132FEB" w14:textId="77777777" w:rsidR="006D75D9" w:rsidRPr="006D75D9" w:rsidRDefault="006D75D9" w:rsidP="006D75D9">
      <w:r w:rsidRPr="006D75D9">
        <w:t>We are effectively delivering:</w:t>
      </w:r>
    </w:p>
    <w:p w14:paraId="5821F84D" w14:textId="77777777" w:rsidR="006D75D9" w:rsidRPr="006D75D9" w:rsidRDefault="006D75D9" w:rsidP="006D75D9">
      <w:r w:rsidRPr="006D75D9">
        <w:rPr>
          <w:b/>
          <w:bCs/>
        </w:rPr>
        <w:lastRenderedPageBreak/>
        <w:t>MVP 1 + MVP 2 + light MVP 3.5 (insights)</w:t>
      </w:r>
      <w:r w:rsidRPr="006D75D9">
        <w:br/>
      </w:r>
      <w:r w:rsidRPr="006D75D9">
        <w:rPr>
          <w:rFonts w:ascii="Segoe UI Emoji" w:hAnsi="Segoe UI Emoji" w:cs="Segoe UI Emoji"/>
        </w:rPr>
        <w:t>👉</w:t>
      </w:r>
      <w:r w:rsidRPr="006D75D9">
        <w:t xml:space="preserve"> but without execution or compliance complexity</w:t>
      </w:r>
    </w:p>
    <w:p w14:paraId="2A3F8914" w14:textId="77777777" w:rsidR="006D75D9" w:rsidRPr="006D75D9" w:rsidRDefault="006D75D9" w:rsidP="006D75D9">
      <w:r w:rsidRPr="006D75D9">
        <w:pict w14:anchorId="09CB2E78">
          <v:rect id="_x0000_i1264" style="width:0;height:1.5pt" o:hralign="center" o:hrstd="t" o:hr="t" fillcolor="#a0a0a0" stroked="f"/>
        </w:pict>
      </w:r>
    </w:p>
    <w:p w14:paraId="627A80CE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🎯</w:t>
      </w:r>
      <w:r w:rsidRPr="006D75D9">
        <w:rPr>
          <w:b/>
          <w:bCs/>
        </w:rPr>
        <w:t xml:space="preserve"> Success Metrics</w:t>
      </w:r>
    </w:p>
    <w:p w14:paraId="10AC560D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Part 1:</w:t>
      </w:r>
    </w:p>
    <w:p w14:paraId="3E6DE3D3" w14:textId="77777777" w:rsidR="006D75D9" w:rsidRPr="006D75D9" w:rsidRDefault="006D75D9" w:rsidP="006D75D9">
      <w:pPr>
        <w:numPr>
          <w:ilvl w:val="0"/>
          <w:numId w:val="36"/>
        </w:numPr>
      </w:pPr>
      <w:r w:rsidRPr="006D75D9">
        <w:t xml:space="preserve">Quiz completion rate </w:t>
      </w:r>
    </w:p>
    <w:p w14:paraId="18C9EAD9" w14:textId="77777777" w:rsidR="006D75D9" w:rsidRPr="006D75D9" w:rsidRDefault="006D75D9" w:rsidP="006D75D9">
      <w:pPr>
        <w:numPr>
          <w:ilvl w:val="0"/>
          <w:numId w:val="36"/>
        </w:numPr>
      </w:pPr>
      <w:r w:rsidRPr="006D75D9">
        <w:t xml:space="preserve">Portfolio view rate </w:t>
      </w:r>
    </w:p>
    <w:p w14:paraId="15434E77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Part 2:</w:t>
      </w:r>
    </w:p>
    <w:p w14:paraId="5225F795" w14:textId="77777777" w:rsidR="006D75D9" w:rsidRPr="006D75D9" w:rsidRDefault="006D75D9" w:rsidP="006D75D9">
      <w:pPr>
        <w:numPr>
          <w:ilvl w:val="0"/>
          <w:numId w:val="37"/>
        </w:numPr>
      </w:pPr>
      <w:r w:rsidRPr="006D75D9">
        <w:t xml:space="preserve">% users engaging with insights </w:t>
      </w:r>
    </w:p>
    <w:p w14:paraId="1597EC7E" w14:textId="77777777" w:rsidR="006D75D9" w:rsidRPr="006D75D9" w:rsidRDefault="006D75D9" w:rsidP="006D75D9">
      <w:pPr>
        <w:numPr>
          <w:ilvl w:val="0"/>
          <w:numId w:val="37"/>
        </w:numPr>
      </w:pPr>
      <w:r w:rsidRPr="006D75D9">
        <w:t xml:space="preserve">% users returning (journal / nudges / market view) </w:t>
      </w:r>
    </w:p>
    <w:p w14:paraId="00585DB1" w14:textId="77777777" w:rsidR="006D75D9" w:rsidRPr="006D75D9" w:rsidRDefault="006D75D9" w:rsidP="006D75D9">
      <w:r w:rsidRPr="006D75D9">
        <w:pict w14:anchorId="52C273C1">
          <v:rect id="_x0000_i1265" style="width:0;height:1.5pt" o:hralign="center" o:hrstd="t" o:hr="t" fillcolor="#a0a0a0" stroked="f"/>
        </w:pict>
      </w:r>
    </w:p>
    <w:p w14:paraId="590F0074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✅</w:t>
      </w:r>
      <w:r w:rsidRPr="006D75D9">
        <w:rPr>
          <w:b/>
          <w:bCs/>
        </w:rPr>
        <w:t xml:space="preserve"> Final Positioning</w:t>
      </w:r>
    </w:p>
    <w:p w14:paraId="2F9141FA" w14:textId="77777777" w:rsidR="006D75D9" w:rsidRPr="006D75D9" w:rsidRDefault="006D75D9" w:rsidP="006D75D9">
      <w:r w:rsidRPr="006D75D9">
        <w:t xml:space="preserve">MVP 1 becomes a </w:t>
      </w:r>
      <w:r w:rsidRPr="006D75D9">
        <w:rPr>
          <w:b/>
          <w:bCs/>
        </w:rPr>
        <w:t>complete “understand your money” experience</w:t>
      </w:r>
      <w:r w:rsidRPr="006D75D9">
        <w:t>,</w:t>
      </w:r>
      <w:r w:rsidRPr="006D75D9">
        <w:br/>
        <w:t>not just a quiz.</w:t>
      </w:r>
    </w:p>
    <w:p w14:paraId="729CE1E5" w14:textId="77777777" w:rsidR="006D75D9" w:rsidRPr="006D75D9" w:rsidRDefault="006D75D9" w:rsidP="006D75D9">
      <w:r w:rsidRPr="006D75D9">
        <w:pict w14:anchorId="08DF9BDE">
          <v:rect id="_x0000_i1266" style="width:0;height:1.5pt" o:hralign="center" o:hrstd="t" o:hr="t" fillcolor="#a0a0a0" stroked="f"/>
        </w:pict>
      </w:r>
    </w:p>
    <w:p w14:paraId="0792F260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💡</w:t>
      </w:r>
      <w:r w:rsidRPr="006D75D9">
        <w:rPr>
          <w:b/>
          <w:bCs/>
        </w:rPr>
        <w:t xml:space="preserve"> One-line summary for Aaron</w:t>
      </w:r>
    </w:p>
    <w:p w14:paraId="2B68FACF" w14:textId="77777777" w:rsidR="006D75D9" w:rsidRPr="006D75D9" w:rsidRDefault="006D75D9" w:rsidP="006D75D9">
      <w:r w:rsidRPr="006D75D9">
        <w:t>“We’re splitting MVP 1 into a core experience and an extended layer so we can deliver meaningful value quickly, while still capturing the full vision from the positioning doc without overloading the first release.”</w:t>
      </w:r>
    </w:p>
    <w:p w14:paraId="756A97EF" w14:textId="77777777" w:rsidR="006D75D9" w:rsidRPr="006D75D9" w:rsidRDefault="006D75D9" w:rsidP="006D75D9">
      <w:r w:rsidRPr="006D75D9">
        <w:pict w14:anchorId="056B4495">
          <v:rect id="_x0000_i1267" style="width:0;height:1.5pt" o:hralign="center" o:hrstd="t" o:hr="t" fillcolor="#a0a0a0" stroked="f"/>
        </w:pict>
      </w:r>
    </w:p>
    <w:p w14:paraId="1553A9A2" w14:textId="77777777" w:rsidR="006D75D9" w:rsidRPr="006D75D9" w:rsidRDefault="006D75D9" w:rsidP="006D75D9">
      <w:r w:rsidRPr="006D75D9">
        <w:t>If you want next step, I can:</w:t>
      </w:r>
      <w:r w:rsidRPr="006D75D9">
        <w:br/>
      </w:r>
      <w:r w:rsidRPr="006D75D9">
        <w:rPr>
          <w:rFonts w:ascii="Segoe UI Emoji" w:hAnsi="Segoe UI Emoji" w:cs="Segoe UI Emoji"/>
        </w:rPr>
        <w:t>👉</w:t>
      </w:r>
      <w:r w:rsidRPr="006D75D9">
        <w:t xml:space="preserve"> turn this into a </w:t>
      </w:r>
      <w:r w:rsidRPr="006D75D9">
        <w:rPr>
          <w:b/>
          <w:bCs/>
        </w:rPr>
        <w:t>timeline (weeks/sprints)</w:t>
      </w:r>
      <w:r w:rsidRPr="006D75D9">
        <w:t xml:space="preserve"> so engineering can plan execution cleanly</w:t>
      </w:r>
    </w:p>
    <w:p w14:paraId="58CD7E03" w14:textId="77777777" w:rsidR="00AC393E" w:rsidRDefault="00AC393E"/>
    <w:sectPr w:rsidR="00AC3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539"/>
    <w:multiLevelType w:val="multilevel"/>
    <w:tmpl w:val="FE9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82B"/>
    <w:multiLevelType w:val="multilevel"/>
    <w:tmpl w:val="BE6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EFB"/>
    <w:multiLevelType w:val="multilevel"/>
    <w:tmpl w:val="A0A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66E26"/>
    <w:multiLevelType w:val="multilevel"/>
    <w:tmpl w:val="E11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04249"/>
    <w:multiLevelType w:val="multilevel"/>
    <w:tmpl w:val="462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5CC1"/>
    <w:multiLevelType w:val="multilevel"/>
    <w:tmpl w:val="326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D2CB0"/>
    <w:multiLevelType w:val="multilevel"/>
    <w:tmpl w:val="20C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474FE"/>
    <w:multiLevelType w:val="multilevel"/>
    <w:tmpl w:val="2C6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71584"/>
    <w:multiLevelType w:val="multilevel"/>
    <w:tmpl w:val="204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333C4"/>
    <w:multiLevelType w:val="multilevel"/>
    <w:tmpl w:val="442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60032"/>
    <w:multiLevelType w:val="multilevel"/>
    <w:tmpl w:val="6E2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94D6E"/>
    <w:multiLevelType w:val="multilevel"/>
    <w:tmpl w:val="59E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43B4E"/>
    <w:multiLevelType w:val="multilevel"/>
    <w:tmpl w:val="DE9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60533"/>
    <w:multiLevelType w:val="multilevel"/>
    <w:tmpl w:val="31D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C5F9D"/>
    <w:multiLevelType w:val="multilevel"/>
    <w:tmpl w:val="CC5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776AD"/>
    <w:multiLevelType w:val="multilevel"/>
    <w:tmpl w:val="306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61B54"/>
    <w:multiLevelType w:val="multilevel"/>
    <w:tmpl w:val="31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7671C"/>
    <w:multiLevelType w:val="multilevel"/>
    <w:tmpl w:val="C14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149F"/>
    <w:multiLevelType w:val="multilevel"/>
    <w:tmpl w:val="823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2266C"/>
    <w:multiLevelType w:val="multilevel"/>
    <w:tmpl w:val="62C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830B3"/>
    <w:multiLevelType w:val="multilevel"/>
    <w:tmpl w:val="E9A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A69CD"/>
    <w:multiLevelType w:val="multilevel"/>
    <w:tmpl w:val="313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13264"/>
    <w:multiLevelType w:val="multilevel"/>
    <w:tmpl w:val="A80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20508"/>
    <w:multiLevelType w:val="multilevel"/>
    <w:tmpl w:val="857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E780A"/>
    <w:multiLevelType w:val="multilevel"/>
    <w:tmpl w:val="DE1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C338C"/>
    <w:multiLevelType w:val="multilevel"/>
    <w:tmpl w:val="675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A65BC"/>
    <w:multiLevelType w:val="multilevel"/>
    <w:tmpl w:val="46E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666E2"/>
    <w:multiLevelType w:val="multilevel"/>
    <w:tmpl w:val="650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A2AF7"/>
    <w:multiLevelType w:val="multilevel"/>
    <w:tmpl w:val="149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A48D3"/>
    <w:multiLevelType w:val="multilevel"/>
    <w:tmpl w:val="FC2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52CE7"/>
    <w:multiLevelType w:val="multilevel"/>
    <w:tmpl w:val="936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608D7"/>
    <w:multiLevelType w:val="multilevel"/>
    <w:tmpl w:val="8F2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E05C5"/>
    <w:multiLevelType w:val="multilevel"/>
    <w:tmpl w:val="EA72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33FAB"/>
    <w:multiLevelType w:val="multilevel"/>
    <w:tmpl w:val="8A8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E6BD9"/>
    <w:multiLevelType w:val="multilevel"/>
    <w:tmpl w:val="4DC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7030E"/>
    <w:multiLevelType w:val="multilevel"/>
    <w:tmpl w:val="A61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F12"/>
    <w:multiLevelType w:val="multilevel"/>
    <w:tmpl w:val="3D7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06054">
    <w:abstractNumId w:val="8"/>
  </w:num>
  <w:num w:numId="2" w16cid:durableId="1740248862">
    <w:abstractNumId w:val="9"/>
  </w:num>
  <w:num w:numId="3" w16cid:durableId="2134975435">
    <w:abstractNumId w:val="7"/>
  </w:num>
  <w:num w:numId="4" w16cid:durableId="455223603">
    <w:abstractNumId w:val="31"/>
  </w:num>
  <w:num w:numId="5" w16cid:durableId="191385731">
    <w:abstractNumId w:val="20"/>
  </w:num>
  <w:num w:numId="6" w16cid:durableId="884608247">
    <w:abstractNumId w:val="0"/>
  </w:num>
  <w:num w:numId="7" w16cid:durableId="383410997">
    <w:abstractNumId w:val="1"/>
  </w:num>
  <w:num w:numId="8" w16cid:durableId="2075929904">
    <w:abstractNumId w:val="18"/>
  </w:num>
  <w:num w:numId="9" w16cid:durableId="1075708489">
    <w:abstractNumId w:val="21"/>
  </w:num>
  <w:num w:numId="10" w16cid:durableId="1722558426">
    <w:abstractNumId w:val="32"/>
  </w:num>
  <w:num w:numId="11" w16cid:durableId="1201474918">
    <w:abstractNumId w:val="10"/>
  </w:num>
  <w:num w:numId="12" w16cid:durableId="557984170">
    <w:abstractNumId w:val="12"/>
  </w:num>
  <w:num w:numId="13" w16cid:durableId="695346155">
    <w:abstractNumId w:val="5"/>
  </w:num>
  <w:num w:numId="14" w16cid:durableId="1534078247">
    <w:abstractNumId w:val="15"/>
  </w:num>
  <w:num w:numId="15" w16cid:durableId="476996909">
    <w:abstractNumId w:val="3"/>
  </w:num>
  <w:num w:numId="16" w16cid:durableId="1954626581">
    <w:abstractNumId w:val="24"/>
  </w:num>
  <w:num w:numId="17" w16cid:durableId="1673406831">
    <w:abstractNumId w:val="19"/>
  </w:num>
  <w:num w:numId="18" w16cid:durableId="1528715123">
    <w:abstractNumId w:val="16"/>
  </w:num>
  <w:num w:numId="19" w16cid:durableId="1227765616">
    <w:abstractNumId w:val="13"/>
  </w:num>
  <w:num w:numId="20" w16cid:durableId="280889904">
    <w:abstractNumId w:val="4"/>
  </w:num>
  <w:num w:numId="21" w16cid:durableId="1651203801">
    <w:abstractNumId w:val="6"/>
  </w:num>
  <w:num w:numId="22" w16cid:durableId="1427262453">
    <w:abstractNumId w:val="29"/>
  </w:num>
  <w:num w:numId="23" w16cid:durableId="570888305">
    <w:abstractNumId w:val="23"/>
  </w:num>
  <w:num w:numId="24" w16cid:durableId="1219703130">
    <w:abstractNumId w:val="2"/>
  </w:num>
  <w:num w:numId="25" w16cid:durableId="728260341">
    <w:abstractNumId w:val="36"/>
  </w:num>
  <w:num w:numId="26" w16cid:durableId="538396058">
    <w:abstractNumId w:val="17"/>
  </w:num>
  <w:num w:numId="27" w16cid:durableId="1930232870">
    <w:abstractNumId w:val="34"/>
  </w:num>
  <w:num w:numId="28" w16cid:durableId="1959068363">
    <w:abstractNumId w:val="28"/>
  </w:num>
  <w:num w:numId="29" w16cid:durableId="1480999338">
    <w:abstractNumId w:val="22"/>
  </w:num>
  <w:num w:numId="30" w16cid:durableId="1313095447">
    <w:abstractNumId w:val="26"/>
  </w:num>
  <w:num w:numId="31" w16cid:durableId="1219585559">
    <w:abstractNumId w:val="11"/>
  </w:num>
  <w:num w:numId="32" w16cid:durableId="2118016155">
    <w:abstractNumId w:val="25"/>
  </w:num>
  <w:num w:numId="33" w16cid:durableId="1111049352">
    <w:abstractNumId w:val="35"/>
  </w:num>
  <w:num w:numId="34" w16cid:durableId="1001467361">
    <w:abstractNumId w:val="30"/>
  </w:num>
  <w:num w:numId="35" w16cid:durableId="2101944376">
    <w:abstractNumId w:val="27"/>
  </w:num>
  <w:num w:numId="36" w16cid:durableId="888296442">
    <w:abstractNumId w:val="14"/>
  </w:num>
  <w:num w:numId="37" w16cid:durableId="208183140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D8"/>
    <w:rsid w:val="002E6C80"/>
    <w:rsid w:val="00503576"/>
    <w:rsid w:val="00540E5C"/>
    <w:rsid w:val="006759D8"/>
    <w:rsid w:val="006B43FF"/>
    <w:rsid w:val="006D75D9"/>
    <w:rsid w:val="007C73ED"/>
    <w:rsid w:val="009164C0"/>
    <w:rsid w:val="00AC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FAE9"/>
  <w15:chartTrackingRefBased/>
  <w15:docId w15:val="{BEFBCFFB-669E-4954-89F4-16763C34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Gunasekaran</dc:creator>
  <cp:keywords/>
  <dc:description/>
  <cp:lastModifiedBy>Divya Gunasekaran</cp:lastModifiedBy>
  <cp:revision>4</cp:revision>
  <dcterms:created xsi:type="dcterms:W3CDTF">2026-04-06T22:09:00Z</dcterms:created>
  <dcterms:modified xsi:type="dcterms:W3CDTF">2026-04-06T22:25:00Z</dcterms:modified>
</cp:coreProperties>
</file>