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EduGenie – Google Gemini Powered Learning Assistant</w:t>
      </w:r>
    </w:p>
    <w:p>
      <w:pPr>
        <w:jc w:val="center"/>
      </w:pPr>
      <w:r>
        <w:rPr>
          <w:b/>
          <w:sz w:val="30"/>
        </w:rPr>
        <w:t>1. Brainstorming &amp; Ideation Phase</w:t>
      </w:r>
    </w:p>
    <w:p/>
    <w:p>
      <w:r>
        <w:rPr>
          <w:b/>
          <w:sz w:val="24"/>
        </w:rPr>
        <w:t>1. Project Idea</w:t>
      </w:r>
    </w:p>
    <w:p>
      <w:pPr>
        <w:spacing w:after="100"/>
      </w:pPr>
      <w:r>
        <w:rPr>
          <w:sz w:val="22"/>
        </w:rPr>
        <w:t>EduGenie is an AI-powered learning assistant designed to help students at different points in their learning journey. The idea is to bring multiple academic learning tools together in one online platform.</w:t>
      </w:r>
    </w:p>
    <w:p>
      <w:r>
        <w:rPr>
          <w:b/>
          <w:sz w:val="24"/>
        </w:rPr>
        <w:t>2. Problem Identification</w:t>
      </w:r>
    </w:p>
    <w:p>
      <w:pPr>
        <w:spacing w:after="100"/>
      </w:pPr>
      <w:r>
        <w:rPr>
          <w:sz w:val="22"/>
        </w:rPr>
        <w:t>Students may need quick answers to academic questions, simple explanations of difficult concepts, revision summaries, quizzes for self-assessment, and guidance on what to learn next. EduGenie addresses these learning needs through separate AI-powered modules.</w:t>
      </w:r>
    </w:p>
    <w:p>
      <w:r>
        <w:rPr>
          <w:b/>
          <w:sz w:val="24"/>
        </w:rPr>
        <w:t>3. Brainstormed Features</w:t>
      </w:r>
    </w:p>
    <w:p>
      <w:pPr>
        <w:spacing w:after="100"/>
      </w:pPr>
      <w:r>
        <w:rPr>
          <w:sz w:val="22"/>
        </w:rPr>
        <w:t>• Question Answering – provides answers to academic questions.</w:t>
      </w:r>
    </w:p>
    <w:p>
      <w:pPr>
        <w:spacing w:after="100"/>
      </w:pPr>
      <w:r>
        <w:rPr>
          <w:sz w:val="22"/>
        </w:rPr>
        <w:t>• Concept Explanation – simplifies difficult topics.</w:t>
      </w:r>
    </w:p>
    <w:p>
      <w:pPr>
        <w:spacing w:after="100"/>
      </w:pPr>
      <w:r>
        <w:rPr>
          <w:sz w:val="22"/>
        </w:rPr>
        <w:t>• Quiz Generation – creates multiple-choice quizzes.</w:t>
      </w:r>
    </w:p>
    <w:p>
      <w:pPr>
        <w:spacing w:after="100"/>
      </w:pPr>
      <w:r>
        <w:rPr>
          <w:sz w:val="22"/>
        </w:rPr>
        <w:t>• Text Summarization – converts long educational material into shorter summaries.</w:t>
      </w:r>
    </w:p>
    <w:p>
      <w:pPr>
        <w:spacing w:after="100"/>
      </w:pPr>
      <w:r>
        <w:rPr>
          <w:sz w:val="22"/>
        </w:rPr>
        <w:t>• Learning Path Generation – provides an organized sequence from basic to advanced topics.</w:t>
      </w:r>
    </w:p>
    <w:p>
      <w:r>
        <w:rPr>
          <w:b/>
          <w:sz w:val="24"/>
        </w:rPr>
        <w:t>4. Idea Prioritization</w:t>
      </w:r>
    </w:p>
    <w:p>
      <w:pPr>
        <w:spacing w:after="100"/>
      </w:pPr>
      <w:r>
        <w:rPr>
          <w:sz w:val="22"/>
        </w:rPr>
        <w:t>The project focuses on functions that directly support common student learning activities. The major functions are implemented as separate modules and connected through the backend.</w:t>
      </w:r>
    </w:p>
    <w:p>
      <w:r>
        <w:rPr>
          <w:b/>
          <w:sz w:val="24"/>
        </w:rPr>
        <w:t>5. Target Users</w:t>
      </w:r>
    </w:p>
    <w:p>
      <w:pPr>
        <w:spacing w:after="100"/>
      </w:pPr>
      <w:r>
        <w:rPr>
          <w:sz w:val="22"/>
        </w:rPr>
        <w:t>The primary users are students who need academic assistance, concept clarification, revision support, self-assessment, and structured learning recommendations.</w:t>
      </w:r>
    </w:p>
    <w:p>
      <w:r>
        <w:rPr>
          <w:b/>
          <w:sz w:val="24"/>
        </w:rPr>
        <w:t>6. Initial Technology Direction</w:t>
      </w:r>
    </w:p>
    <w:p>
      <w:pPr>
        <w:spacing w:after="100"/>
      </w:pPr>
      <w:r>
        <w:rPr>
          <w:sz w:val="22"/>
        </w:rPr>
        <w:t>The project uses Python and FastAPI for the backend, HTML and CSS for the web interface, Gemini 3.5 Flash for cloud-based AI operations, and LaMini-Flan-T5-783M for local concept explanation.</w:t>
      </w:r>
    </w:p>
    <w:p>
      <w:r>
        <w:rPr>
          <w:b/>
          <w:sz w:val="24"/>
        </w:rPr>
        <w:t>7. Expected Outcome</w:t>
      </w:r>
    </w:p>
    <w:p>
      <w:pPr>
        <w:spacing w:after="100"/>
      </w:pPr>
      <w:r>
        <w:rPr>
          <w:sz w:val="22"/>
        </w:rPr>
        <w:t>The expected outcome is a modular web-based learning assistant that combines question answering, explanations, quizzes, summaries, and learning recommendations in one application.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