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5. Project Development Phase</w:t>
      </w:r>
    </w:p>
    <w:p/>
    <w:p>
      <w:r>
        <w:rPr>
          <w:b/>
          <w:sz w:val="24"/>
        </w:rPr>
        <w:t>1. Backend Development</w:t>
      </w:r>
    </w:p>
    <w:p>
      <w:pPr>
        <w:spacing w:after="100"/>
      </w:pPr>
      <w:r>
        <w:rPr>
          <w:sz w:val="22"/>
        </w:rPr>
        <w:t>FastAPI is implemented as the central communication layer. Separate endpoints are defined for each major learning functionality.</w:t>
      </w:r>
    </w:p>
    <w:p>
      <w:r>
        <w:rPr>
          <w:b/>
          <w:sz w:val="24"/>
        </w:rPr>
        <w:t>2. Gemini Integration</w:t>
      </w:r>
    </w:p>
    <w:p>
      <w:pPr>
        <w:spacing w:after="100"/>
      </w:pPr>
      <w:r>
        <w:rPr>
          <w:sz w:val="22"/>
        </w:rPr>
        <w:t>The Gemini model is linked through the Gemini API. It handles question answering, quiz generation, text summarization, and learning path generation.</w:t>
      </w:r>
    </w:p>
    <w:p>
      <w:r>
        <w:rPr>
          <w:b/>
          <w:sz w:val="24"/>
        </w:rPr>
        <w:t>3. Concept Explanation Development</w:t>
      </w:r>
    </w:p>
    <w:p>
      <w:pPr>
        <w:spacing w:after="100"/>
      </w:pPr>
      <w:r>
        <w:rPr>
          <w:sz w:val="22"/>
        </w:rPr>
        <w:t>LaMini-Flan-T5-783M is loaded using the Transformers library and processes topics locally to generate easy-to-understand explanations.</w:t>
      </w:r>
    </w:p>
    <w:p>
      <w:r>
        <w:rPr>
          <w:b/>
          <w:sz w:val="24"/>
        </w:rPr>
        <w:t>4. Question Answering Module</w:t>
      </w:r>
    </w:p>
    <w:p>
      <w:pPr>
        <w:spacing w:after="100"/>
      </w:pPr>
      <w:r>
        <w:rPr>
          <w:sz w:val="22"/>
        </w:rPr>
        <w:t>qna.py contains the question-answering functionality. User questions are received through the /qa endpoint and processed using Gemini 3.5 Flash.</w:t>
      </w:r>
    </w:p>
    <w:p>
      <w:r>
        <w:rPr>
          <w:b/>
          <w:sz w:val="24"/>
        </w:rPr>
        <w:t>5. Quiz Module</w:t>
      </w:r>
    </w:p>
    <w:p>
      <w:pPr>
        <w:spacing w:after="100"/>
      </w:pPr>
      <w:r>
        <w:rPr>
          <w:sz w:val="22"/>
        </w:rPr>
        <w:t>quiz_module.py generates multiple-choice quizzes. The supplied topic or learning material is processed through Gemini and the structured quiz is returned to the frontend.</w:t>
      </w:r>
    </w:p>
    <w:p>
      <w:r>
        <w:rPr>
          <w:b/>
          <w:sz w:val="24"/>
        </w:rPr>
        <w:t>6. Summarization Module</w:t>
      </w:r>
    </w:p>
    <w:p>
      <w:pPr>
        <w:spacing w:after="100"/>
      </w:pPr>
      <w:r>
        <w:rPr>
          <w:sz w:val="22"/>
        </w:rPr>
        <w:t>summary_module.py processes supplied text and uses Gemini to generate a shorter version containing the important details.</w:t>
      </w:r>
    </w:p>
    <w:p>
      <w:r>
        <w:rPr>
          <w:b/>
          <w:sz w:val="24"/>
        </w:rPr>
        <w:t>7. Learning Path Module</w:t>
      </w:r>
    </w:p>
    <w:p>
      <w:pPr>
        <w:spacing w:after="100"/>
      </w:pPr>
      <w:r>
        <w:rPr>
          <w:sz w:val="22"/>
        </w:rPr>
        <w:t>learning_path.py creates structured learning recommendations, moving from basic knowledge to advanced topics and including stages, duration, resources, and practices.</w:t>
      </w:r>
    </w:p>
    <w:p>
      <w:r>
        <w:rPr>
          <w:b/>
          <w:sz w:val="24"/>
        </w:rPr>
        <w:t>8. Frontend Development</w:t>
      </w:r>
    </w:p>
    <w:p>
      <w:pPr>
        <w:spacing w:after="100"/>
      </w:pPr>
      <w:r>
        <w:rPr>
          <w:sz w:val="22"/>
        </w:rPr>
        <w:t>templates/index.html contains the webpage structure and static/style.css contains the visual styling. The interface provides controls for Explanation, Q&amp;A, Quiz, Summary, and Learning Path.</w:t>
      </w:r>
    </w:p>
    <w:p>
      <w:r>
        <w:rPr>
          <w:b/>
          <w:sz w:val="24"/>
        </w:rPr>
        <w:t>9. Application Setup</w:t>
      </w:r>
    </w:p>
    <w:p>
      <w:pPr>
        <w:spacing w:after="100"/>
      </w:pPr>
      <w:r>
        <w:rPr>
          <w:sz w:val="22"/>
        </w:rPr>
        <w:t>A Python virtual environment is created using 'python -m venv venv'. Dependencies are installed with 'pip install -r requirements.txt'. The Gemini API key is stored in the .env file.</w:t>
      </w:r>
    </w:p>
    <w:p>
      <w:r>
        <w:rPr>
          <w:b/>
          <w:sz w:val="24"/>
        </w:rPr>
        <w:t>10. Running the Application</w:t>
      </w:r>
    </w:p>
    <w:p>
      <w:pPr>
        <w:spacing w:after="100"/>
      </w:pPr>
      <w:r>
        <w:rPr>
          <w:sz w:val="22"/>
        </w:rPr>
        <w:t>The FastAPI application is started using 'uvicorn main:app --reload' and can be accessed locally at 'http://127.0.0.1:8000'.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