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43AB" w:rsidRPr="00B927FA" w:rsidRDefault="00D843AB" w:rsidP="00D843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927FA">
        <w:rPr>
          <w:rFonts w:ascii="Times New Roman" w:hAnsi="Times New Roman" w:cs="Times New Roman"/>
          <w:b/>
          <w:bCs/>
          <w:sz w:val="32"/>
          <w:szCs w:val="32"/>
        </w:rPr>
        <w:t>Department of Technical Education</w:t>
      </w:r>
    </w:p>
    <w:p w:rsidR="00D843AB" w:rsidRPr="00B927FA" w:rsidRDefault="00D843AB" w:rsidP="00D843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927FA">
        <w:rPr>
          <w:rFonts w:ascii="Times New Roman" w:hAnsi="Times New Roman" w:cs="Times New Roman"/>
          <w:b/>
          <w:bCs/>
          <w:sz w:val="32"/>
          <w:szCs w:val="32"/>
        </w:rPr>
        <w:t>Government Polytechnic Soraba</w:t>
      </w:r>
    </w:p>
    <w:p w:rsidR="00D843AB" w:rsidRPr="00B927FA" w:rsidRDefault="00D843AB" w:rsidP="00D843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927FA">
        <w:rPr>
          <w:rFonts w:ascii="Times New Roman" w:hAnsi="Times New Roman" w:cs="Times New Roman"/>
          <w:b/>
          <w:bCs/>
          <w:sz w:val="32"/>
          <w:szCs w:val="32"/>
        </w:rPr>
        <w:t>Department of Computer Science and Engineering</w:t>
      </w:r>
    </w:p>
    <w:p w:rsidR="00D843AB" w:rsidRPr="00B927FA" w:rsidRDefault="00D843AB" w:rsidP="00D843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927FA">
        <w:rPr>
          <w:rFonts w:ascii="Times New Roman" w:hAnsi="Times New Roman" w:cs="Times New Roman"/>
          <w:b/>
          <w:bCs/>
          <w:sz w:val="32"/>
          <w:szCs w:val="32"/>
        </w:rPr>
        <w:t>Capstone Project</w:t>
      </w:r>
    </w:p>
    <w:p w:rsidR="00D843AB" w:rsidRPr="00B927FA" w:rsidRDefault="00D843AB" w:rsidP="00D843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927FA">
        <w:rPr>
          <w:rFonts w:ascii="Times New Roman" w:hAnsi="Times New Roman" w:cs="Times New Roman"/>
          <w:b/>
          <w:bCs/>
          <w:sz w:val="32"/>
          <w:szCs w:val="32"/>
        </w:rPr>
        <w:t>Weekly Status Report</w:t>
      </w:r>
    </w:p>
    <w:p w:rsidR="00D843AB" w:rsidRPr="00B927FA" w:rsidRDefault="00D843AB" w:rsidP="00D843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Week 4</w:t>
      </w:r>
    </w:p>
    <w:p w:rsidR="00D843AB" w:rsidRPr="00B927FA" w:rsidRDefault="00D843AB" w:rsidP="00D843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927FA">
        <w:rPr>
          <w:rFonts w:ascii="Times New Roman" w:hAnsi="Times New Roman" w:cs="Times New Roman"/>
          <w:b/>
          <w:bCs/>
          <w:sz w:val="32"/>
          <w:szCs w:val="32"/>
        </w:rPr>
        <w:t>2025–26</w:t>
      </w:r>
    </w:p>
    <w:p w:rsidR="0088179C" w:rsidRPr="0030442F" w:rsidRDefault="0088179C" w:rsidP="0088179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</w:p>
    <w:p w:rsidR="0088179C" w:rsidRPr="0030442F" w:rsidRDefault="0088179C" w:rsidP="0030442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30442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Capstone Project Name</w:t>
      </w:r>
      <w:r w:rsidRPr="0030442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: </w:t>
      </w:r>
      <w:r w:rsidRPr="0030442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Segmentation of Arecanut Bunches using Deep Learning</w:t>
      </w:r>
    </w:p>
    <w:p w:rsidR="0088179C" w:rsidRPr="0030442F" w:rsidRDefault="0088179C" w:rsidP="0030442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30442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Capstone Project Members</w:t>
      </w:r>
      <w:r w:rsidRPr="0030442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:</w:t>
      </w:r>
    </w:p>
    <w:p w:rsidR="0088179C" w:rsidRPr="0030442F" w:rsidRDefault="0088179C" w:rsidP="0030442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0442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Bhoomika </w:t>
      </w:r>
    </w:p>
    <w:p w:rsidR="0088179C" w:rsidRPr="0030442F" w:rsidRDefault="0088179C" w:rsidP="0030442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0442F">
        <w:rPr>
          <w:rFonts w:ascii="Times New Roman" w:eastAsia="Times New Roman" w:hAnsi="Times New Roman" w:cs="Times New Roman"/>
          <w:sz w:val="24"/>
          <w:szCs w:val="24"/>
          <w:lang w:val="en-US"/>
        </w:rPr>
        <w:t>Divya shivayogi chouter</w:t>
      </w:r>
    </w:p>
    <w:p w:rsidR="0088179C" w:rsidRPr="0030442F" w:rsidRDefault="0088179C" w:rsidP="0030442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0442F">
        <w:rPr>
          <w:rFonts w:ascii="Times New Roman" w:eastAsia="Times New Roman" w:hAnsi="Times New Roman" w:cs="Times New Roman"/>
          <w:sz w:val="24"/>
          <w:szCs w:val="24"/>
          <w:lang w:val="en-US"/>
        </w:rPr>
        <w:t>Sanjana</w:t>
      </w:r>
    </w:p>
    <w:p w:rsidR="0088179C" w:rsidRPr="0030442F" w:rsidRDefault="0088179C" w:rsidP="0030442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0442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Status:</w:t>
      </w:r>
      <w:r w:rsidRPr="0030442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r w:rsidRPr="0030442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Completed</w:t>
      </w:r>
    </w:p>
    <w:p w:rsidR="0088179C" w:rsidRPr="0030442F" w:rsidRDefault="0088179C" w:rsidP="0030442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0442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Highlights:</w:t>
      </w:r>
      <w:r w:rsidRPr="0030442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 the fourth week of the Arecanut Bunch Segmentation project, we successfully implemented the core Deep Learning architecture (U-Net/Mask R-CNN). We focused on training the model using the pre-processed dataset of arecanut farm images. Completed the integration of loss functions specifically tuned for high-precision segmentation. Conducted initial validation tests to evaluate the model's ability to distinguish between ripe bunches and dense foliage.</w:t>
      </w:r>
    </w:p>
    <w:p w:rsidR="0088179C" w:rsidRPr="0030442F" w:rsidRDefault="0088179C" w:rsidP="0030442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8179C" w:rsidRPr="0030442F" w:rsidRDefault="0088179C" w:rsidP="0030442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30442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Risks or Issues List:</w:t>
      </w:r>
    </w:p>
    <w:tbl>
      <w:tblPr>
        <w:tblStyle w:val="TableGrid"/>
        <w:tblW w:w="0" w:type="auto"/>
        <w:tblLook w:val="04A0"/>
      </w:tblPr>
      <w:tblGrid>
        <w:gridCol w:w="696"/>
        <w:gridCol w:w="1428"/>
        <w:gridCol w:w="2610"/>
        <w:gridCol w:w="2852"/>
        <w:gridCol w:w="1656"/>
      </w:tblGrid>
      <w:tr w:rsidR="0030442F" w:rsidRPr="0030442F" w:rsidTr="009A1FF0">
        <w:tc>
          <w:tcPr>
            <w:tcW w:w="0" w:type="auto"/>
            <w:hideMark/>
          </w:tcPr>
          <w:p w:rsidR="0030442F" w:rsidRPr="0030442F" w:rsidRDefault="0030442F" w:rsidP="0030442F">
            <w:pPr>
              <w:spacing w:after="34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4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30442F" w:rsidRPr="0030442F" w:rsidRDefault="0030442F" w:rsidP="005F4593">
            <w:pPr>
              <w:pStyle w:val="TableHeading"/>
              <w:spacing w:line="360" w:lineRule="auto"/>
              <w:rPr>
                <w:rFonts w:ascii="Times New Roman" w:hAnsi="Times New Roman" w:cs="Times New Roman"/>
              </w:rPr>
            </w:pPr>
            <w:r w:rsidRPr="0030442F">
              <w:rPr>
                <w:rStyle w:val="Strong"/>
                <w:rFonts w:ascii="Times New Roman" w:hAnsi="Times New Roman" w:cs="Times New Roman"/>
                <w:b/>
                <w:bCs/>
              </w:rPr>
              <w:t>Risk or Issue</w:t>
            </w:r>
          </w:p>
        </w:tc>
        <w:tc>
          <w:tcPr>
            <w:tcW w:w="0" w:type="auto"/>
            <w:vAlign w:val="center"/>
            <w:hideMark/>
          </w:tcPr>
          <w:p w:rsidR="0030442F" w:rsidRPr="0030442F" w:rsidRDefault="0030442F" w:rsidP="005F4593">
            <w:pPr>
              <w:pStyle w:val="TableHeading"/>
              <w:spacing w:line="360" w:lineRule="auto"/>
              <w:rPr>
                <w:rFonts w:ascii="Times New Roman" w:hAnsi="Times New Roman" w:cs="Times New Roman"/>
              </w:rPr>
            </w:pPr>
            <w:r w:rsidRPr="0030442F">
              <w:rPr>
                <w:rStyle w:val="Strong"/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30442F" w:rsidRPr="0030442F" w:rsidRDefault="0030442F" w:rsidP="005F4593">
            <w:pPr>
              <w:pStyle w:val="TableHeading"/>
              <w:spacing w:line="360" w:lineRule="auto"/>
              <w:rPr>
                <w:rFonts w:ascii="Times New Roman" w:hAnsi="Times New Roman" w:cs="Times New Roman"/>
              </w:rPr>
            </w:pPr>
            <w:r w:rsidRPr="0030442F">
              <w:rPr>
                <w:rStyle w:val="Strong"/>
                <w:rFonts w:ascii="Times New Roman" w:hAnsi="Times New Roman" w:cs="Times New Roman"/>
                <w:b/>
                <w:bCs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:rsidR="0030442F" w:rsidRPr="0030442F" w:rsidRDefault="0030442F" w:rsidP="005F4593">
            <w:pPr>
              <w:pStyle w:val="TableHeading"/>
              <w:spacing w:line="360" w:lineRule="auto"/>
              <w:rPr>
                <w:rFonts w:ascii="Times New Roman" w:hAnsi="Times New Roman" w:cs="Times New Roman"/>
              </w:rPr>
            </w:pPr>
            <w:r w:rsidRPr="0030442F">
              <w:rPr>
                <w:rStyle w:val="Strong"/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88179C" w:rsidRPr="0030442F" w:rsidTr="0088179C">
        <w:tc>
          <w:tcPr>
            <w:tcW w:w="0" w:type="auto"/>
            <w:hideMark/>
          </w:tcPr>
          <w:p w:rsidR="0088179C" w:rsidRPr="0030442F" w:rsidRDefault="0088179C" w:rsidP="0030442F">
            <w:pPr>
              <w:spacing w:after="34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hideMark/>
          </w:tcPr>
          <w:p w:rsidR="0088179C" w:rsidRPr="0030442F" w:rsidRDefault="0088179C" w:rsidP="0030442F">
            <w:pPr>
              <w:spacing w:after="34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4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Overfitting Risks</w:t>
            </w:r>
          </w:p>
        </w:tc>
        <w:tc>
          <w:tcPr>
            <w:tcW w:w="0" w:type="auto"/>
            <w:hideMark/>
          </w:tcPr>
          <w:p w:rsidR="0088179C" w:rsidRPr="0030442F" w:rsidRDefault="0088179C" w:rsidP="0030442F">
            <w:pPr>
              <w:spacing w:after="34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42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 model shows high accuracy on training data but lower performance on unseen field images due to varying lighting conditions.</w:t>
            </w:r>
          </w:p>
        </w:tc>
        <w:tc>
          <w:tcPr>
            <w:tcW w:w="0" w:type="auto"/>
            <w:hideMark/>
          </w:tcPr>
          <w:p w:rsidR="0088179C" w:rsidRPr="0030442F" w:rsidRDefault="0088179C" w:rsidP="0030442F">
            <w:pPr>
              <w:spacing w:after="34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42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Implement data augmentation techniques such as random rotation, brightness adjustment, and Gaussian noise to improve generalization.</w:t>
            </w:r>
          </w:p>
        </w:tc>
        <w:tc>
          <w:tcPr>
            <w:tcW w:w="0" w:type="auto"/>
            <w:hideMark/>
          </w:tcPr>
          <w:p w:rsidR="0088179C" w:rsidRPr="0030442F" w:rsidRDefault="0088179C" w:rsidP="0030442F">
            <w:pPr>
              <w:spacing w:after="34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42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COMPLETED</w:t>
            </w:r>
          </w:p>
        </w:tc>
      </w:tr>
    </w:tbl>
    <w:p w:rsidR="0088179C" w:rsidRPr="0030442F" w:rsidRDefault="0088179C" w:rsidP="0030442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8179C" w:rsidRPr="0030442F" w:rsidRDefault="0088179C" w:rsidP="0030442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30442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Tasks in Progress or Completed:</w:t>
      </w:r>
    </w:p>
    <w:tbl>
      <w:tblPr>
        <w:tblStyle w:val="TableGrid"/>
        <w:tblW w:w="0" w:type="auto"/>
        <w:tblLook w:val="04A0"/>
      </w:tblPr>
      <w:tblGrid>
        <w:gridCol w:w="1962"/>
        <w:gridCol w:w="4048"/>
        <w:gridCol w:w="1688"/>
        <w:gridCol w:w="1544"/>
      </w:tblGrid>
      <w:tr w:rsidR="0088179C" w:rsidRPr="0030442F" w:rsidTr="0088179C">
        <w:tc>
          <w:tcPr>
            <w:tcW w:w="0" w:type="auto"/>
            <w:hideMark/>
          </w:tcPr>
          <w:p w:rsidR="0088179C" w:rsidRPr="0030442F" w:rsidRDefault="0088179C" w:rsidP="0030442F">
            <w:pPr>
              <w:spacing w:after="34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4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Task name</w:t>
            </w:r>
          </w:p>
        </w:tc>
        <w:tc>
          <w:tcPr>
            <w:tcW w:w="0" w:type="auto"/>
            <w:hideMark/>
          </w:tcPr>
          <w:p w:rsidR="0088179C" w:rsidRPr="0030442F" w:rsidRDefault="0088179C" w:rsidP="0030442F">
            <w:pPr>
              <w:spacing w:after="34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4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0" w:type="auto"/>
            <w:hideMark/>
          </w:tcPr>
          <w:p w:rsidR="0088179C" w:rsidRPr="0030442F" w:rsidRDefault="0088179C" w:rsidP="0030442F">
            <w:pPr>
              <w:spacing w:after="34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4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Team member responsible</w:t>
            </w:r>
          </w:p>
        </w:tc>
        <w:tc>
          <w:tcPr>
            <w:tcW w:w="0" w:type="auto"/>
            <w:hideMark/>
          </w:tcPr>
          <w:p w:rsidR="0088179C" w:rsidRPr="0030442F" w:rsidRDefault="0088179C" w:rsidP="0030442F">
            <w:pPr>
              <w:spacing w:after="34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4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Percentage complete</w:t>
            </w:r>
          </w:p>
        </w:tc>
      </w:tr>
      <w:tr w:rsidR="0088179C" w:rsidRPr="0030442F" w:rsidTr="0088179C">
        <w:tc>
          <w:tcPr>
            <w:tcW w:w="0" w:type="auto"/>
            <w:hideMark/>
          </w:tcPr>
          <w:p w:rsidR="0088179C" w:rsidRPr="0030442F" w:rsidRDefault="0088179C" w:rsidP="0030442F">
            <w:pPr>
              <w:spacing w:after="34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4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Model Training &amp; Optimization</w:t>
            </w:r>
          </w:p>
        </w:tc>
        <w:tc>
          <w:tcPr>
            <w:tcW w:w="0" w:type="auto"/>
            <w:hideMark/>
          </w:tcPr>
          <w:p w:rsidR="0088179C" w:rsidRPr="0030442F" w:rsidRDefault="0088179C" w:rsidP="0030442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42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• </w:t>
            </w:r>
            <w:r w:rsidRPr="003044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Description:</w:t>
            </w:r>
            <w:r w:rsidRPr="0030442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Train the Deep Learning model on the annotated dataset. </w:t>
            </w:r>
          </w:p>
          <w:p w:rsidR="0088179C" w:rsidRPr="0030442F" w:rsidRDefault="0088179C" w:rsidP="0030442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42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• </w:t>
            </w:r>
            <w:r w:rsidRPr="003044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Description:</w:t>
            </w:r>
            <w:r w:rsidRPr="0030442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Optimize hyperparameters (learning rate, batch size) to achieve optimal Mean Intersection over Union (mIoU) scores.</w:t>
            </w:r>
          </w:p>
        </w:tc>
        <w:tc>
          <w:tcPr>
            <w:tcW w:w="0" w:type="auto"/>
            <w:hideMark/>
          </w:tcPr>
          <w:p w:rsidR="0088179C" w:rsidRPr="0030442F" w:rsidRDefault="0088179C" w:rsidP="0030442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42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Divya Shivayogi Chouter</w:t>
            </w:r>
          </w:p>
        </w:tc>
        <w:tc>
          <w:tcPr>
            <w:tcW w:w="0" w:type="auto"/>
            <w:hideMark/>
          </w:tcPr>
          <w:p w:rsidR="0088179C" w:rsidRPr="0030442F" w:rsidRDefault="0088179C" w:rsidP="0030442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42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100%</w:t>
            </w:r>
          </w:p>
        </w:tc>
      </w:tr>
    </w:tbl>
    <w:p w:rsidR="0088179C" w:rsidRPr="0030442F" w:rsidRDefault="0088179C" w:rsidP="0030442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8179C" w:rsidRPr="0030442F" w:rsidRDefault="0088179C" w:rsidP="0030442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30442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Upcoming tasks:</w:t>
      </w:r>
    </w:p>
    <w:tbl>
      <w:tblPr>
        <w:tblStyle w:val="TableGrid"/>
        <w:tblW w:w="0" w:type="auto"/>
        <w:tblLook w:val="04A0"/>
      </w:tblPr>
      <w:tblGrid>
        <w:gridCol w:w="2219"/>
        <w:gridCol w:w="5151"/>
        <w:gridCol w:w="1872"/>
      </w:tblGrid>
      <w:tr w:rsidR="0088179C" w:rsidRPr="0030442F" w:rsidTr="0088179C">
        <w:tc>
          <w:tcPr>
            <w:tcW w:w="0" w:type="auto"/>
            <w:hideMark/>
          </w:tcPr>
          <w:p w:rsidR="0088179C" w:rsidRPr="0030442F" w:rsidRDefault="0088179C" w:rsidP="0030442F">
            <w:pPr>
              <w:spacing w:after="34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4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Task name</w:t>
            </w:r>
          </w:p>
        </w:tc>
        <w:tc>
          <w:tcPr>
            <w:tcW w:w="0" w:type="auto"/>
            <w:hideMark/>
          </w:tcPr>
          <w:p w:rsidR="0088179C" w:rsidRPr="0030442F" w:rsidRDefault="0088179C" w:rsidP="0030442F">
            <w:pPr>
              <w:spacing w:after="34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4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0" w:type="auto"/>
            <w:hideMark/>
          </w:tcPr>
          <w:p w:rsidR="0088179C" w:rsidRPr="0030442F" w:rsidRDefault="0088179C" w:rsidP="0030442F">
            <w:pPr>
              <w:spacing w:after="34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4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Team member responsible</w:t>
            </w:r>
          </w:p>
        </w:tc>
      </w:tr>
      <w:tr w:rsidR="0088179C" w:rsidRPr="0030442F" w:rsidTr="0088179C">
        <w:tc>
          <w:tcPr>
            <w:tcW w:w="0" w:type="auto"/>
            <w:hideMark/>
          </w:tcPr>
          <w:p w:rsidR="0088179C" w:rsidRPr="0030442F" w:rsidRDefault="0088179C" w:rsidP="0030442F">
            <w:pPr>
              <w:spacing w:after="34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4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Testing and Performance Metrics</w:t>
            </w:r>
          </w:p>
        </w:tc>
        <w:tc>
          <w:tcPr>
            <w:tcW w:w="0" w:type="auto"/>
            <w:hideMark/>
          </w:tcPr>
          <w:p w:rsidR="0088179C" w:rsidRPr="0030442F" w:rsidRDefault="0088179C" w:rsidP="0030442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42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• </w:t>
            </w:r>
            <w:r w:rsidRPr="003044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Description:</w:t>
            </w:r>
            <w:r w:rsidRPr="0030442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Evaluate the model using a test set and generate a Confusion Matrix. </w:t>
            </w:r>
          </w:p>
          <w:p w:rsidR="0088179C" w:rsidRPr="0030442F" w:rsidRDefault="0088179C" w:rsidP="0030442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42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• </w:t>
            </w:r>
            <w:r w:rsidRPr="003044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Description:</w:t>
            </w:r>
            <w:r w:rsidRPr="0030442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Perform real-time inference testing on video samples to ensure processing speed is viable for drone/robot deployment.</w:t>
            </w:r>
          </w:p>
        </w:tc>
        <w:tc>
          <w:tcPr>
            <w:tcW w:w="0" w:type="auto"/>
            <w:hideMark/>
          </w:tcPr>
          <w:p w:rsidR="0088179C" w:rsidRPr="0030442F" w:rsidRDefault="0088179C" w:rsidP="0030442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0442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Sanjana</w:t>
            </w:r>
          </w:p>
        </w:tc>
      </w:tr>
    </w:tbl>
    <w:p w:rsidR="0088179C" w:rsidRPr="0030442F" w:rsidRDefault="0088179C" w:rsidP="0030442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0442F" w:rsidRPr="0030442F" w:rsidRDefault="0030442F" w:rsidP="0030442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0442F" w:rsidRPr="0030442F" w:rsidRDefault="0030442F" w:rsidP="0030442F">
      <w:pPr>
        <w:pStyle w:val="DefaultDrawingStyle"/>
        <w:spacing w:line="360" w:lineRule="auto"/>
        <w:jc w:val="both"/>
        <w:rPr>
          <w:rFonts w:ascii="Times New Roman" w:hAnsi="Times New Roman" w:cs="Times New Roman"/>
        </w:rPr>
      </w:pPr>
      <w:r w:rsidRPr="0030442F">
        <w:rPr>
          <w:rStyle w:val="Strong"/>
          <w:rFonts w:ascii="Times New Roman" w:hAnsi="Times New Roman" w:cs="Times New Roman"/>
          <w:color w:val="000000"/>
        </w:rPr>
        <w:t>Date:</w:t>
      </w:r>
      <w:r w:rsidRPr="0030442F">
        <w:rPr>
          <w:rStyle w:val="Strong"/>
          <w:rFonts w:ascii="Times New Roman" w:hAnsi="Times New Roman" w:cs="Times New Roman"/>
          <w:color w:val="000000"/>
        </w:rPr>
        <w:tab/>
      </w:r>
      <w:r w:rsidRPr="0030442F">
        <w:rPr>
          <w:rStyle w:val="Strong"/>
          <w:rFonts w:ascii="Times New Roman" w:hAnsi="Times New Roman" w:cs="Times New Roman"/>
          <w:color w:val="000000"/>
        </w:rPr>
        <w:tab/>
      </w:r>
      <w:r w:rsidRPr="0030442F">
        <w:rPr>
          <w:rStyle w:val="Strong"/>
          <w:rFonts w:ascii="Times New Roman" w:hAnsi="Times New Roman" w:cs="Times New Roman"/>
          <w:color w:val="000000"/>
        </w:rPr>
        <w:tab/>
      </w:r>
      <w:r w:rsidRPr="0030442F">
        <w:rPr>
          <w:rStyle w:val="Strong"/>
          <w:rFonts w:ascii="Times New Roman" w:hAnsi="Times New Roman" w:cs="Times New Roman"/>
          <w:color w:val="000000"/>
        </w:rPr>
        <w:tab/>
      </w:r>
      <w:r w:rsidRPr="0030442F">
        <w:rPr>
          <w:rStyle w:val="Strong"/>
          <w:rFonts w:ascii="Times New Roman" w:hAnsi="Times New Roman" w:cs="Times New Roman"/>
          <w:color w:val="000000"/>
        </w:rPr>
        <w:tab/>
      </w:r>
      <w:r w:rsidRPr="0030442F">
        <w:rPr>
          <w:rStyle w:val="Strong"/>
          <w:rFonts w:ascii="Times New Roman" w:hAnsi="Times New Roman" w:cs="Times New Roman"/>
          <w:color w:val="000000"/>
        </w:rPr>
        <w:tab/>
      </w:r>
      <w:r w:rsidRPr="0030442F">
        <w:rPr>
          <w:rStyle w:val="Strong"/>
          <w:rFonts w:ascii="Times New Roman" w:hAnsi="Times New Roman" w:cs="Times New Roman"/>
          <w:color w:val="000000"/>
        </w:rPr>
        <w:tab/>
      </w:r>
      <w:r w:rsidRPr="0030442F">
        <w:rPr>
          <w:rStyle w:val="Strong"/>
          <w:rFonts w:ascii="Times New Roman" w:hAnsi="Times New Roman" w:cs="Times New Roman"/>
          <w:color w:val="000000"/>
        </w:rPr>
        <w:tab/>
      </w:r>
      <w:r w:rsidRPr="0030442F">
        <w:rPr>
          <w:rStyle w:val="Strong"/>
          <w:rFonts w:ascii="Times New Roman" w:hAnsi="Times New Roman" w:cs="Times New Roman"/>
          <w:color w:val="000000"/>
        </w:rPr>
        <w:tab/>
        <w:t>Signatur of the students:</w:t>
      </w:r>
    </w:p>
    <w:p w:rsidR="0030442F" w:rsidRPr="0030442F" w:rsidRDefault="0030442F" w:rsidP="0030442F">
      <w:pPr>
        <w:pStyle w:val="BodyText"/>
        <w:spacing w:line="360" w:lineRule="auto"/>
        <w:rPr>
          <w:rStyle w:val="Strong"/>
          <w:rFonts w:ascii="Times New Roman" w:hAnsi="Times New Roman" w:cs="Times New Roman"/>
        </w:rPr>
      </w:pPr>
    </w:p>
    <w:p w:rsidR="00446BCD" w:rsidRPr="0030442F" w:rsidRDefault="00446BCD" w:rsidP="0030442F">
      <w:pPr>
        <w:jc w:val="both"/>
        <w:rPr>
          <w:rFonts w:ascii="Times New Roman" w:hAnsi="Times New Roman" w:cs="Times New Roman"/>
        </w:rPr>
      </w:pPr>
    </w:p>
    <w:sectPr w:rsidR="00446BCD" w:rsidRPr="0030442F" w:rsidSect="0030442F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5F502F"/>
    <w:multiLevelType w:val="multilevel"/>
    <w:tmpl w:val="AA366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1DF7E6C"/>
    <w:multiLevelType w:val="multilevel"/>
    <w:tmpl w:val="AE380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/>
  <w:rsids>
    <w:rsidRoot w:val="0088179C"/>
    <w:rsid w:val="0030442F"/>
    <w:rsid w:val="00446BCD"/>
    <w:rsid w:val="00647713"/>
    <w:rsid w:val="0088179C"/>
    <w:rsid w:val="00AD7B98"/>
    <w:rsid w:val="00AE1381"/>
    <w:rsid w:val="00D672CF"/>
    <w:rsid w:val="00D843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179C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42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817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8179C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unhideWhenUsed/>
    <w:rsid w:val="008817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qFormat/>
    <w:rsid w:val="0088179C"/>
    <w:rPr>
      <w:b/>
      <w:bCs/>
    </w:rPr>
  </w:style>
  <w:style w:type="table" w:styleId="TableGrid">
    <w:name w:val="Table Grid"/>
    <w:basedOn w:val="TableNormal"/>
    <w:uiPriority w:val="39"/>
    <w:rsid w:val="0088179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rsid w:val="0030442F"/>
    <w:pPr>
      <w:suppressAutoHyphens/>
      <w:spacing w:after="140" w:line="276" w:lineRule="auto"/>
    </w:pPr>
    <w:rPr>
      <w:rFonts w:ascii="Liberation Serif" w:eastAsia="NSimSun" w:hAnsi="Liberation Serif" w:cs="Lucida Sans"/>
      <w:kern w:val="2"/>
      <w:sz w:val="24"/>
      <w:szCs w:val="24"/>
      <w:lang w:val="en-US" w:eastAsia="zh-CN" w:bidi="hi-IN"/>
    </w:rPr>
  </w:style>
  <w:style w:type="character" w:customStyle="1" w:styleId="BodyTextChar">
    <w:name w:val="Body Text Char"/>
    <w:basedOn w:val="DefaultParagraphFont"/>
    <w:link w:val="BodyText"/>
    <w:rsid w:val="0030442F"/>
    <w:rPr>
      <w:rFonts w:ascii="Liberation Serif" w:eastAsia="NSimSun" w:hAnsi="Liberation Serif" w:cs="Lucida Sans"/>
      <w:kern w:val="2"/>
      <w:sz w:val="24"/>
      <w:szCs w:val="24"/>
      <w:lang w:val="en-US" w:eastAsia="zh-CN" w:bidi="hi-IN"/>
    </w:rPr>
  </w:style>
  <w:style w:type="paragraph" w:customStyle="1" w:styleId="DefaultDrawingStyle">
    <w:name w:val="Default Drawing Style"/>
    <w:qFormat/>
    <w:rsid w:val="0030442F"/>
    <w:pPr>
      <w:suppressAutoHyphens/>
      <w:spacing w:after="0" w:line="240" w:lineRule="auto"/>
    </w:pPr>
    <w:rPr>
      <w:rFonts w:ascii="Liberation Serif" w:eastAsia="Tahoma" w:hAnsi="Liberation Serif" w:cs="Liberation Sans"/>
      <w:kern w:val="2"/>
      <w:sz w:val="24"/>
      <w:szCs w:val="24"/>
      <w:lang w:val="en-US" w:eastAsia="zh-CN" w:bidi="hi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42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TableHeading">
    <w:name w:val="Table Heading"/>
    <w:basedOn w:val="Normal"/>
    <w:qFormat/>
    <w:rsid w:val="0030442F"/>
    <w:pPr>
      <w:widowControl w:val="0"/>
      <w:suppressLineNumbers/>
      <w:suppressAutoHyphens/>
      <w:spacing w:after="0" w:line="240" w:lineRule="auto"/>
      <w:jc w:val="center"/>
    </w:pPr>
    <w:rPr>
      <w:rFonts w:ascii="Liberation Serif" w:eastAsia="NSimSun" w:hAnsi="Liberation Serif" w:cs="Lucida Sans"/>
      <w:b/>
      <w:bCs/>
      <w:kern w:val="2"/>
      <w:sz w:val="24"/>
      <w:szCs w:val="24"/>
      <w:lang w:val="en-US" w:eastAsia="zh-CN"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973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281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Uday</dc:creator>
  <cp:lastModifiedBy>Uday</cp:lastModifiedBy>
  <cp:revision>3</cp:revision>
  <dcterms:created xsi:type="dcterms:W3CDTF">2026-02-01T03:32:00Z</dcterms:created>
  <dcterms:modified xsi:type="dcterms:W3CDTF">2026-02-01T03:47:00Z</dcterms:modified>
</cp:coreProperties>
</file>