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60"/>
        <w:jc w:val="center"/>
        <w:rPr/>
      </w:pPr>
      <w:r>
        <w:rPr>
          <w:rStyle w:val="Strong"/>
          <w:sz w:val="28"/>
          <w:szCs w:val="28"/>
        </w:rPr>
        <w:t>Department of Technical Education</w:t>
      </w:r>
    </w:p>
    <w:p>
      <w:pPr>
        <w:pStyle w:val="BodyText"/>
        <w:bidi w:val="0"/>
        <w:spacing w:lineRule="auto" w:line="360"/>
        <w:jc w:val="center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Capstone Project</w:t>
      </w:r>
    </w:p>
    <w:p>
      <w:pPr>
        <w:pStyle w:val="BodyText"/>
        <w:bidi w:val="0"/>
        <w:spacing w:lineRule="auto" w:line="360"/>
        <w:jc w:val="center"/>
        <w:rPr/>
      </w:pPr>
      <w:r>
        <w:rPr>
          <w:rStyle w:val="Strong"/>
          <w:sz w:val="28"/>
          <w:szCs w:val="28"/>
        </w:rPr>
        <w:t>Cost Breakdown Structure</w:t>
      </w:r>
      <w:r>
        <w:rPr>
          <w:rStyle w:val="Strong"/>
        </w:rPr>
        <w:t xml:space="preserve"> </w:t>
      </w:r>
    </w:p>
    <w:p>
      <w:pPr>
        <w:pStyle w:val="BodyText"/>
        <w:bidi w:val="0"/>
        <w:spacing w:lineRule="auto" w:line="360"/>
        <w:jc w:val="center"/>
        <w:rPr>
          <w:rStyle w:val="Strong"/>
        </w:rPr>
      </w:pPr>
      <w:r>
        <w:rPr/>
      </w:r>
    </w:p>
    <w:p>
      <w:pPr>
        <w:pStyle w:val="BodyText"/>
        <w:bidi w:val="0"/>
        <w:spacing w:lineRule="auto" w:line="360"/>
        <w:jc w:val="left"/>
        <w:rPr/>
      </w:pPr>
      <w:r>
        <w:rPr>
          <w:rStyle w:val="Strong"/>
          <w:sz w:val="28"/>
          <w:szCs w:val="28"/>
        </w:rPr>
        <w:t>Capstone Project Title</w:t>
      </w:r>
      <w:r>
        <w:rPr>
          <w:rStyle w:val="Strong"/>
        </w:rPr>
        <w:t>: Segmentation of Arecanut Bunches Using Deep Learning</w:t>
      </w:r>
    </w:p>
    <w:p>
      <w:pPr>
        <w:pStyle w:val="BodyText"/>
        <w:bidi w:val="0"/>
        <w:spacing w:lineRule="auto" w:line="360"/>
        <w:jc w:val="left"/>
        <w:rPr/>
      </w:pPr>
      <w:r>
        <w:rPr>
          <w:rStyle w:val="Strong"/>
          <w:sz w:val="28"/>
          <w:szCs w:val="28"/>
        </w:rPr>
        <w:t xml:space="preserve">Capstone Project Members: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Student 1: Bhoomika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6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Student 2: Divya shivayogi chouter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60"/>
        <w:jc w:val="left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Student 3:Sanjana</w:t>
      </w:r>
    </w:p>
    <w:p>
      <w:pPr>
        <w:pStyle w:val="BodyText"/>
        <w:bidi w:val="0"/>
        <w:spacing w:lineRule="auto" w:line="360"/>
        <w:jc w:val="both"/>
        <w:rPr/>
      </w:pPr>
      <w:r>
        <w:rPr>
          <w:rStyle w:val="Strong"/>
          <w:rFonts w:ascii="Times New Roman" w:hAnsi="Times New Roman"/>
          <w:b w:val="false"/>
          <w:bCs w:val="false"/>
        </w:rPr>
        <w:t xml:space="preserve">A Cost Breakdown Structure (CBS) systematically divides the overall project cost into well-defined categories. It helps in planning, monitoring, and controlling expenses throughout the capstone project lifecycle. For the project </w:t>
      </w:r>
      <w:r>
        <w:rPr>
          <w:rStyle w:val="Emphasis"/>
          <w:rFonts w:ascii="Times New Roman" w:hAnsi="Times New Roman"/>
          <w:b w:val="false"/>
          <w:bCs w:val="false"/>
        </w:rPr>
        <w:t>Segmentation of Arecanut Bunches Using Deep Learning</w:t>
      </w:r>
      <w:r>
        <w:rPr>
          <w:rStyle w:val="Strong"/>
          <w:rFonts w:ascii="Times New Roman" w:hAnsi="Times New Roman"/>
          <w:b w:val="false"/>
          <w:bCs w:val="false"/>
        </w:rPr>
        <w:t>, the CBS provides clarity on where resources are utilized, ensures efficient budget allocation, and minimizes the risk of cost overruns.</w:t>
      </w:r>
    </w:p>
    <w:tbl>
      <w:tblPr>
        <w:tblW w:w="897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80"/>
        <w:gridCol w:w="5322"/>
        <w:gridCol w:w="974"/>
      </w:tblGrid>
      <w:tr>
        <w:trPr>
          <w:tblHeader w:val="true"/>
          <w:trHeight w:val="564" w:hRule="atLeast"/>
        </w:trPr>
        <w:tc>
          <w:tcPr>
            <w:tcW w:w="2680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Category</w:t>
            </w:r>
          </w:p>
        </w:tc>
        <w:tc>
          <w:tcPr>
            <w:tcW w:w="5322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Justification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Cost (₹)</w:t>
            </w:r>
          </w:p>
        </w:tc>
      </w:tr>
      <w:tr>
        <w:trPr>
          <w:trHeight w:val="624" w:hRule="atLeast"/>
        </w:trPr>
        <w:tc>
          <w:tcPr>
            <w:tcW w:w="2680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Project Planning</w:t>
            </w:r>
          </w:p>
        </w:tc>
        <w:tc>
          <w:tcPr>
            <w:tcW w:w="5322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Self-planned and managed by the student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</w:tr>
      <w:tr>
        <w:trPr>
          <w:trHeight w:val="540" w:hRule="atLeast"/>
        </w:trPr>
        <w:tc>
          <w:tcPr>
            <w:tcW w:w="2680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Data Preparation</w:t>
            </w:r>
          </w:p>
        </w:tc>
        <w:tc>
          <w:tcPr>
            <w:tcW w:w="5322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Open datasets and self-annotation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</w:t>
            </w:r>
          </w:p>
        </w:tc>
      </w:tr>
      <w:tr>
        <w:trPr>
          <w:trHeight w:val="540" w:hRule="atLeast"/>
        </w:trPr>
        <w:tc>
          <w:tcPr>
            <w:tcW w:w="2680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Software &amp; Tools</w:t>
            </w:r>
          </w:p>
        </w:tc>
        <w:tc>
          <w:tcPr>
            <w:tcW w:w="5322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Open-source libraries and free platforms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</w:t>
            </w:r>
          </w:p>
        </w:tc>
      </w:tr>
      <w:tr>
        <w:trPr>
          <w:trHeight w:val="540" w:hRule="atLeast"/>
        </w:trPr>
        <w:tc>
          <w:tcPr>
            <w:tcW w:w="2680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Model Development</w:t>
            </w:r>
          </w:p>
        </w:tc>
        <w:tc>
          <w:tcPr>
            <w:tcW w:w="5322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Student-implemented deep learning model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</w:t>
            </w:r>
          </w:p>
        </w:tc>
      </w:tr>
      <w:tr>
        <w:trPr>
          <w:trHeight w:val="540" w:hRule="atLeast"/>
        </w:trPr>
        <w:tc>
          <w:tcPr>
            <w:tcW w:w="2680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Training &amp; Testing</w:t>
            </w:r>
          </w:p>
        </w:tc>
        <w:tc>
          <w:tcPr>
            <w:tcW w:w="5322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Free GPU services (Google Colab / Kaggle)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</w:t>
            </w:r>
          </w:p>
        </w:tc>
      </w:tr>
      <w:tr>
        <w:trPr>
          <w:trHeight w:val="636" w:hRule="atLeast"/>
        </w:trPr>
        <w:tc>
          <w:tcPr>
            <w:tcW w:w="2680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Deployment</w:t>
            </w:r>
          </w:p>
        </w:tc>
        <w:tc>
          <w:tcPr>
            <w:tcW w:w="5322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Local system demonstration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0</w:t>
            </w:r>
          </w:p>
        </w:tc>
      </w:tr>
      <w:tr>
        <w:trPr>
          <w:trHeight w:val="540" w:hRule="atLeast"/>
        </w:trPr>
        <w:tc>
          <w:tcPr>
            <w:tcW w:w="2680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Documentation &amp; Printing</w:t>
            </w:r>
          </w:p>
        </w:tc>
        <w:tc>
          <w:tcPr>
            <w:tcW w:w="5322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Report printing, binding, PPT prints, certificate copies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4000</w:t>
            </w:r>
          </w:p>
        </w:tc>
      </w:tr>
      <w:tr>
        <w:trPr>
          <w:trHeight w:val="404" w:hRule="atLeast"/>
        </w:trPr>
        <w:tc>
          <w:tcPr>
            <w:tcW w:w="26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Grand Total</w:t>
            </w:r>
          </w:p>
        </w:tc>
        <w:tc>
          <w:tcPr>
            <w:tcW w:w="532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₹</w:t>
            </w:r>
            <w:r>
              <w:rPr>
                <w:rStyle w:val="Strong"/>
              </w:rPr>
              <w:t>4000</w:t>
            </w:r>
          </w:p>
        </w:tc>
      </w:tr>
    </w:tbl>
    <w:p>
      <w:pPr>
        <w:pStyle w:val="BodyText"/>
        <w:bidi w:val="0"/>
        <w:spacing w:lineRule="auto" w:line="360" w:before="0" w:after="140"/>
        <w:jc w:val="both"/>
        <w:rPr/>
      </w:pPr>
      <w:r>
        <w:rPr>
          <w:rStyle w:val="Strong"/>
          <w:rFonts w:ascii="Times New Roman" w:hAnsi="Times New Roman"/>
          <w:b w:val="false"/>
          <w:bCs w:val="false"/>
        </w:rPr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LibreOffice/25.2.7.2$Windows_X86_64 LibreOffice_project/5cbfd1ab6520636bb5f7b99185aa69bd7456825d</Application>
  <AppVersion>15.0000</AppVersion>
  <Pages>1</Pages>
  <Words>158</Words>
  <Characters>991</Characters>
  <CharactersWithSpaces>1114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2026-01-11T19:14:31Z</dcterms:created>
  <dc:creator/>
  <dc:description/>
  <dc:language>en-US</dc:language>
  <cp:lastModifiedBy/>
  <dcterms:modified xsi:type="dcterms:W3CDTF">2026-01-12T10:12:38Z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