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C44C" w14:textId="0B6ED73F" w:rsidR="0040718B" w:rsidRDefault="0040718B" w:rsidP="004071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0718B">
        <w:rPr>
          <w:rFonts w:ascii="Times New Roman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718B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718B">
        <w:rPr>
          <w:rFonts w:ascii="Times New Roman" w:hAnsi="Times New Roman" w:cs="Times New Roman"/>
          <w:b/>
          <w:bCs/>
          <w:sz w:val="28"/>
          <w:szCs w:val="28"/>
        </w:rPr>
        <w:t>INTERACTIVE STAKEHOLDER DECISION SUPPORT DASHBOARD FOR CROP MARKET ANALYTICS USING POWER BI</w:t>
      </w:r>
    </w:p>
    <w:p w14:paraId="3A4B4423" w14:textId="77777777" w:rsidR="00346582" w:rsidRDefault="00346582" w:rsidP="003465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F73E8" w14:textId="02E89DF9" w:rsidR="005C06FF" w:rsidRPr="00243FDA" w:rsidRDefault="00786CD7" w:rsidP="00243FDA">
      <w:pPr>
        <w:spacing w:line="360" w:lineRule="auto"/>
        <w:rPr>
          <w:rFonts w:ascii="Times New Roman" w:hAnsi="Times New Roman" w:cs="Times New Roman"/>
        </w:rPr>
      </w:pPr>
      <w:r w:rsidRPr="00346582">
        <w:rPr>
          <w:rFonts w:ascii="Times New Roman" w:hAnsi="Times New Roman" w:cs="Times New Roman"/>
          <w:b/>
          <w:bCs/>
          <w:sz w:val="24"/>
          <w:szCs w:val="24"/>
        </w:rPr>
        <w:t xml:space="preserve">Dataset </w:t>
      </w:r>
      <w:proofErr w:type="gramStart"/>
      <w:r w:rsidRPr="00346582">
        <w:rPr>
          <w:rFonts w:ascii="Times New Roman" w:hAnsi="Times New Roman" w:cs="Times New Roman"/>
          <w:b/>
          <w:bCs/>
          <w:sz w:val="24"/>
          <w:szCs w:val="24"/>
        </w:rPr>
        <w:t xml:space="preserve">Name </w:t>
      </w:r>
      <w:r w:rsidR="00346582" w:rsidRPr="00346582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346582" w:rsidRPr="003465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6582" w:rsidRPr="00243FDA">
        <w:rPr>
          <w:rFonts w:ascii="Times New Roman" w:hAnsi="Times New Roman" w:cs="Times New Roman"/>
          <w:sz w:val="24"/>
          <w:szCs w:val="24"/>
        </w:rPr>
        <w:t>CROP_YIELD.CSV</w:t>
      </w:r>
      <w:r w:rsidR="001E157C" w:rsidRPr="00243FDA">
        <w:rPr>
          <w:rFonts w:ascii="Times New Roman" w:hAnsi="Times New Roman" w:cs="Times New Roman"/>
          <w:sz w:val="24"/>
          <w:szCs w:val="24"/>
        </w:rPr>
        <w:t xml:space="preserve"> prepared by own</w:t>
      </w:r>
      <w:r w:rsidR="00243FDA">
        <w:rPr>
          <w:rFonts w:ascii="Times New Roman" w:hAnsi="Times New Roman" w:cs="Times New Roman"/>
          <w:sz w:val="24"/>
          <w:szCs w:val="24"/>
        </w:rPr>
        <w:t xml:space="preserve">. </w:t>
      </w:r>
      <w:r w:rsidR="005C06FF" w:rsidRPr="00243FDA">
        <w:rPr>
          <w:rFonts w:ascii="Times New Roman" w:hAnsi="Times New Roman" w:cs="Times New Roman"/>
        </w:rPr>
        <w:t xml:space="preserve">A structured CSV dataset was prepared by collecting and merging multiple factors such as crop type, climate conditions, soil data, and market </w:t>
      </w:r>
      <w:proofErr w:type="spellStart"/>
      <w:proofErr w:type="gramStart"/>
      <w:r w:rsidR="005C06FF" w:rsidRPr="00243FDA">
        <w:rPr>
          <w:rFonts w:ascii="Times New Roman" w:hAnsi="Times New Roman" w:cs="Times New Roman"/>
        </w:rPr>
        <w:t>variables.This</w:t>
      </w:r>
      <w:proofErr w:type="spellEnd"/>
      <w:proofErr w:type="gramEnd"/>
      <w:r w:rsidR="005C06FF" w:rsidRPr="00243FDA">
        <w:rPr>
          <w:rFonts w:ascii="Times New Roman" w:hAnsi="Times New Roman" w:cs="Times New Roman"/>
        </w:rPr>
        <w:t xml:space="preserve"> dataset enables accurate crop yield prediction by providing all essential inputs for analysis and model building.”</w:t>
      </w:r>
    </w:p>
    <w:p w14:paraId="60D5D6B8" w14:textId="6D0CFE60" w:rsidR="00346582" w:rsidRDefault="00786CD7" w:rsidP="003465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6582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r w:rsidR="00346582" w:rsidRPr="0034658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346582" w:rsidRPr="003465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6582" w:rsidRPr="00786CD7">
        <w:rPr>
          <w:rFonts w:ascii="Times New Roman" w:hAnsi="Times New Roman" w:cs="Times New Roman"/>
          <w:sz w:val="24"/>
          <w:szCs w:val="24"/>
        </w:rPr>
        <w:t>POWER BI</w:t>
      </w:r>
    </w:p>
    <w:p w14:paraId="071E32E1" w14:textId="40AB762F" w:rsidR="00786CD7" w:rsidRPr="00786CD7" w:rsidRDefault="00786CD7" w:rsidP="00786CD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6CD7"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  <w:proofErr w:type="gramStart"/>
      <w:r w:rsidRPr="00786CD7">
        <w:rPr>
          <w:rFonts w:ascii="Times New Roman" w:hAnsi="Times New Roman" w:cs="Times New Roman"/>
          <w:b/>
          <w:bCs/>
          <w:sz w:val="24"/>
          <w:szCs w:val="24"/>
        </w:rPr>
        <w:t>Used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6CD7">
        <w:rPr>
          <w:rFonts w:ascii="Times New Roman" w:hAnsi="Times New Roman" w:cs="Times New Roman"/>
          <w:sz w:val="24"/>
          <w:szCs w:val="24"/>
        </w:rPr>
        <w:t>“This mini-project uses Power BI’s built-in analytical algorithms, including linear regression trend lines and scatter chart clustering to support decision-making.”</w:t>
      </w:r>
    </w:p>
    <w:p w14:paraId="733184D2" w14:textId="73B97D04" w:rsidR="006B05D0" w:rsidRPr="006B05D0" w:rsidRDefault="006B05D0" w:rsidP="006B05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05D0">
        <w:rPr>
          <w:rFonts w:ascii="Times New Roman" w:hAnsi="Times New Roman" w:cs="Times New Roman"/>
          <w:b/>
          <w:bCs/>
          <w:sz w:val="24"/>
          <w:szCs w:val="24"/>
        </w:rPr>
        <w:t xml:space="preserve">1.ABSTRACT </w:t>
      </w:r>
    </w:p>
    <w:p w14:paraId="4DC157D0" w14:textId="77777777" w:rsidR="006B05D0" w:rsidRPr="006B05D0" w:rsidRDefault="006B05D0" w:rsidP="006B05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05D0">
        <w:rPr>
          <w:rFonts w:ascii="Times New Roman" w:hAnsi="Times New Roman" w:cs="Times New Roman"/>
          <w:sz w:val="24"/>
          <w:szCs w:val="24"/>
        </w:rPr>
        <w:t xml:space="preserve">This project builds an interactive Power BI dashboard to </w:t>
      </w:r>
      <w:proofErr w:type="spellStart"/>
      <w:r w:rsidRPr="006B05D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B05D0">
        <w:rPr>
          <w:rFonts w:ascii="Times New Roman" w:hAnsi="Times New Roman" w:cs="Times New Roman"/>
          <w:sz w:val="24"/>
          <w:szCs w:val="24"/>
        </w:rPr>
        <w:t xml:space="preserve"> crop yield, price trends, and market </w:t>
      </w:r>
      <w:proofErr w:type="spellStart"/>
      <w:r w:rsidRPr="006B05D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B05D0">
        <w:rPr>
          <w:rFonts w:ascii="Times New Roman" w:hAnsi="Times New Roman" w:cs="Times New Roman"/>
          <w:sz w:val="24"/>
          <w:szCs w:val="24"/>
        </w:rPr>
        <w:t xml:space="preserve"> using visual tools such as bar charts and line charts. By combining production, season, and market indicators, the dashboard enables faster and clearer decision support for farmers, traders, and policymakers.</w:t>
      </w:r>
    </w:p>
    <w:p w14:paraId="7FF87253" w14:textId="24F13C7D" w:rsidR="006B05D0" w:rsidRPr="006B05D0" w:rsidRDefault="006B05D0" w:rsidP="006B05D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B05D0">
        <w:rPr>
          <w:rFonts w:ascii="Times New Roman" w:hAnsi="Times New Roman" w:cs="Times New Roman"/>
          <w:b/>
          <w:bCs/>
          <w:sz w:val="24"/>
          <w:szCs w:val="24"/>
        </w:rPr>
        <w:t xml:space="preserve">.INTRODUCTION </w:t>
      </w:r>
    </w:p>
    <w:p w14:paraId="7946C825" w14:textId="77777777" w:rsidR="006B05D0" w:rsidRDefault="006B05D0" w:rsidP="006B05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05D0">
        <w:rPr>
          <w:rFonts w:ascii="Times New Roman" w:hAnsi="Times New Roman" w:cs="Times New Roman"/>
          <w:sz w:val="24"/>
          <w:szCs w:val="24"/>
        </w:rPr>
        <w:t>Agricultural markets generate large volumes of data, but stakeholders often lack tools to interpret them. This project uses Power BI to transform crop-based datasets into a visual decision-support system, showing patterns in crop yield, season performance, and market prices through simple, interactive charts.</w:t>
      </w:r>
    </w:p>
    <w:p w14:paraId="72B3F981" w14:textId="3271EEA6" w:rsidR="009E2BEE" w:rsidRPr="009E2BEE" w:rsidRDefault="009E2BEE" w:rsidP="009E2B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3.O</w:t>
      </w:r>
      <w:r w:rsidRPr="009E2BEE">
        <w:rPr>
          <w:rFonts w:ascii="Times New Roman" w:hAnsi="Times New Roman" w:cs="Times New Roman"/>
          <w:b/>
          <w:bCs/>
          <w:sz w:val="24"/>
          <w:szCs w:val="24"/>
        </w:rPr>
        <w:t>BJECTIVES</w:t>
      </w:r>
      <w:r w:rsidRPr="009E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77CE8F" w14:textId="77777777" w:rsidR="009E2BEE" w:rsidRPr="009E2BEE" w:rsidRDefault="009E2BEE" w:rsidP="009E2B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2BEE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9E2BE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E2BEE">
        <w:rPr>
          <w:rFonts w:ascii="Times New Roman" w:hAnsi="Times New Roman" w:cs="Times New Roman"/>
          <w:sz w:val="24"/>
          <w:szCs w:val="24"/>
        </w:rPr>
        <w:t xml:space="preserve"> crop yield, season performance, and market price variations using the provided dataset.</w:t>
      </w:r>
    </w:p>
    <w:p w14:paraId="783C3829" w14:textId="77777777" w:rsidR="009E2BEE" w:rsidRPr="009E2BEE" w:rsidRDefault="009E2BEE" w:rsidP="009E2B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2BEE">
        <w:rPr>
          <w:rFonts w:ascii="Times New Roman" w:hAnsi="Times New Roman" w:cs="Times New Roman"/>
          <w:sz w:val="24"/>
          <w:szCs w:val="24"/>
        </w:rPr>
        <w:t>To create an interactive Power BI dashboard with slicers and dynamic visuals for decision support.</w:t>
      </w:r>
    </w:p>
    <w:p w14:paraId="3943729C" w14:textId="77777777" w:rsidR="009E2BEE" w:rsidRPr="009E2BEE" w:rsidRDefault="009E2BEE" w:rsidP="009E2B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2BEE">
        <w:rPr>
          <w:rFonts w:ascii="Times New Roman" w:hAnsi="Times New Roman" w:cs="Times New Roman"/>
          <w:sz w:val="24"/>
          <w:szCs w:val="24"/>
        </w:rPr>
        <w:t>To identify key factors influencing yield such as rainfall, fertilizer use, and crop type.</w:t>
      </w:r>
    </w:p>
    <w:p w14:paraId="6B908BEF" w14:textId="77777777" w:rsidR="009E2BEE" w:rsidRPr="009E2BEE" w:rsidRDefault="009E2BEE" w:rsidP="009E2B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2BEE">
        <w:rPr>
          <w:rFonts w:ascii="Times New Roman" w:hAnsi="Times New Roman" w:cs="Times New Roman"/>
          <w:sz w:val="24"/>
          <w:szCs w:val="24"/>
        </w:rPr>
        <w:t>To provide clear insights for farmers and stakeholders through intuitive charts and KPIs.</w:t>
      </w:r>
    </w:p>
    <w:p w14:paraId="235531AF" w14:textId="77777777" w:rsidR="009E2BEE" w:rsidRPr="009E2BEE" w:rsidRDefault="009E2BEE" w:rsidP="009E2BE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2BEE">
        <w:rPr>
          <w:rFonts w:ascii="Times New Roman" w:hAnsi="Times New Roman" w:cs="Times New Roman"/>
          <w:sz w:val="24"/>
          <w:szCs w:val="24"/>
        </w:rPr>
        <w:t>To support data-driven planning and improve agricultural productivity.</w:t>
      </w:r>
    </w:p>
    <w:p w14:paraId="61B9A9F7" w14:textId="5E4826E2" w:rsidR="006B05D0" w:rsidRPr="006B05D0" w:rsidRDefault="009E2BEE" w:rsidP="006B05D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B05D0" w:rsidRPr="006B05D0">
        <w:rPr>
          <w:rFonts w:ascii="Times New Roman" w:hAnsi="Times New Roman" w:cs="Times New Roman"/>
          <w:b/>
          <w:bCs/>
          <w:sz w:val="24"/>
          <w:szCs w:val="24"/>
        </w:rPr>
        <w:t xml:space="preserve">. METHODOLOGY </w:t>
      </w:r>
    </w:p>
    <w:p w14:paraId="2ABA55FA" w14:textId="77777777" w:rsidR="006B05D0" w:rsidRPr="006B05D0" w:rsidRDefault="006B05D0" w:rsidP="006B05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05D0">
        <w:rPr>
          <w:rFonts w:ascii="Times New Roman" w:hAnsi="Times New Roman" w:cs="Times New Roman"/>
          <w:sz w:val="24"/>
          <w:szCs w:val="24"/>
        </w:rPr>
        <w:t>Data Import &amp; Cleaning: Load the crop dataset, fix data types, remove missing values, and prepare calculated fields like Revenue and Profit.</w:t>
      </w:r>
    </w:p>
    <w:p w14:paraId="7B63BD2F" w14:textId="77777777" w:rsidR="006B05D0" w:rsidRPr="006B05D0" w:rsidRDefault="006B05D0" w:rsidP="006B05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05D0">
        <w:rPr>
          <w:rFonts w:ascii="Times New Roman" w:hAnsi="Times New Roman" w:cs="Times New Roman"/>
          <w:sz w:val="24"/>
          <w:szCs w:val="24"/>
        </w:rPr>
        <w:t>Visualization: Build dashboards using bar charts, line charts, and slicers for dynamic filtering.</w:t>
      </w:r>
    </w:p>
    <w:p w14:paraId="3C5DBCF8" w14:textId="77777777" w:rsidR="006B05D0" w:rsidRPr="006B05D0" w:rsidRDefault="006B05D0" w:rsidP="006B05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05D0">
        <w:rPr>
          <w:rFonts w:ascii="Times New Roman" w:hAnsi="Times New Roman" w:cs="Times New Roman"/>
          <w:sz w:val="24"/>
          <w:szCs w:val="24"/>
        </w:rPr>
        <w:t>Analysis: Extract insights on crop performance, season patterns, price variation, and profitability.</w:t>
      </w:r>
    </w:p>
    <w:p w14:paraId="73274A89" w14:textId="77777777" w:rsidR="006B05D0" w:rsidRDefault="006B05D0" w:rsidP="006B05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05D0">
        <w:rPr>
          <w:rFonts w:ascii="Times New Roman" w:hAnsi="Times New Roman" w:cs="Times New Roman"/>
          <w:sz w:val="24"/>
          <w:szCs w:val="24"/>
        </w:rPr>
        <w:t>Decision Support: Use interactive visuals and filters to guide farming, procurement, and policy decisions.</w:t>
      </w:r>
    </w:p>
    <w:p w14:paraId="3A9F1EC1" w14:textId="1199829C" w:rsidR="00243FDA" w:rsidRPr="00243FDA" w:rsidRDefault="009E2BEE" w:rsidP="00243F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243FDA" w:rsidRPr="00243FD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243FDA" w:rsidRPr="00243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243FDA" w:rsidRPr="00243FDA">
        <w:rPr>
          <w:rFonts w:ascii="Times New Roman" w:hAnsi="Times New Roman" w:cs="Times New Roman"/>
          <w:b/>
          <w:bCs/>
          <w:sz w:val="24"/>
          <w:szCs w:val="24"/>
        </w:rPr>
        <w:t xml:space="preserve">DATASET DESCRIPTION </w:t>
      </w:r>
    </w:p>
    <w:p w14:paraId="056BB2A0" w14:textId="77777777" w:rsidR="00243FDA" w:rsidRPr="00243FDA" w:rsidRDefault="00243FDA" w:rsidP="00243F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FDA">
        <w:rPr>
          <w:rFonts w:ascii="Times New Roman" w:hAnsi="Times New Roman" w:cs="Times New Roman"/>
          <w:sz w:val="24"/>
          <w:szCs w:val="24"/>
        </w:rPr>
        <w:t xml:space="preserve">The dataset is provided in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CSV format</w:t>
      </w:r>
      <w:r w:rsidRPr="00243FDA">
        <w:rPr>
          <w:rFonts w:ascii="Times New Roman" w:hAnsi="Times New Roman" w:cs="Times New Roman"/>
          <w:sz w:val="24"/>
          <w:szCs w:val="24"/>
        </w:rPr>
        <w:t xml:space="preserve"> and contains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500 daily records</w:t>
      </w:r>
      <w:r w:rsidRPr="00243FDA">
        <w:rPr>
          <w:rFonts w:ascii="Times New Roman" w:hAnsi="Times New Roman" w:cs="Times New Roman"/>
          <w:sz w:val="24"/>
          <w:szCs w:val="24"/>
        </w:rPr>
        <w:t xml:space="preserve"> across multiple regions and markets.</w:t>
      </w:r>
    </w:p>
    <w:p w14:paraId="0FB055CE" w14:textId="77777777" w:rsidR="00243FDA" w:rsidRPr="00243FDA" w:rsidRDefault="00243FDA" w:rsidP="00243F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FDA">
        <w:rPr>
          <w:rFonts w:ascii="Times New Roman" w:hAnsi="Times New Roman" w:cs="Times New Roman"/>
          <w:sz w:val="24"/>
          <w:szCs w:val="24"/>
        </w:rPr>
        <w:t xml:space="preserve">It includes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22 variables</w:t>
      </w:r>
      <w:r w:rsidRPr="00243FDA">
        <w:rPr>
          <w:rFonts w:ascii="Times New Roman" w:hAnsi="Times New Roman" w:cs="Times New Roman"/>
          <w:sz w:val="24"/>
          <w:szCs w:val="24"/>
        </w:rPr>
        <w:t xml:space="preserve"> covering crop characteristics, weather conditions, market </w:t>
      </w:r>
      <w:proofErr w:type="spellStart"/>
      <w:r w:rsidRPr="00243FD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>, and supply chain factors.</w:t>
      </w:r>
    </w:p>
    <w:p w14:paraId="7AD883B8" w14:textId="77777777" w:rsidR="00243FDA" w:rsidRPr="00243FDA" w:rsidRDefault="00243FDA" w:rsidP="00243F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FDA">
        <w:rPr>
          <w:rFonts w:ascii="Times New Roman" w:hAnsi="Times New Roman" w:cs="Times New Roman"/>
          <w:sz w:val="24"/>
          <w:szCs w:val="24"/>
        </w:rPr>
        <w:t xml:space="preserve">Key agronomic fields include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Crop</w:t>
      </w:r>
      <w:r w:rsidRPr="00243FDA">
        <w:rPr>
          <w:rFonts w:ascii="Times New Roman" w:hAnsi="Times New Roman" w:cs="Times New Roman"/>
          <w:sz w:val="24"/>
          <w:szCs w:val="24"/>
        </w:rPr>
        <w:t xml:space="preserve">,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Season</w:t>
      </w:r>
      <w:r w:rsidRPr="00243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Yield_Tons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Demand_Tons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>.</w:t>
      </w:r>
    </w:p>
    <w:p w14:paraId="5F421969" w14:textId="77777777" w:rsidR="00243FDA" w:rsidRPr="00243FDA" w:rsidRDefault="00243FDA" w:rsidP="00243F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FDA">
        <w:rPr>
          <w:rFonts w:ascii="Times New Roman" w:hAnsi="Times New Roman" w:cs="Times New Roman"/>
          <w:sz w:val="24"/>
          <w:szCs w:val="24"/>
        </w:rPr>
        <w:t xml:space="preserve">Weather-related parameters such as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Rainfall_mm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Temperature_C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Weather_Risk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 help capture environmental impact on yield.</w:t>
      </w:r>
    </w:p>
    <w:p w14:paraId="05D5BCD2" w14:textId="77777777" w:rsidR="00243FDA" w:rsidRPr="00243FDA" w:rsidRDefault="00243FDA" w:rsidP="00243F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FDA">
        <w:rPr>
          <w:rFonts w:ascii="Times New Roman" w:hAnsi="Times New Roman" w:cs="Times New Roman"/>
          <w:sz w:val="24"/>
          <w:szCs w:val="24"/>
        </w:rPr>
        <w:t xml:space="preserve">Market features like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Price_Per_Kg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Price_Change</w:t>
      </w:r>
      <w:proofErr w:type="spellEnd"/>
      <w:r w:rsidRPr="00243FDA">
        <w:rPr>
          <w:rFonts w:ascii="Times New Roman" w:hAnsi="Times New Roman" w:cs="Times New Roman"/>
          <w:b/>
          <w:bCs/>
          <w:sz w:val="24"/>
          <w:szCs w:val="24"/>
        </w:rPr>
        <w:t>_%</w:t>
      </w:r>
      <w:r w:rsidRPr="00243FDA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Net_Revenue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 support economic analysis.</w:t>
      </w:r>
    </w:p>
    <w:p w14:paraId="73B97870" w14:textId="77777777" w:rsidR="00243FDA" w:rsidRPr="00243FDA" w:rsidRDefault="00243FDA" w:rsidP="00243F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FDA">
        <w:rPr>
          <w:rFonts w:ascii="Times New Roman" w:hAnsi="Times New Roman" w:cs="Times New Roman"/>
          <w:sz w:val="24"/>
          <w:szCs w:val="24"/>
        </w:rPr>
        <w:t xml:space="preserve">Supply chain indicators include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Transport_Available_Tons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Transport_Cost_Per_Ton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Delay_Days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Warehouse_Capacity_Tons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>.</w:t>
      </w:r>
    </w:p>
    <w:p w14:paraId="2D4E4AB6" w14:textId="77777777" w:rsidR="00243FDA" w:rsidRPr="00243FDA" w:rsidRDefault="00243FDA" w:rsidP="00243F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FDA">
        <w:rPr>
          <w:rFonts w:ascii="Times New Roman" w:hAnsi="Times New Roman" w:cs="Times New Roman"/>
          <w:sz w:val="24"/>
          <w:szCs w:val="24"/>
        </w:rPr>
        <w:t xml:space="preserve">Quality and stability metrics such as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Spoilage_%</w:t>
      </w:r>
      <w:r w:rsidRPr="00243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Satisfaction_Index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243FDA">
        <w:rPr>
          <w:rFonts w:ascii="Times New Roman" w:hAnsi="Times New Roman" w:cs="Times New Roman"/>
          <w:b/>
          <w:bCs/>
          <w:sz w:val="24"/>
          <w:szCs w:val="24"/>
        </w:rPr>
        <w:t>Risk_Level</w:t>
      </w:r>
      <w:proofErr w:type="spellEnd"/>
      <w:r w:rsidRPr="00243FDA">
        <w:rPr>
          <w:rFonts w:ascii="Times New Roman" w:hAnsi="Times New Roman" w:cs="Times New Roman"/>
          <w:sz w:val="24"/>
          <w:szCs w:val="24"/>
        </w:rPr>
        <w:t xml:space="preserve"> provide insights into operational efficiency.</w:t>
      </w:r>
    </w:p>
    <w:p w14:paraId="2F9502DB" w14:textId="77777777" w:rsidR="00243FDA" w:rsidRPr="00243FDA" w:rsidRDefault="00243FDA" w:rsidP="00243F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FDA">
        <w:rPr>
          <w:rFonts w:ascii="Times New Roman" w:hAnsi="Times New Roman" w:cs="Times New Roman"/>
          <w:sz w:val="24"/>
          <w:szCs w:val="24"/>
        </w:rPr>
        <w:t xml:space="preserve">Each row represents a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unique market-day entry</w:t>
      </w:r>
      <w:r w:rsidRPr="00243FDA">
        <w:rPr>
          <w:rFonts w:ascii="Times New Roman" w:hAnsi="Times New Roman" w:cs="Times New Roman"/>
          <w:sz w:val="24"/>
          <w:szCs w:val="24"/>
        </w:rPr>
        <w:t>, combining region, crop, weather, logistics, and financial data.</w:t>
      </w:r>
    </w:p>
    <w:p w14:paraId="029B6421" w14:textId="77777777" w:rsidR="00243FDA" w:rsidRPr="00243FDA" w:rsidRDefault="00243FDA" w:rsidP="00243FD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FDA">
        <w:rPr>
          <w:rFonts w:ascii="Times New Roman" w:hAnsi="Times New Roman" w:cs="Times New Roman"/>
          <w:sz w:val="24"/>
          <w:szCs w:val="24"/>
        </w:rPr>
        <w:t xml:space="preserve">The dataset is suitable for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crop yield prediction</w:t>
      </w:r>
      <w:r w:rsidRPr="00243FDA">
        <w:rPr>
          <w:rFonts w:ascii="Times New Roman" w:hAnsi="Times New Roman" w:cs="Times New Roman"/>
          <w:sz w:val="24"/>
          <w:szCs w:val="24"/>
        </w:rPr>
        <w:t xml:space="preserve">,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profit forecasting</w:t>
      </w:r>
      <w:r w:rsidRPr="00243FDA">
        <w:rPr>
          <w:rFonts w:ascii="Times New Roman" w:hAnsi="Times New Roman" w:cs="Times New Roman"/>
          <w:sz w:val="24"/>
          <w:szCs w:val="24"/>
        </w:rPr>
        <w:t xml:space="preserve">,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risk assessment</w:t>
      </w:r>
      <w:r w:rsidRPr="00243FDA">
        <w:rPr>
          <w:rFonts w:ascii="Times New Roman" w:hAnsi="Times New Roman" w:cs="Times New Roman"/>
          <w:sz w:val="24"/>
          <w:szCs w:val="24"/>
        </w:rPr>
        <w:t xml:space="preserve">, and </w:t>
      </w:r>
      <w:r w:rsidRPr="00243FDA">
        <w:rPr>
          <w:rFonts w:ascii="Times New Roman" w:hAnsi="Times New Roman" w:cs="Times New Roman"/>
          <w:b/>
          <w:bCs/>
          <w:sz w:val="24"/>
          <w:szCs w:val="24"/>
        </w:rPr>
        <w:t>decision-support dashboards</w:t>
      </w:r>
      <w:r w:rsidRPr="00243FDA">
        <w:rPr>
          <w:rFonts w:ascii="Times New Roman" w:hAnsi="Times New Roman" w:cs="Times New Roman"/>
          <w:sz w:val="24"/>
          <w:szCs w:val="24"/>
        </w:rPr>
        <w:t>.</w:t>
      </w:r>
    </w:p>
    <w:p w14:paraId="582C1A5A" w14:textId="78E2DFBD" w:rsidR="00BE5875" w:rsidRPr="00BE5875" w:rsidRDefault="009E2BEE" w:rsidP="00BE58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34658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E5875" w:rsidRPr="00BE5875">
        <w:rPr>
          <w:rFonts w:ascii="Times New Roman" w:hAnsi="Times New Roman" w:cs="Times New Roman"/>
          <w:b/>
          <w:bCs/>
          <w:sz w:val="24"/>
          <w:szCs w:val="24"/>
        </w:rPr>
        <w:t>POWER BI PROCEDURE (STEP-BY-STEP) – INTERACTIVE STAKEHOLDER DASHBOARD</w:t>
      </w:r>
    </w:p>
    <w:p w14:paraId="2EFBDD5E" w14:textId="3E0FEF2B" w:rsidR="00BE5875" w:rsidRPr="00BE5875" w:rsidRDefault="006B248E" w:rsidP="00BE58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5">
        <w:rPr>
          <w:rFonts w:ascii="Times New Roman" w:hAnsi="Times New Roman" w:cs="Times New Roman"/>
          <w:b/>
          <w:bCs/>
          <w:sz w:val="24"/>
          <w:szCs w:val="24"/>
        </w:rPr>
        <w:t>1. IMPORT &amp; DATA CLEANING</w:t>
      </w:r>
    </w:p>
    <w:p w14:paraId="0F681D7E" w14:textId="77777777" w:rsidR="00BE5875" w:rsidRDefault="00BE5875" w:rsidP="00BE58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5">
        <w:rPr>
          <w:rFonts w:ascii="Times New Roman" w:hAnsi="Times New Roman" w:cs="Times New Roman"/>
          <w:sz w:val="24"/>
          <w:szCs w:val="24"/>
        </w:rPr>
        <w:t xml:space="preserve">Open </w:t>
      </w:r>
      <w:r w:rsidRPr="00BE5875">
        <w:rPr>
          <w:rFonts w:ascii="Times New Roman" w:hAnsi="Times New Roman" w:cs="Times New Roman"/>
          <w:b/>
          <w:bCs/>
          <w:sz w:val="24"/>
          <w:szCs w:val="24"/>
        </w:rPr>
        <w:t>Power BI Desktop</w:t>
      </w:r>
      <w:r w:rsidRPr="00BE5875">
        <w:rPr>
          <w:rFonts w:ascii="Times New Roman" w:hAnsi="Times New Roman" w:cs="Times New Roman"/>
          <w:sz w:val="24"/>
          <w:szCs w:val="24"/>
        </w:rPr>
        <w:t xml:space="preserve"> → </w:t>
      </w:r>
      <w:r w:rsidRPr="00BE5875">
        <w:rPr>
          <w:rFonts w:ascii="Times New Roman" w:hAnsi="Times New Roman" w:cs="Times New Roman"/>
          <w:i/>
          <w:iCs/>
          <w:sz w:val="24"/>
          <w:szCs w:val="24"/>
        </w:rPr>
        <w:t>Get Data → CSV</w:t>
      </w:r>
      <w:r w:rsidRPr="00BE5875">
        <w:rPr>
          <w:rFonts w:ascii="Times New Roman" w:hAnsi="Times New Roman" w:cs="Times New Roman"/>
          <w:sz w:val="24"/>
          <w:szCs w:val="24"/>
        </w:rPr>
        <w:t xml:space="preserve"> → select your dataset.</w:t>
      </w:r>
    </w:p>
    <w:p w14:paraId="11067684" w14:textId="630ECB84" w:rsidR="00455D5B" w:rsidRPr="00BE5875" w:rsidRDefault="00455D5B" w:rsidP="00BE58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5D5B">
        <w:rPr>
          <w:rFonts w:ascii="Times New Roman" w:hAnsi="Times New Roman" w:cs="Times New Roman"/>
          <w:sz w:val="24"/>
          <w:szCs w:val="24"/>
        </w:rPr>
        <w:t>Save crop_market_500_rows.csv to a local folder you can access.</w:t>
      </w:r>
    </w:p>
    <w:p w14:paraId="2840230C" w14:textId="77777777" w:rsidR="00BE5875" w:rsidRPr="00BE5875" w:rsidRDefault="00BE5875" w:rsidP="00BE58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5">
        <w:rPr>
          <w:rFonts w:ascii="Times New Roman" w:hAnsi="Times New Roman" w:cs="Times New Roman"/>
          <w:sz w:val="24"/>
          <w:szCs w:val="24"/>
        </w:rPr>
        <w:t xml:space="preserve">Go to </w:t>
      </w:r>
      <w:r w:rsidRPr="00BE5875">
        <w:rPr>
          <w:rFonts w:ascii="Times New Roman" w:hAnsi="Times New Roman" w:cs="Times New Roman"/>
          <w:b/>
          <w:bCs/>
          <w:sz w:val="24"/>
          <w:szCs w:val="24"/>
        </w:rPr>
        <w:t>Power Query Editor</w:t>
      </w:r>
      <w:r w:rsidRPr="00BE5875">
        <w:rPr>
          <w:rFonts w:ascii="Times New Roman" w:hAnsi="Times New Roman" w:cs="Times New Roman"/>
          <w:sz w:val="24"/>
          <w:szCs w:val="24"/>
        </w:rPr>
        <w:t>:</w:t>
      </w:r>
    </w:p>
    <w:p w14:paraId="3F8D46A5" w14:textId="77777777" w:rsidR="00BE5875" w:rsidRPr="00BE5875" w:rsidRDefault="00BE5875" w:rsidP="00BE587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5">
        <w:rPr>
          <w:rFonts w:ascii="Times New Roman" w:hAnsi="Times New Roman" w:cs="Times New Roman"/>
          <w:sz w:val="24"/>
          <w:szCs w:val="24"/>
        </w:rPr>
        <w:t>Check data types (Date → Date, Price → Decimal, Crop → Text).</w:t>
      </w:r>
    </w:p>
    <w:p w14:paraId="29DC0621" w14:textId="77777777" w:rsidR="00BE5875" w:rsidRPr="00BE5875" w:rsidRDefault="00BE5875" w:rsidP="00BE587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5">
        <w:rPr>
          <w:rFonts w:ascii="Times New Roman" w:hAnsi="Times New Roman" w:cs="Times New Roman"/>
          <w:sz w:val="24"/>
          <w:szCs w:val="24"/>
        </w:rPr>
        <w:t>Remove duplicates, fix missing values.</w:t>
      </w:r>
    </w:p>
    <w:p w14:paraId="78E3DFD3" w14:textId="77777777" w:rsidR="00BE5875" w:rsidRPr="00BE5875" w:rsidRDefault="00BE5875" w:rsidP="00BE587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5">
        <w:rPr>
          <w:rFonts w:ascii="Times New Roman" w:hAnsi="Times New Roman" w:cs="Times New Roman"/>
          <w:sz w:val="24"/>
          <w:szCs w:val="24"/>
        </w:rPr>
        <w:t>Create calculated columns if needed:</w:t>
      </w:r>
    </w:p>
    <w:p w14:paraId="590E9890" w14:textId="77777777" w:rsidR="00BE5875" w:rsidRPr="00BE5875" w:rsidRDefault="00BE5875" w:rsidP="00BE5875">
      <w:pPr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5">
        <w:rPr>
          <w:rFonts w:ascii="Times New Roman" w:hAnsi="Times New Roman" w:cs="Times New Roman"/>
          <w:i/>
          <w:iCs/>
          <w:sz w:val="24"/>
          <w:szCs w:val="24"/>
        </w:rPr>
        <w:t xml:space="preserve">Profit = </w:t>
      </w:r>
      <w:proofErr w:type="spellStart"/>
      <w:r w:rsidRPr="00BE5875">
        <w:rPr>
          <w:rFonts w:ascii="Times New Roman" w:hAnsi="Times New Roman" w:cs="Times New Roman"/>
          <w:i/>
          <w:iCs/>
          <w:sz w:val="24"/>
          <w:szCs w:val="24"/>
        </w:rPr>
        <w:t>SellingPrice</w:t>
      </w:r>
      <w:proofErr w:type="spellEnd"/>
      <w:r w:rsidRPr="00BE5875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proofErr w:type="spellStart"/>
      <w:r w:rsidRPr="00BE5875">
        <w:rPr>
          <w:rFonts w:ascii="Times New Roman" w:hAnsi="Times New Roman" w:cs="Times New Roman"/>
          <w:i/>
          <w:iCs/>
          <w:sz w:val="24"/>
          <w:szCs w:val="24"/>
        </w:rPr>
        <w:t>CostPrice</w:t>
      </w:r>
      <w:proofErr w:type="spellEnd"/>
    </w:p>
    <w:p w14:paraId="1FFFB058" w14:textId="77777777" w:rsidR="00BE5875" w:rsidRPr="00BE5875" w:rsidRDefault="00BE5875" w:rsidP="00BE5875">
      <w:pPr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5">
        <w:rPr>
          <w:rFonts w:ascii="Times New Roman" w:hAnsi="Times New Roman" w:cs="Times New Roman"/>
          <w:i/>
          <w:iCs/>
          <w:sz w:val="24"/>
          <w:szCs w:val="24"/>
        </w:rPr>
        <w:t>Season Category</w:t>
      </w:r>
    </w:p>
    <w:p w14:paraId="2F1CE641" w14:textId="77777777" w:rsidR="00BE5875" w:rsidRDefault="00BE5875" w:rsidP="00BE587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5">
        <w:rPr>
          <w:rFonts w:ascii="Times New Roman" w:hAnsi="Times New Roman" w:cs="Times New Roman"/>
          <w:sz w:val="24"/>
          <w:szCs w:val="24"/>
        </w:rPr>
        <w:t xml:space="preserve">Close &amp; </w:t>
      </w:r>
      <w:proofErr w:type="gramStart"/>
      <w:r w:rsidRPr="00BE5875">
        <w:rPr>
          <w:rFonts w:ascii="Times New Roman" w:hAnsi="Times New Roman" w:cs="Times New Roman"/>
          <w:sz w:val="24"/>
          <w:szCs w:val="24"/>
        </w:rPr>
        <w:t>Apply</w:t>
      </w:r>
      <w:proofErr w:type="gramEnd"/>
      <w:r w:rsidRPr="00BE5875">
        <w:rPr>
          <w:rFonts w:ascii="Times New Roman" w:hAnsi="Times New Roman" w:cs="Times New Roman"/>
          <w:sz w:val="24"/>
          <w:szCs w:val="24"/>
        </w:rPr>
        <w:t>.</w:t>
      </w:r>
    </w:p>
    <w:p w14:paraId="01A1F6FD" w14:textId="03CBFC0F" w:rsidR="006B248E" w:rsidRPr="006B248E" w:rsidRDefault="006B248E" w:rsidP="006B24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2.VISUAL REPRESENTATION</w:t>
      </w:r>
    </w:p>
    <w:p w14:paraId="5C954233" w14:textId="77777777" w:rsidR="006B248E" w:rsidRPr="006B248E" w:rsidRDefault="006B248E" w:rsidP="006B24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1. Crop Performance View</w:t>
      </w:r>
    </w:p>
    <w:p w14:paraId="6519749E" w14:textId="77777777" w:rsidR="006B248E" w:rsidRPr="006B248E" w:rsidRDefault="006B248E" w:rsidP="006B248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Bar Chart</w:t>
      </w:r>
      <w:r w:rsidRPr="006B248E">
        <w:rPr>
          <w:rFonts w:ascii="Times New Roman" w:hAnsi="Times New Roman" w:cs="Times New Roman"/>
          <w:sz w:val="24"/>
          <w:szCs w:val="24"/>
        </w:rPr>
        <w:t xml:space="preserve"> (Yield by Crop)</w:t>
      </w:r>
      <w:r w:rsidRPr="006B248E">
        <w:rPr>
          <w:rFonts w:ascii="Times New Roman" w:hAnsi="Times New Roman" w:cs="Times New Roman"/>
          <w:sz w:val="24"/>
          <w:szCs w:val="24"/>
        </w:rPr>
        <w:br/>
        <w:t>Shows which crops contribute the highest production.</w:t>
      </w:r>
      <w:r w:rsidRPr="006B248E">
        <w:rPr>
          <w:rFonts w:ascii="Times New Roman" w:hAnsi="Times New Roman" w:cs="Times New Roman"/>
          <w:sz w:val="24"/>
          <w:szCs w:val="24"/>
        </w:rPr>
        <w:br/>
        <w:t>Helps identify strong performers like Rice, Wheat, and Sugarcane.</w:t>
      </w:r>
    </w:p>
    <w:p w14:paraId="1C9BC64A" w14:textId="77777777" w:rsidR="006B248E" w:rsidRPr="006B248E" w:rsidRDefault="006B248E" w:rsidP="006B24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2. Seasonal Impact View</w:t>
      </w:r>
    </w:p>
    <w:p w14:paraId="1F12C626" w14:textId="77777777" w:rsidR="006B248E" w:rsidRPr="006B248E" w:rsidRDefault="006B248E" w:rsidP="006B248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Donut Chart</w:t>
      </w:r>
      <w:r w:rsidRPr="006B248E">
        <w:rPr>
          <w:rFonts w:ascii="Times New Roman" w:hAnsi="Times New Roman" w:cs="Times New Roman"/>
          <w:sz w:val="24"/>
          <w:szCs w:val="24"/>
        </w:rPr>
        <w:t xml:space="preserve"> (Yield by Season)</w:t>
      </w:r>
      <w:r w:rsidRPr="006B248E">
        <w:rPr>
          <w:rFonts w:ascii="Times New Roman" w:hAnsi="Times New Roman" w:cs="Times New Roman"/>
          <w:sz w:val="24"/>
          <w:szCs w:val="24"/>
        </w:rPr>
        <w:br/>
        <w:t xml:space="preserve">Shows how production is distributed across Kharif, Rabi, and </w:t>
      </w:r>
      <w:proofErr w:type="gramStart"/>
      <w:r w:rsidRPr="006B248E">
        <w:rPr>
          <w:rFonts w:ascii="Times New Roman" w:hAnsi="Times New Roman" w:cs="Times New Roman"/>
          <w:sz w:val="24"/>
          <w:szCs w:val="24"/>
        </w:rPr>
        <w:t>Summer</w:t>
      </w:r>
      <w:proofErr w:type="gramEnd"/>
      <w:r w:rsidRPr="006B248E">
        <w:rPr>
          <w:rFonts w:ascii="Times New Roman" w:hAnsi="Times New Roman" w:cs="Times New Roman"/>
          <w:sz w:val="24"/>
          <w:szCs w:val="24"/>
        </w:rPr>
        <w:t xml:space="preserve"> seasons.</w:t>
      </w:r>
      <w:r w:rsidRPr="006B248E">
        <w:rPr>
          <w:rFonts w:ascii="Times New Roman" w:hAnsi="Times New Roman" w:cs="Times New Roman"/>
          <w:sz w:val="24"/>
          <w:szCs w:val="24"/>
        </w:rPr>
        <w:br/>
        <w:t>Quick understanding of which season supports maximum output.</w:t>
      </w:r>
    </w:p>
    <w:p w14:paraId="2E485B4D" w14:textId="77777777" w:rsidR="006B248E" w:rsidRPr="006B248E" w:rsidRDefault="006B248E" w:rsidP="006B24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3. Profit Trend View</w:t>
      </w:r>
    </w:p>
    <w:p w14:paraId="28E354FE" w14:textId="77777777" w:rsidR="006B248E" w:rsidRPr="006B248E" w:rsidRDefault="006B248E" w:rsidP="006B248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Line Chart</w:t>
      </w:r>
      <w:r w:rsidRPr="006B248E">
        <w:rPr>
          <w:rFonts w:ascii="Times New Roman" w:hAnsi="Times New Roman" w:cs="Times New Roman"/>
          <w:sz w:val="24"/>
          <w:szCs w:val="24"/>
        </w:rPr>
        <w:t xml:space="preserve"> (Profit by Month)</w:t>
      </w:r>
      <w:r w:rsidRPr="006B248E">
        <w:rPr>
          <w:rFonts w:ascii="Times New Roman" w:hAnsi="Times New Roman" w:cs="Times New Roman"/>
          <w:sz w:val="24"/>
          <w:szCs w:val="24"/>
        </w:rPr>
        <w:br/>
        <w:t>Displays rising and falling monthly profit.</w:t>
      </w:r>
      <w:r w:rsidRPr="006B248E">
        <w:rPr>
          <w:rFonts w:ascii="Times New Roman" w:hAnsi="Times New Roman" w:cs="Times New Roman"/>
          <w:sz w:val="24"/>
          <w:szCs w:val="24"/>
        </w:rPr>
        <w:br/>
        <w:t>Helps detect low-profit periods that need cost control.</w:t>
      </w:r>
    </w:p>
    <w:p w14:paraId="34405AB5" w14:textId="77777777" w:rsidR="006B248E" w:rsidRPr="006B248E" w:rsidRDefault="006B248E" w:rsidP="006B24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4. Price Change View</w:t>
      </w:r>
    </w:p>
    <w:p w14:paraId="23E4A1B4" w14:textId="77777777" w:rsidR="006B248E" w:rsidRPr="006B248E" w:rsidRDefault="006B248E" w:rsidP="006B248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Stacked Column / Ribbon Style</w:t>
      </w:r>
      <w:r w:rsidRPr="006B248E">
        <w:rPr>
          <w:rFonts w:ascii="Times New Roman" w:hAnsi="Times New Roman" w:cs="Times New Roman"/>
          <w:sz w:val="24"/>
          <w:szCs w:val="24"/>
        </w:rPr>
        <w:t xml:space="preserve"> (Price Change % by Crop &amp; Month)</w:t>
      </w:r>
      <w:r w:rsidRPr="006B248E">
        <w:rPr>
          <w:rFonts w:ascii="Times New Roman" w:hAnsi="Times New Roman" w:cs="Times New Roman"/>
          <w:sz w:val="24"/>
          <w:szCs w:val="24"/>
        </w:rPr>
        <w:br/>
        <w:t>Shows price volatility across months.</w:t>
      </w:r>
      <w:r w:rsidRPr="006B248E">
        <w:rPr>
          <w:rFonts w:ascii="Times New Roman" w:hAnsi="Times New Roman" w:cs="Times New Roman"/>
          <w:sz w:val="24"/>
          <w:szCs w:val="24"/>
        </w:rPr>
        <w:br/>
        <w:t>Helps in forecasting and market timing decisions.</w:t>
      </w:r>
    </w:p>
    <w:p w14:paraId="151C48F7" w14:textId="77777777" w:rsidR="006B248E" w:rsidRPr="006B248E" w:rsidRDefault="006B248E" w:rsidP="006B24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5. Rainfall Relationship</w:t>
      </w:r>
    </w:p>
    <w:p w14:paraId="7927E5A6" w14:textId="77777777" w:rsidR="006B248E" w:rsidRPr="006B248E" w:rsidRDefault="006B248E" w:rsidP="006B248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Scatter Plot</w:t>
      </w:r>
      <w:r w:rsidRPr="006B248E">
        <w:rPr>
          <w:rFonts w:ascii="Times New Roman" w:hAnsi="Times New Roman" w:cs="Times New Roman"/>
          <w:sz w:val="24"/>
          <w:szCs w:val="24"/>
        </w:rPr>
        <w:t xml:space="preserve"> (Rainfall vs Yield)</w:t>
      </w:r>
      <w:r w:rsidRPr="006B248E">
        <w:rPr>
          <w:rFonts w:ascii="Times New Roman" w:hAnsi="Times New Roman" w:cs="Times New Roman"/>
          <w:sz w:val="24"/>
          <w:szCs w:val="24"/>
        </w:rPr>
        <w:br/>
        <w:t>Displays how rainfall levels affect crop output.</w:t>
      </w:r>
      <w:r w:rsidRPr="006B248E">
        <w:rPr>
          <w:rFonts w:ascii="Times New Roman" w:hAnsi="Times New Roman" w:cs="Times New Roman"/>
          <w:sz w:val="24"/>
          <w:szCs w:val="24"/>
        </w:rPr>
        <w:br/>
        <w:t>Useful for irrigation planning and risk prediction.</w:t>
      </w:r>
    </w:p>
    <w:p w14:paraId="0AA1FACF" w14:textId="77777777" w:rsidR="006B248E" w:rsidRPr="006B248E" w:rsidRDefault="006B248E" w:rsidP="006B24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6. Decision Indicator</w:t>
      </w:r>
    </w:p>
    <w:p w14:paraId="031F8117" w14:textId="77777777" w:rsidR="006B248E" w:rsidRPr="006B248E" w:rsidRDefault="006B248E" w:rsidP="006B248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Card Visual</w:t>
      </w:r>
      <w:r w:rsidRPr="006B248E">
        <w:rPr>
          <w:rFonts w:ascii="Times New Roman" w:hAnsi="Times New Roman" w:cs="Times New Roman"/>
          <w:sz w:val="24"/>
          <w:szCs w:val="24"/>
        </w:rPr>
        <w:t xml:space="preserve"> (Net Revenue KPI)</w:t>
      </w:r>
      <w:r w:rsidRPr="006B248E">
        <w:rPr>
          <w:rFonts w:ascii="Times New Roman" w:hAnsi="Times New Roman" w:cs="Times New Roman"/>
          <w:sz w:val="24"/>
          <w:szCs w:val="24"/>
        </w:rPr>
        <w:br/>
        <w:t>Shows the final performance score and goal variance.</w:t>
      </w:r>
      <w:r w:rsidRPr="006B248E">
        <w:rPr>
          <w:rFonts w:ascii="Times New Roman" w:hAnsi="Times New Roman" w:cs="Times New Roman"/>
          <w:sz w:val="24"/>
          <w:szCs w:val="24"/>
        </w:rPr>
        <w:br/>
        <w:t>Gives a single-shot summary of overall economic health.</w:t>
      </w:r>
    </w:p>
    <w:p w14:paraId="6AA7F112" w14:textId="77777777" w:rsidR="006B248E" w:rsidRPr="006B248E" w:rsidRDefault="006B248E" w:rsidP="006B24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7. Region-Level View</w:t>
      </w:r>
    </w:p>
    <w:p w14:paraId="47D835B4" w14:textId="77777777" w:rsidR="006B248E" w:rsidRDefault="006B248E" w:rsidP="006B248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48E">
        <w:rPr>
          <w:rFonts w:ascii="Times New Roman" w:hAnsi="Times New Roman" w:cs="Times New Roman"/>
          <w:b/>
          <w:bCs/>
          <w:sz w:val="24"/>
          <w:szCs w:val="24"/>
        </w:rPr>
        <w:t>Bar Chart + Slicer</w:t>
      </w:r>
      <w:r w:rsidRPr="006B248E">
        <w:rPr>
          <w:rFonts w:ascii="Times New Roman" w:hAnsi="Times New Roman" w:cs="Times New Roman"/>
          <w:sz w:val="24"/>
          <w:szCs w:val="24"/>
        </w:rPr>
        <w:t xml:space="preserve"> (Crop Count by Region)</w:t>
      </w:r>
      <w:r w:rsidRPr="006B248E">
        <w:rPr>
          <w:rFonts w:ascii="Times New Roman" w:hAnsi="Times New Roman" w:cs="Times New Roman"/>
          <w:sz w:val="24"/>
          <w:szCs w:val="24"/>
        </w:rPr>
        <w:br/>
        <w:t>Helps compare farming distribution across regions.</w:t>
      </w:r>
      <w:r w:rsidRPr="006B248E">
        <w:rPr>
          <w:rFonts w:ascii="Times New Roman" w:hAnsi="Times New Roman" w:cs="Times New Roman"/>
          <w:sz w:val="24"/>
          <w:szCs w:val="24"/>
        </w:rPr>
        <w:br/>
        <w:t>Slicer makes the dashboard interactive for filtering by season, crop, and year.</w:t>
      </w:r>
    </w:p>
    <w:p w14:paraId="7E6D2A1E" w14:textId="77777777" w:rsidR="006B248E" w:rsidRPr="006B248E" w:rsidRDefault="006B248E" w:rsidP="006B2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B2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Summary</w:t>
      </w:r>
    </w:p>
    <w:p w14:paraId="5FC62EDA" w14:textId="7921CBD8" w:rsidR="00455D5B" w:rsidRPr="00455D5B" w:rsidRDefault="006B248E" w:rsidP="00455D5B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B2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dashboard converts crop, season, rainfall, and price data into simple visual insights using bar charts, line charts, donut charts, and interactive slicers. Each visual highlights a different decision point—yield strength, profit trend, seasonal patterns, rainfall impact, and regional distribution.</w:t>
      </w:r>
    </w:p>
    <w:p w14:paraId="16E9ED2B" w14:textId="177E3892" w:rsidR="00455D5B" w:rsidRPr="00243FDA" w:rsidRDefault="009E2BEE" w:rsidP="00BE5875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</w:t>
      </w:r>
      <w:r w:rsidR="00455D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  <w:r w:rsidR="006B248E" w:rsidRPr="006B2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58ABAAE" w14:textId="0172666A" w:rsidR="00BE5875" w:rsidRDefault="00455D5B" w:rsidP="00BE58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F06FC8" w:rsidRPr="00F06F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3552B8" wp14:editId="3482E78D">
            <wp:extent cx="6001385" cy="3854450"/>
            <wp:effectExtent l="0" t="0" r="0" b="0"/>
            <wp:docPr id="61603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37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2397" cy="38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6309" w14:textId="41AA1D39" w:rsidR="00455D5B" w:rsidRDefault="00455D5B" w:rsidP="00BE58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E65CCD" w14:textId="55F8D936" w:rsidR="006B248E" w:rsidRDefault="00455D5B" w:rsidP="00BE58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6B248E" w:rsidRPr="006B24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6A8081" wp14:editId="51E5E370">
            <wp:extent cx="5378450" cy="2779395"/>
            <wp:effectExtent l="0" t="0" r="0" b="1905"/>
            <wp:docPr id="1731886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863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782" cy="278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5CC2" w14:textId="0310DD90" w:rsidR="00455D5B" w:rsidRPr="00455D5B" w:rsidRDefault="00455D5B" w:rsidP="00455D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455D5B">
        <w:rPr>
          <w:rFonts w:ascii="Times New Roman" w:hAnsi="Times New Roman" w:cs="Times New Roman"/>
          <w:b/>
          <w:bCs/>
          <w:sz w:val="24"/>
          <w:szCs w:val="24"/>
        </w:rPr>
        <w:t>PUBLISH &amp; SHARE</w:t>
      </w:r>
    </w:p>
    <w:p w14:paraId="14336CB3" w14:textId="77777777" w:rsidR="00455D5B" w:rsidRPr="00455D5B" w:rsidRDefault="00455D5B" w:rsidP="00455D5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5D5B">
        <w:rPr>
          <w:rFonts w:ascii="Times New Roman" w:hAnsi="Times New Roman" w:cs="Times New Roman"/>
          <w:sz w:val="24"/>
          <w:szCs w:val="24"/>
        </w:rPr>
        <w:t>File → Save (save PBIX).</w:t>
      </w:r>
    </w:p>
    <w:p w14:paraId="13DDC9ED" w14:textId="77777777" w:rsidR="00455D5B" w:rsidRDefault="00455D5B" w:rsidP="00455D5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5D5B">
        <w:rPr>
          <w:rFonts w:ascii="Times New Roman" w:hAnsi="Times New Roman" w:cs="Times New Roman"/>
          <w:sz w:val="24"/>
          <w:szCs w:val="24"/>
        </w:rPr>
        <w:t>Home → Publish → choose your Power BI workspace.</w:t>
      </w:r>
    </w:p>
    <w:p w14:paraId="59BE35F6" w14:textId="018A9C18" w:rsidR="00346582" w:rsidRPr="00346582" w:rsidRDefault="009E2BEE" w:rsidP="00346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="0034658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46582" w:rsidRPr="00346582">
        <w:rPr>
          <w:rFonts w:ascii="Times New Roman" w:hAnsi="Times New Roman" w:cs="Times New Roman"/>
          <w:b/>
          <w:bCs/>
          <w:sz w:val="24"/>
          <w:szCs w:val="24"/>
        </w:rPr>
        <w:t xml:space="preserve">RESULTS </w:t>
      </w:r>
    </w:p>
    <w:p w14:paraId="7128F608" w14:textId="77777777" w:rsidR="00346582" w:rsidRPr="00346582" w:rsidRDefault="00346582" w:rsidP="0034658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582">
        <w:rPr>
          <w:rFonts w:ascii="Times New Roman" w:hAnsi="Times New Roman" w:cs="Times New Roman"/>
          <w:b/>
          <w:bCs/>
          <w:sz w:val="24"/>
          <w:szCs w:val="24"/>
        </w:rPr>
        <w:t>Rice, Wheat, and Sugarcane</w:t>
      </w:r>
      <w:r w:rsidRPr="00346582">
        <w:rPr>
          <w:rFonts w:ascii="Times New Roman" w:hAnsi="Times New Roman" w:cs="Times New Roman"/>
          <w:sz w:val="24"/>
          <w:szCs w:val="24"/>
        </w:rPr>
        <w:t xml:space="preserve"> show the highest overall yield.</w:t>
      </w:r>
    </w:p>
    <w:p w14:paraId="4B737EAD" w14:textId="77777777" w:rsidR="00346582" w:rsidRPr="00346582" w:rsidRDefault="00346582" w:rsidP="0034658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582">
        <w:rPr>
          <w:rFonts w:ascii="Times New Roman" w:hAnsi="Times New Roman" w:cs="Times New Roman"/>
          <w:b/>
          <w:bCs/>
          <w:sz w:val="24"/>
          <w:szCs w:val="24"/>
        </w:rPr>
        <w:t>Rabi</w:t>
      </w:r>
      <w:r w:rsidRPr="00346582">
        <w:rPr>
          <w:rFonts w:ascii="Times New Roman" w:hAnsi="Times New Roman" w:cs="Times New Roman"/>
          <w:sz w:val="24"/>
          <w:szCs w:val="24"/>
        </w:rPr>
        <w:t xml:space="preserve"> season gives the best production share among all seasons.</w:t>
      </w:r>
    </w:p>
    <w:p w14:paraId="28CF90BC" w14:textId="77777777" w:rsidR="00346582" w:rsidRPr="00346582" w:rsidRDefault="00346582" w:rsidP="0034658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582">
        <w:rPr>
          <w:rFonts w:ascii="Times New Roman" w:hAnsi="Times New Roman" w:cs="Times New Roman"/>
          <w:b/>
          <w:bCs/>
          <w:sz w:val="24"/>
          <w:szCs w:val="24"/>
        </w:rPr>
        <w:t>Monthly profit improves steadily after June</w:t>
      </w:r>
      <w:r w:rsidRPr="00346582">
        <w:rPr>
          <w:rFonts w:ascii="Times New Roman" w:hAnsi="Times New Roman" w:cs="Times New Roman"/>
          <w:sz w:val="24"/>
          <w:szCs w:val="24"/>
        </w:rPr>
        <w:t>, indicating strong mid-year sales.</w:t>
      </w:r>
    </w:p>
    <w:p w14:paraId="3DF046A0" w14:textId="77777777" w:rsidR="00346582" w:rsidRPr="00346582" w:rsidRDefault="00346582" w:rsidP="0034658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582">
        <w:rPr>
          <w:rFonts w:ascii="Times New Roman" w:hAnsi="Times New Roman" w:cs="Times New Roman"/>
          <w:b/>
          <w:bCs/>
          <w:sz w:val="24"/>
          <w:szCs w:val="24"/>
        </w:rPr>
        <w:t>Price fluctuation is highest for Millet and Maize</w:t>
      </w:r>
      <w:r w:rsidRPr="00346582">
        <w:rPr>
          <w:rFonts w:ascii="Times New Roman" w:hAnsi="Times New Roman" w:cs="Times New Roman"/>
          <w:sz w:val="24"/>
          <w:szCs w:val="24"/>
        </w:rPr>
        <w:t>, showing sensitivity to market conditions.</w:t>
      </w:r>
    </w:p>
    <w:p w14:paraId="45D24928" w14:textId="77777777" w:rsidR="00346582" w:rsidRPr="00346582" w:rsidRDefault="00346582" w:rsidP="0034658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582">
        <w:rPr>
          <w:rFonts w:ascii="Times New Roman" w:hAnsi="Times New Roman" w:cs="Times New Roman"/>
          <w:b/>
          <w:bCs/>
          <w:sz w:val="24"/>
          <w:szCs w:val="24"/>
        </w:rPr>
        <w:t>Rainfall has a positive impact</w:t>
      </w:r>
      <w:r w:rsidRPr="00346582">
        <w:rPr>
          <w:rFonts w:ascii="Times New Roman" w:hAnsi="Times New Roman" w:cs="Times New Roman"/>
          <w:sz w:val="24"/>
          <w:szCs w:val="24"/>
        </w:rPr>
        <w:t xml:space="preserve"> on yield, especially in Rabi season.</w:t>
      </w:r>
    </w:p>
    <w:p w14:paraId="2F4D65FD" w14:textId="77777777" w:rsidR="00346582" w:rsidRPr="00346582" w:rsidRDefault="00346582" w:rsidP="0034658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582">
        <w:rPr>
          <w:rFonts w:ascii="Times New Roman" w:hAnsi="Times New Roman" w:cs="Times New Roman"/>
          <w:b/>
          <w:bCs/>
          <w:sz w:val="24"/>
          <w:szCs w:val="24"/>
        </w:rPr>
        <w:t>Central and West regions</w:t>
      </w:r>
      <w:r w:rsidRPr="00346582">
        <w:rPr>
          <w:rFonts w:ascii="Times New Roman" w:hAnsi="Times New Roman" w:cs="Times New Roman"/>
          <w:sz w:val="24"/>
          <w:szCs w:val="24"/>
        </w:rPr>
        <w:t xml:space="preserve"> dominate in crop count and distribution.</w:t>
      </w:r>
    </w:p>
    <w:p w14:paraId="260490E4" w14:textId="4C59500A" w:rsidR="00346582" w:rsidRPr="00346582" w:rsidRDefault="009E2BEE" w:rsidP="00346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34658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46582" w:rsidRPr="00346582">
        <w:rPr>
          <w:rFonts w:ascii="Times New Roman" w:hAnsi="Times New Roman" w:cs="Times New Roman"/>
          <w:b/>
          <w:bCs/>
          <w:sz w:val="24"/>
          <w:szCs w:val="24"/>
        </w:rPr>
        <w:t xml:space="preserve"> CONCLUSION </w:t>
      </w:r>
    </w:p>
    <w:p w14:paraId="18374DC7" w14:textId="77777777" w:rsidR="00346582" w:rsidRDefault="00346582" w:rsidP="00346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582">
        <w:rPr>
          <w:rFonts w:ascii="Times New Roman" w:hAnsi="Times New Roman" w:cs="Times New Roman"/>
          <w:sz w:val="24"/>
          <w:szCs w:val="24"/>
        </w:rPr>
        <w:t xml:space="preserve">The dashboard provides a clear visual understanding of crop productivity, seasonal performance, market </w:t>
      </w:r>
      <w:proofErr w:type="spellStart"/>
      <w:r w:rsidRPr="0034658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46582">
        <w:rPr>
          <w:rFonts w:ascii="Times New Roman" w:hAnsi="Times New Roman" w:cs="Times New Roman"/>
          <w:sz w:val="24"/>
          <w:szCs w:val="24"/>
        </w:rPr>
        <w:t xml:space="preserve">, and regional distribution. Through interactive filters and KPIs, stakeholders can quickly identify high-yield crops, detect risky seasons, </w:t>
      </w:r>
      <w:proofErr w:type="spellStart"/>
      <w:r w:rsidRPr="0034658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46582">
        <w:rPr>
          <w:rFonts w:ascii="Times New Roman" w:hAnsi="Times New Roman" w:cs="Times New Roman"/>
          <w:sz w:val="24"/>
          <w:szCs w:val="24"/>
        </w:rPr>
        <w:t xml:space="preserve"> rainfall impact, and make data-driven farming and pricing decisions. Overall, the visualization transforms raw data into actionable agricultural insights.</w:t>
      </w:r>
    </w:p>
    <w:p w14:paraId="34FF3BA0" w14:textId="2A5CC58D" w:rsidR="00BD07A7" w:rsidRPr="00BD07A7" w:rsidRDefault="00BD07A7" w:rsidP="00BD07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BD07A7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14:paraId="3E9F4A88" w14:textId="77777777" w:rsidR="00BD07A7" w:rsidRPr="00BD07A7" w:rsidRDefault="00BD07A7" w:rsidP="00BD07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7A7">
        <w:rPr>
          <w:rFonts w:ascii="Times New Roman" w:hAnsi="Times New Roman" w:cs="Times New Roman"/>
          <w:b/>
          <w:bCs/>
          <w:sz w:val="24"/>
          <w:szCs w:val="24"/>
        </w:rPr>
        <w:t>Integrate Climate and Soil Sensors</w:t>
      </w:r>
      <w:r w:rsidRPr="00BD07A7">
        <w:rPr>
          <w:rFonts w:ascii="Times New Roman" w:hAnsi="Times New Roman" w:cs="Times New Roman"/>
          <w:sz w:val="24"/>
          <w:szCs w:val="24"/>
        </w:rPr>
        <w:t>: Incorporate real-time IoT data from soil moisture, nutrient, and local weather sensors to enhance prediction accuracy. This allows dynamic adjustments to crop management practices.</w:t>
      </w:r>
    </w:p>
    <w:p w14:paraId="7FFB2256" w14:textId="77777777" w:rsidR="00BD07A7" w:rsidRPr="00BD07A7" w:rsidRDefault="00BD07A7" w:rsidP="00BD07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7A7">
        <w:rPr>
          <w:rFonts w:ascii="Times New Roman" w:hAnsi="Times New Roman" w:cs="Times New Roman"/>
          <w:b/>
          <w:bCs/>
          <w:sz w:val="24"/>
          <w:szCs w:val="24"/>
        </w:rPr>
        <w:t>Use Crop-Specific Models</w:t>
      </w:r>
      <w:r w:rsidRPr="00BD07A7">
        <w:rPr>
          <w:rFonts w:ascii="Times New Roman" w:hAnsi="Times New Roman" w:cs="Times New Roman"/>
          <w:sz w:val="24"/>
          <w:szCs w:val="24"/>
        </w:rPr>
        <w:t>: Develop separate predictive models for each crop type rather than a single generalized model. This improves precision by accounting for crop-specific growth patterns and environmental sensitivities.</w:t>
      </w:r>
    </w:p>
    <w:p w14:paraId="606142C3" w14:textId="77777777" w:rsidR="00BD07A7" w:rsidRPr="00BD07A7" w:rsidRDefault="00BD07A7" w:rsidP="00BD07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7A7">
        <w:rPr>
          <w:rFonts w:ascii="Times New Roman" w:hAnsi="Times New Roman" w:cs="Times New Roman"/>
          <w:b/>
          <w:bCs/>
          <w:sz w:val="24"/>
          <w:szCs w:val="24"/>
        </w:rPr>
        <w:t>Seasonal and Regional Optimization</w:t>
      </w:r>
      <w:r w:rsidRPr="00BD07A7">
        <w:rPr>
          <w:rFonts w:ascii="Times New Roman" w:hAnsi="Times New Roman" w:cs="Times New Roman"/>
          <w:sz w:val="24"/>
          <w:szCs w:val="24"/>
        </w:rPr>
        <w:t>: Tailor predictions based on regional soil fertility and seasonal patterns. Insights can guide farmers on which crop varieties will perform best in different zones.</w:t>
      </w:r>
    </w:p>
    <w:p w14:paraId="0E4B270F" w14:textId="77777777" w:rsidR="00BD07A7" w:rsidRPr="00BD07A7" w:rsidRDefault="00BD07A7" w:rsidP="00BD07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7A7">
        <w:rPr>
          <w:rFonts w:ascii="Times New Roman" w:hAnsi="Times New Roman" w:cs="Times New Roman"/>
          <w:b/>
          <w:bCs/>
          <w:sz w:val="24"/>
          <w:szCs w:val="24"/>
        </w:rPr>
        <w:t>Decision Support Dashboard</w:t>
      </w:r>
      <w:r w:rsidRPr="00BD07A7">
        <w:rPr>
          <w:rFonts w:ascii="Times New Roman" w:hAnsi="Times New Roman" w:cs="Times New Roman"/>
          <w:sz w:val="24"/>
          <w:szCs w:val="24"/>
        </w:rPr>
        <w:t>: Combine predictive insights with a user-friendly Power BI dashboard for actionable recommendations, such as planting schedules, irrigation plans, or fertilization timing.</w:t>
      </w:r>
    </w:p>
    <w:p w14:paraId="7426135B" w14:textId="77777777" w:rsidR="00BD07A7" w:rsidRPr="00BD07A7" w:rsidRDefault="00BD07A7" w:rsidP="00BD07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7A7">
        <w:rPr>
          <w:rFonts w:ascii="Times New Roman" w:hAnsi="Times New Roman" w:cs="Times New Roman"/>
          <w:b/>
          <w:bCs/>
          <w:sz w:val="24"/>
          <w:szCs w:val="24"/>
        </w:rPr>
        <w:t>Predictive Scenario Analysis</w:t>
      </w:r>
      <w:r w:rsidRPr="00BD07A7">
        <w:rPr>
          <w:rFonts w:ascii="Times New Roman" w:hAnsi="Times New Roman" w:cs="Times New Roman"/>
          <w:sz w:val="24"/>
          <w:szCs w:val="24"/>
        </w:rPr>
        <w:t>: Use the model to simulate “what-if” scenarios (e.g., drought, high rainfall, or fertilizer adjustments) to guide risk management and maximize yield potential.</w:t>
      </w:r>
    </w:p>
    <w:p w14:paraId="73C19100" w14:textId="77777777" w:rsidR="00BD07A7" w:rsidRPr="00BD07A7" w:rsidRDefault="00BD07A7" w:rsidP="00BD07A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07A7">
        <w:rPr>
          <w:rFonts w:ascii="Times New Roman" w:hAnsi="Times New Roman" w:cs="Times New Roman"/>
          <w:b/>
          <w:bCs/>
          <w:sz w:val="24"/>
          <w:szCs w:val="24"/>
        </w:rPr>
        <w:t>Sustainability Focus</w:t>
      </w:r>
      <w:r w:rsidRPr="00BD07A7">
        <w:rPr>
          <w:rFonts w:ascii="Times New Roman" w:hAnsi="Times New Roman" w:cs="Times New Roman"/>
          <w:sz w:val="24"/>
          <w:szCs w:val="24"/>
        </w:rPr>
        <w:t>: Align recommendations with sustainable farming practices by suggesting crop rotations, efficient water usage, and reduced chemical dependency based on model predictions.</w:t>
      </w:r>
    </w:p>
    <w:p w14:paraId="6AF213AC" w14:textId="77777777" w:rsidR="00BD07A7" w:rsidRDefault="00BD07A7" w:rsidP="00346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805118" w14:textId="005378E7" w:rsidR="009E2BEE" w:rsidRPr="009E2BEE" w:rsidRDefault="00BD07A7" w:rsidP="009E2B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10</w:t>
      </w:r>
      <w:r w:rsidR="009E2BEE" w:rsidRPr="009E2BE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E2BEE" w:rsidRPr="009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9E2BEE" w:rsidRPr="009E2BEE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9B3D854" w14:textId="77777777" w:rsidR="009E2BEE" w:rsidRPr="009E2BEE" w:rsidRDefault="009E2BEE" w:rsidP="009E2BE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2BEE">
        <w:rPr>
          <w:rFonts w:ascii="Times New Roman" w:hAnsi="Times New Roman" w:cs="Times New Roman"/>
          <w:sz w:val="24"/>
          <w:szCs w:val="24"/>
        </w:rPr>
        <w:t>Power BI Documentation – Microsoft Learn.</w:t>
      </w:r>
    </w:p>
    <w:p w14:paraId="437EDF1A" w14:textId="77777777" w:rsidR="009E2BEE" w:rsidRPr="009E2BEE" w:rsidRDefault="009E2BEE" w:rsidP="009E2BE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2BEE">
        <w:rPr>
          <w:rFonts w:ascii="Times New Roman" w:hAnsi="Times New Roman" w:cs="Times New Roman"/>
          <w:sz w:val="24"/>
          <w:szCs w:val="24"/>
        </w:rPr>
        <w:t>FAO. “Crop Production and Yield Analysis.”</w:t>
      </w:r>
    </w:p>
    <w:p w14:paraId="7541BCA9" w14:textId="77777777" w:rsidR="009E2BEE" w:rsidRPr="009E2BEE" w:rsidRDefault="009E2BEE" w:rsidP="009E2BE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2BEE">
        <w:rPr>
          <w:rFonts w:ascii="Times New Roman" w:hAnsi="Times New Roman" w:cs="Times New Roman"/>
          <w:sz w:val="24"/>
          <w:szCs w:val="24"/>
        </w:rPr>
        <w:t>Department of Agriculture, India – Open Data Portal.</w:t>
      </w:r>
    </w:p>
    <w:p w14:paraId="75EFA5E3" w14:textId="77777777" w:rsidR="009E2BEE" w:rsidRPr="009E2BEE" w:rsidRDefault="009E2BEE" w:rsidP="009E2BE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2BEE">
        <w:rPr>
          <w:rFonts w:ascii="Times New Roman" w:hAnsi="Times New Roman" w:cs="Times New Roman"/>
          <w:sz w:val="24"/>
          <w:szCs w:val="24"/>
        </w:rPr>
        <w:t>Kaggle. “Agricultural Crop Yield &amp; Market Dataset.”</w:t>
      </w:r>
    </w:p>
    <w:p w14:paraId="14F8550D" w14:textId="05BBF778" w:rsidR="009E2BEE" w:rsidRDefault="009E2BEE" w:rsidP="00346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8791A" w14:textId="77777777" w:rsidR="009E2BEE" w:rsidRDefault="009E2BEE" w:rsidP="00346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BA961A" w14:textId="77777777" w:rsidR="009E2BEE" w:rsidRPr="00346582" w:rsidRDefault="009E2BEE" w:rsidP="00346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94480F" w14:textId="77777777" w:rsidR="00346582" w:rsidRDefault="00346582" w:rsidP="00346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F122A9" w14:textId="77777777" w:rsidR="00455D5B" w:rsidRPr="00455D5B" w:rsidRDefault="00455D5B" w:rsidP="00346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9596FA" w14:textId="77777777" w:rsidR="00455D5B" w:rsidRPr="00BE5875" w:rsidRDefault="00455D5B" w:rsidP="00346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3F87A8" w14:textId="77777777" w:rsidR="006B05D0" w:rsidRPr="006B05D0" w:rsidRDefault="006B05D0" w:rsidP="006B05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443B4C" w14:textId="77777777" w:rsidR="006B05D0" w:rsidRPr="0040718B" w:rsidRDefault="006B05D0" w:rsidP="006B05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137BB7" w14:textId="77777777" w:rsidR="00052F25" w:rsidRPr="0040718B" w:rsidRDefault="00052F25" w:rsidP="0040718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52F25" w:rsidRPr="0040718B" w:rsidSect="0040718B">
      <w:pgSz w:w="11906" w:h="16838"/>
      <w:pgMar w:top="720" w:right="720" w:bottom="720" w:left="72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60"/>
    <w:multiLevelType w:val="multilevel"/>
    <w:tmpl w:val="06F2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652C5"/>
    <w:multiLevelType w:val="multilevel"/>
    <w:tmpl w:val="F6D28D8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C16EE"/>
    <w:multiLevelType w:val="multilevel"/>
    <w:tmpl w:val="B68C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156AB"/>
    <w:multiLevelType w:val="multilevel"/>
    <w:tmpl w:val="3EFA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40A35"/>
    <w:multiLevelType w:val="multilevel"/>
    <w:tmpl w:val="8B72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76DC9"/>
    <w:multiLevelType w:val="multilevel"/>
    <w:tmpl w:val="1FB25F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93BBC"/>
    <w:multiLevelType w:val="multilevel"/>
    <w:tmpl w:val="DC2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12D73"/>
    <w:multiLevelType w:val="multilevel"/>
    <w:tmpl w:val="90A2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13C6F"/>
    <w:multiLevelType w:val="multilevel"/>
    <w:tmpl w:val="481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2243E"/>
    <w:multiLevelType w:val="multilevel"/>
    <w:tmpl w:val="4B82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F3556"/>
    <w:multiLevelType w:val="multilevel"/>
    <w:tmpl w:val="E64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D1979"/>
    <w:multiLevelType w:val="multilevel"/>
    <w:tmpl w:val="F57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47854"/>
    <w:multiLevelType w:val="multilevel"/>
    <w:tmpl w:val="E7D6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0771F"/>
    <w:multiLevelType w:val="multilevel"/>
    <w:tmpl w:val="3FC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42BF3"/>
    <w:multiLevelType w:val="multilevel"/>
    <w:tmpl w:val="A0C2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142054">
    <w:abstractNumId w:val="12"/>
  </w:num>
  <w:num w:numId="2" w16cid:durableId="540673776">
    <w:abstractNumId w:val="1"/>
  </w:num>
  <w:num w:numId="3" w16cid:durableId="1941257949">
    <w:abstractNumId w:val="10"/>
  </w:num>
  <w:num w:numId="4" w16cid:durableId="1294869596">
    <w:abstractNumId w:val="6"/>
  </w:num>
  <w:num w:numId="5" w16cid:durableId="693923109">
    <w:abstractNumId w:val="0"/>
  </w:num>
  <w:num w:numId="6" w16cid:durableId="348455591">
    <w:abstractNumId w:val="8"/>
  </w:num>
  <w:num w:numId="7" w16cid:durableId="1589457091">
    <w:abstractNumId w:val="9"/>
  </w:num>
  <w:num w:numId="8" w16cid:durableId="526601232">
    <w:abstractNumId w:val="4"/>
  </w:num>
  <w:num w:numId="9" w16cid:durableId="1004479719">
    <w:abstractNumId w:val="5"/>
  </w:num>
  <w:num w:numId="10" w16cid:durableId="1276910715">
    <w:abstractNumId w:val="11"/>
  </w:num>
  <w:num w:numId="11" w16cid:durableId="1987196746">
    <w:abstractNumId w:val="14"/>
  </w:num>
  <w:num w:numId="12" w16cid:durableId="196168048">
    <w:abstractNumId w:val="7"/>
  </w:num>
  <w:num w:numId="13" w16cid:durableId="809707561">
    <w:abstractNumId w:val="13"/>
  </w:num>
  <w:num w:numId="14" w16cid:durableId="1338774985">
    <w:abstractNumId w:val="2"/>
  </w:num>
  <w:num w:numId="15" w16cid:durableId="1478257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8B"/>
    <w:rsid w:val="00052F25"/>
    <w:rsid w:val="001D36F1"/>
    <w:rsid w:val="001E157C"/>
    <w:rsid w:val="00222310"/>
    <w:rsid w:val="00243FDA"/>
    <w:rsid w:val="002703D6"/>
    <w:rsid w:val="00346582"/>
    <w:rsid w:val="0040718B"/>
    <w:rsid w:val="00455D5B"/>
    <w:rsid w:val="005C06FF"/>
    <w:rsid w:val="006B05D0"/>
    <w:rsid w:val="006B248E"/>
    <w:rsid w:val="00786CD7"/>
    <w:rsid w:val="008D0D8C"/>
    <w:rsid w:val="00971015"/>
    <w:rsid w:val="009E2BEE"/>
    <w:rsid w:val="00BD07A7"/>
    <w:rsid w:val="00BE5875"/>
    <w:rsid w:val="00E5215B"/>
    <w:rsid w:val="00E6511A"/>
    <w:rsid w:val="00F0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B241"/>
  <w15:chartTrackingRefBased/>
  <w15:docId w15:val="{8C1DCCEB-A8C1-44AF-9FEF-BD787E76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248E"/>
    <w:rPr>
      <w:b/>
      <w:bCs/>
    </w:rPr>
  </w:style>
  <w:style w:type="paragraph" w:styleId="NormalWeb">
    <w:name w:val="Normal (Web)"/>
    <w:basedOn w:val="Normal"/>
    <w:uiPriority w:val="99"/>
    <w:unhideWhenUsed/>
    <w:rsid w:val="006B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suhailmohamed802@gmail.com</dc:creator>
  <cp:keywords/>
  <dc:description/>
  <cp:lastModifiedBy>suhailmohamed802@gmail.com</cp:lastModifiedBy>
  <cp:revision>4</cp:revision>
  <dcterms:created xsi:type="dcterms:W3CDTF">2025-11-29T14:02:00Z</dcterms:created>
  <dcterms:modified xsi:type="dcterms:W3CDTF">2025-11-30T06:43:00Z</dcterms:modified>
</cp:coreProperties>
</file>