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afafa" w:val="clear"/>
          <w:rtl w:val="0"/>
        </w:rPr>
        <w:t xml:space="preserve">Bin It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hd w:fill="fafafa" w:val="clear"/>
          <w:rtl w:val="0"/>
        </w:rPr>
        <w:t xml:space="preserve">It is a</w:t>
      </w:r>
      <w:r w:rsidDel="00000000" w:rsidR="00000000" w:rsidRPr="00000000">
        <w:rPr>
          <w:rFonts w:ascii="Times New Roman" w:cs="Times New Roman" w:eastAsia="Times New Roman" w:hAnsi="Times New Roman"/>
          <w:shd w:fill="fafafa" w:val="clear"/>
          <w:rtl w:val="0"/>
        </w:rPr>
        <w:t xml:space="preserve"> map-based application that helps locate trash bins in the vicinity. Linked to Google Maps, it can be used anywhere. All users can add the bins to the app database.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one comes across a dustbin that is not listed in the app, the user can add that dustbin in the app database by pressing add button and clicking its picture.)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These technology can provide visibility on solid waste management, route planning for garbage collection, resource optimization, efficient asset management, efficient maintenance, visibility of waste bins etc.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afafa" w:val="clear"/>
          <w:rtl w:val="0"/>
        </w:rPr>
        <w:t xml:space="preserve">The goal of the app is to collate locations of all trash bins in ones locality, encouraging people to use them instead of throwing stuff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