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C091" w14:textId="77777777" w:rsidR="00EF4ACC" w:rsidRPr="00EF4ACC" w:rsidRDefault="00EF4ACC" w:rsidP="00EF4ACC">
      <w:pPr>
        <w:rPr>
          <w:b/>
          <w:bCs/>
        </w:rPr>
      </w:pPr>
      <w:r w:rsidRPr="00EF4ACC">
        <w:rPr>
          <w:b/>
          <w:bCs/>
        </w:rPr>
        <w:t>1. “Stochastic Parrots”</w:t>
      </w:r>
    </w:p>
    <w:p w14:paraId="3E9D3C3D" w14:textId="77777777" w:rsidR="00EF4ACC" w:rsidRPr="00EF4ACC" w:rsidRDefault="00EF4ACC" w:rsidP="00EF4ACC">
      <w:r w:rsidRPr="00EF4ACC">
        <w:t xml:space="preserve">The term </w:t>
      </w:r>
      <w:r w:rsidRPr="00EF4ACC">
        <w:rPr>
          <w:b/>
          <w:bCs/>
        </w:rPr>
        <w:t>“stochastic parrots”</w:t>
      </w:r>
      <w:r w:rsidRPr="00EF4ACC">
        <w:t xml:space="preserve"> characterizes LLMs as </w:t>
      </w:r>
      <w:r w:rsidRPr="00EF4ACC">
        <w:rPr>
          <w:b/>
          <w:bCs/>
        </w:rPr>
        <w:t>large statistical pattern-matching systems</w:t>
      </w:r>
      <w:r w:rsidRPr="00EF4ACC">
        <w:t>.</w:t>
      </w:r>
    </w:p>
    <w:p w14:paraId="311CC787" w14:textId="77777777" w:rsidR="00EF4ACC" w:rsidRPr="00EF4ACC" w:rsidRDefault="00EF4ACC" w:rsidP="00EF4ACC">
      <w:pPr>
        <w:numPr>
          <w:ilvl w:val="0"/>
          <w:numId w:val="1"/>
        </w:numPr>
      </w:pPr>
      <w:r w:rsidRPr="00EF4ACC">
        <w:rPr>
          <w:i/>
          <w:iCs/>
        </w:rPr>
        <w:t>Stochastic</w:t>
      </w:r>
      <w:r w:rsidRPr="00EF4ACC">
        <w:t xml:space="preserve"> → they generate outputs probabilistically (not deterministically).</w:t>
      </w:r>
    </w:p>
    <w:p w14:paraId="381F57F1" w14:textId="77777777" w:rsidR="00EF4ACC" w:rsidRPr="00EF4ACC" w:rsidRDefault="00EF4ACC" w:rsidP="00EF4ACC">
      <w:pPr>
        <w:numPr>
          <w:ilvl w:val="0"/>
          <w:numId w:val="1"/>
        </w:numPr>
      </w:pPr>
      <w:r w:rsidRPr="00EF4ACC">
        <w:rPr>
          <w:i/>
          <w:iCs/>
        </w:rPr>
        <w:t>Parrots</w:t>
      </w:r>
      <w:r w:rsidRPr="00EF4ACC">
        <w:t xml:space="preserve"> → they mimic patterns in language learned from training data.</w:t>
      </w:r>
    </w:p>
    <w:p w14:paraId="257D807C" w14:textId="77777777" w:rsidR="00EF4ACC" w:rsidRPr="00EF4ACC" w:rsidRDefault="00EF4ACC" w:rsidP="00EF4ACC">
      <w:r w:rsidRPr="00EF4ACC">
        <w:t xml:space="preserve">Under this view, LLMs do not truly “understand” meaning; they </w:t>
      </w:r>
      <w:r w:rsidRPr="00EF4ACC">
        <w:rPr>
          <w:b/>
          <w:bCs/>
        </w:rPr>
        <w:t>predict the next most likely token</w:t>
      </w:r>
      <w:r w:rsidRPr="00EF4ACC">
        <w:t xml:space="preserve"> based on learned distributions. They can sound intelligent while occasionally hallucinating because they are optimizing for linguistic plausibility, not factual certainty.</w:t>
      </w:r>
    </w:p>
    <w:p w14:paraId="5AB6D6E8" w14:textId="77777777" w:rsidR="00EF4ACC" w:rsidRPr="00EF4ACC" w:rsidRDefault="00EF4ACC" w:rsidP="00EF4ACC">
      <w:r w:rsidRPr="00EF4ACC">
        <w:pict w14:anchorId="2DF71CAF">
          <v:rect id="_x0000_i1037" style="width:0;height:1.5pt" o:hralign="center" o:hrstd="t" o:hr="t" fillcolor="#a0a0a0" stroked="f"/>
        </w:pict>
      </w:r>
    </w:p>
    <w:p w14:paraId="335F7586" w14:textId="77777777" w:rsidR="00EF4ACC" w:rsidRPr="00EF4ACC" w:rsidRDefault="00EF4ACC" w:rsidP="00EF4ACC">
      <w:pPr>
        <w:rPr>
          <w:b/>
          <w:bCs/>
        </w:rPr>
      </w:pPr>
      <w:r w:rsidRPr="00EF4ACC">
        <w:rPr>
          <w:b/>
          <w:bCs/>
        </w:rPr>
        <w:t>2. “General-Purpose Reasoning Engines”</w:t>
      </w:r>
    </w:p>
    <w:p w14:paraId="702C5717" w14:textId="77777777" w:rsidR="00EF4ACC" w:rsidRPr="00EF4ACC" w:rsidRDefault="00EF4ACC" w:rsidP="00EF4ACC">
      <w:r w:rsidRPr="00EF4ACC">
        <w:t>This perspective emphasizes that LLMs can:</w:t>
      </w:r>
    </w:p>
    <w:p w14:paraId="7015FD25" w14:textId="77777777" w:rsidR="00EF4ACC" w:rsidRPr="00EF4ACC" w:rsidRDefault="00EF4ACC" w:rsidP="00EF4ACC">
      <w:pPr>
        <w:numPr>
          <w:ilvl w:val="0"/>
          <w:numId w:val="2"/>
        </w:numPr>
      </w:pPr>
      <w:r w:rsidRPr="00EF4ACC">
        <w:t xml:space="preserve">Apply broad </w:t>
      </w:r>
      <w:r w:rsidRPr="00EF4ACC">
        <w:rPr>
          <w:b/>
          <w:bCs/>
        </w:rPr>
        <w:t>knowledge across domains</w:t>
      </w:r>
    </w:p>
    <w:p w14:paraId="169D74F2" w14:textId="77777777" w:rsidR="00EF4ACC" w:rsidRPr="00EF4ACC" w:rsidRDefault="00EF4ACC" w:rsidP="00EF4ACC">
      <w:pPr>
        <w:numPr>
          <w:ilvl w:val="0"/>
          <w:numId w:val="2"/>
        </w:numPr>
      </w:pPr>
      <w:r w:rsidRPr="00EF4ACC">
        <w:t xml:space="preserve">Perform </w:t>
      </w:r>
      <w:r w:rsidRPr="00EF4ACC">
        <w:rPr>
          <w:b/>
          <w:bCs/>
        </w:rPr>
        <w:t>multi-step reasoning (e.g., chain-of-thought)</w:t>
      </w:r>
    </w:p>
    <w:p w14:paraId="319C2F2C" w14:textId="77777777" w:rsidR="00EF4ACC" w:rsidRPr="00EF4ACC" w:rsidRDefault="00EF4ACC" w:rsidP="00EF4ACC">
      <w:pPr>
        <w:numPr>
          <w:ilvl w:val="0"/>
          <w:numId w:val="2"/>
        </w:numPr>
      </w:pPr>
      <w:r w:rsidRPr="00EF4ACC">
        <w:t>Follow complex instructions</w:t>
      </w:r>
    </w:p>
    <w:p w14:paraId="4FCA7ADB" w14:textId="77777777" w:rsidR="00EF4ACC" w:rsidRPr="00EF4ACC" w:rsidRDefault="00EF4ACC" w:rsidP="00EF4ACC">
      <w:pPr>
        <w:numPr>
          <w:ilvl w:val="0"/>
          <w:numId w:val="2"/>
        </w:numPr>
      </w:pPr>
      <w:r w:rsidRPr="00EF4ACC">
        <w:t>Plan intermediate steps toward a goal</w:t>
      </w:r>
    </w:p>
    <w:p w14:paraId="25D81587" w14:textId="77777777" w:rsidR="00EF4ACC" w:rsidRPr="00EF4ACC" w:rsidRDefault="00EF4ACC" w:rsidP="00EF4ACC">
      <w:r w:rsidRPr="00EF4ACC">
        <w:t xml:space="preserve">Here, the LLM is seen as a </w:t>
      </w:r>
      <w:r w:rsidRPr="00EF4ACC">
        <w:rPr>
          <w:b/>
          <w:bCs/>
        </w:rPr>
        <w:t>flexible cognitive engine</w:t>
      </w:r>
      <w:r w:rsidRPr="00EF4ACC">
        <w:t xml:space="preserve"> capable of decomposing problems and making structured decisions.</w:t>
      </w:r>
    </w:p>
    <w:p w14:paraId="6DBE9A15" w14:textId="77777777" w:rsidR="00EF4ACC" w:rsidRPr="00EF4ACC" w:rsidRDefault="00EF4ACC" w:rsidP="00EF4ACC">
      <w:r w:rsidRPr="00EF4ACC">
        <w:pict w14:anchorId="7C14276F">
          <v:rect id="_x0000_i1038" style="width:0;height:1.5pt" o:hralign="center" o:hrstd="t" o:hr="t" fillcolor="#a0a0a0" stroked="f"/>
        </w:pict>
      </w:r>
    </w:p>
    <w:p w14:paraId="442A00C1" w14:textId="77777777" w:rsidR="00EF4ACC" w:rsidRPr="00EF4ACC" w:rsidRDefault="00EF4ACC" w:rsidP="00EF4ACC">
      <w:pPr>
        <w:rPr>
          <w:b/>
          <w:bCs/>
        </w:rPr>
      </w:pPr>
      <w:r w:rsidRPr="00EF4ACC">
        <w:rPr>
          <w:b/>
          <w:bCs/>
        </w:rPr>
        <w:t>3. Which View Is More Useful for Building an AI Agent?</w:t>
      </w:r>
    </w:p>
    <w:p w14:paraId="1A6BBFF6" w14:textId="77777777" w:rsidR="00EF4ACC" w:rsidRPr="00EF4ACC" w:rsidRDefault="00EF4ACC" w:rsidP="00EF4ACC">
      <w:r w:rsidRPr="00EF4ACC">
        <w:t xml:space="preserve">For building an </w:t>
      </w:r>
      <w:r w:rsidRPr="00EF4ACC">
        <w:rPr>
          <w:b/>
          <w:bCs/>
        </w:rPr>
        <w:t>AI agent</w:t>
      </w:r>
      <w:r w:rsidRPr="00EF4ACC">
        <w:t xml:space="preserve">, the </w:t>
      </w:r>
      <w:r w:rsidRPr="00EF4ACC">
        <w:rPr>
          <w:b/>
          <w:bCs/>
        </w:rPr>
        <w:t>“general-purpose reasoning engine”</w:t>
      </w:r>
      <w:r w:rsidRPr="00EF4ACC">
        <w:t xml:space="preserve"> view is more operationally useful.</w:t>
      </w:r>
    </w:p>
    <w:p w14:paraId="32AFFDA9" w14:textId="77777777" w:rsidR="00EF4ACC" w:rsidRPr="00EF4ACC" w:rsidRDefault="00EF4ACC" w:rsidP="00EF4ACC">
      <w:r w:rsidRPr="00EF4ACC">
        <w:t>An agent must:</w:t>
      </w:r>
    </w:p>
    <w:p w14:paraId="24A30633" w14:textId="77777777" w:rsidR="00EF4ACC" w:rsidRPr="00EF4ACC" w:rsidRDefault="00EF4ACC" w:rsidP="00EF4ACC">
      <w:pPr>
        <w:numPr>
          <w:ilvl w:val="0"/>
          <w:numId w:val="3"/>
        </w:numPr>
      </w:pPr>
      <w:r w:rsidRPr="00EF4ACC">
        <w:t>Interpret goals</w:t>
      </w:r>
    </w:p>
    <w:p w14:paraId="1D31A926" w14:textId="77777777" w:rsidR="00EF4ACC" w:rsidRPr="00EF4ACC" w:rsidRDefault="00EF4ACC" w:rsidP="00EF4ACC">
      <w:pPr>
        <w:numPr>
          <w:ilvl w:val="0"/>
          <w:numId w:val="3"/>
        </w:numPr>
      </w:pPr>
      <w:r w:rsidRPr="00EF4ACC">
        <w:t>Decide which tools to use</w:t>
      </w:r>
    </w:p>
    <w:p w14:paraId="1532C962" w14:textId="77777777" w:rsidR="00EF4ACC" w:rsidRPr="00EF4ACC" w:rsidRDefault="00EF4ACC" w:rsidP="00EF4ACC">
      <w:pPr>
        <w:numPr>
          <w:ilvl w:val="0"/>
          <w:numId w:val="3"/>
        </w:numPr>
      </w:pPr>
      <w:r w:rsidRPr="00EF4ACC">
        <w:t>Plan sequences of actions</w:t>
      </w:r>
    </w:p>
    <w:p w14:paraId="58647F61" w14:textId="77777777" w:rsidR="00EF4ACC" w:rsidRPr="00EF4ACC" w:rsidRDefault="00EF4ACC" w:rsidP="00EF4ACC">
      <w:pPr>
        <w:numPr>
          <w:ilvl w:val="0"/>
          <w:numId w:val="3"/>
        </w:numPr>
      </w:pPr>
      <w:r w:rsidRPr="00EF4ACC">
        <w:t>Adapt based on observations</w:t>
      </w:r>
    </w:p>
    <w:p w14:paraId="227790B8" w14:textId="77777777" w:rsidR="00EF4ACC" w:rsidRPr="00EF4ACC" w:rsidRDefault="00EF4ACC" w:rsidP="00EF4ACC">
      <w:r w:rsidRPr="00EF4ACC">
        <w:t xml:space="preserve">While it is technically accurate that LLMs are probabilistic systems (“stochastic parrots”), designing an agent requires leveraging their </w:t>
      </w:r>
      <w:r w:rsidRPr="00EF4ACC">
        <w:rPr>
          <w:b/>
          <w:bCs/>
        </w:rPr>
        <w:t>reasoning, planning, and instruction-following capabilities</w:t>
      </w:r>
      <w:r w:rsidRPr="00EF4ACC">
        <w:t xml:space="preserve">. The agent architecture assumes the LLM functions as a </w:t>
      </w:r>
      <w:r w:rsidRPr="00EF4ACC">
        <w:rPr>
          <w:b/>
          <w:bCs/>
        </w:rPr>
        <w:t>decision-making core</w:t>
      </w:r>
      <w:r w:rsidRPr="00EF4ACC">
        <w:t>, orchestrating tools within the observe → reason → act loop.</w:t>
      </w:r>
    </w:p>
    <w:p w14:paraId="5FF7AC92" w14:textId="77777777" w:rsidR="00EF4ACC" w:rsidRPr="00EF4ACC" w:rsidRDefault="00EF4ACC" w:rsidP="00EF4ACC">
      <w:r w:rsidRPr="00EF4ACC">
        <w:lastRenderedPageBreak/>
        <w:t>In practice:</w:t>
      </w:r>
    </w:p>
    <w:p w14:paraId="3BA4530D" w14:textId="77777777" w:rsidR="00EF4ACC" w:rsidRPr="00EF4ACC" w:rsidRDefault="00EF4ACC" w:rsidP="00EF4ACC">
      <w:pPr>
        <w:numPr>
          <w:ilvl w:val="0"/>
          <w:numId w:val="4"/>
        </w:numPr>
      </w:pPr>
      <w:r w:rsidRPr="00EF4ACC">
        <w:t xml:space="preserve">The </w:t>
      </w:r>
      <w:r w:rsidRPr="00EF4ACC">
        <w:rPr>
          <w:i/>
          <w:iCs/>
        </w:rPr>
        <w:t>“stochastic parrot”</w:t>
      </w:r>
      <w:r w:rsidRPr="00EF4ACC">
        <w:t xml:space="preserve"> view helps with </w:t>
      </w:r>
      <w:r w:rsidRPr="00EF4ACC">
        <w:rPr>
          <w:b/>
          <w:bCs/>
        </w:rPr>
        <w:t>risk management and safety awareness</w:t>
      </w:r>
      <w:r w:rsidRPr="00EF4ACC">
        <w:t>.</w:t>
      </w:r>
    </w:p>
    <w:p w14:paraId="2A12F6C9" w14:textId="77777777" w:rsidR="00EF4ACC" w:rsidRPr="00EF4ACC" w:rsidRDefault="00EF4ACC" w:rsidP="00EF4ACC">
      <w:pPr>
        <w:numPr>
          <w:ilvl w:val="0"/>
          <w:numId w:val="4"/>
        </w:numPr>
      </w:pPr>
      <w:r w:rsidRPr="00EF4ACC">
        <w:t xml:space="preserve">The </w:t>
      </w:r>
      <w:r w:rsidRPr="00EF4ACC">
        <w:rPr>
          <w:i/>
          <w:iCs/>
        </w:rPr>
        <w:t>“reasoning engine”</w:t>
      </w:r>
      <w:r w:rsidRPr="00EF4ACC">
        <w:t xml:space="preserve"> view enables </w:t>
      </w:r>
      <w:r w:rsidRPr="00EF4ACC">
        <w:rPr>
          <w:b/>
          <w:bCs/>
        </w:rPr>
        <w:t>practical system design and agent construction</w:t>
      </w:r>
      <w:r w:rsidRPr="00EF4ACC">
        <w:t>.</w:t>
      </w:r>
    </w:p>
    <w:p w14:paraId="3492476D" w14:textId="77777777" w:rsidR="00EF4ACC" w:rsidRPr="00EF4ACC" w:rsidRDefault="00EF4ACC" w:rsidP="00EF4ACC">
      <w:r w:rsidRPr="00EF4ACC">
        <w:t xml:space="preserve">For agent development, the second framing is more productive because it aligns with how LLMs are deployed as </w:t>
      </w:r>
      <w:r w:rsidRPr="00EF4ACC">
        <w:rPr>
          <w:b/>
          <w:bCs/>
        </w:rPr>
        <w:t>cognitive controllers within tool-augmented systems</w:t>
      </w:r>
      <w:r w:rsidRPr="00EF4ACC">
        <w:t>.</w:t>
      </w:r>
    </w:p>
    <w:p w14:paraId="337F24F1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226C"/>
    <w:multiLevelType w:val="multilevel"/>
    <w:tmpl w:val="A80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31A89"/>
    <w:multiLevelType w:val="multilevel"/>
    <w:tmpl w:val="5E1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14C66"/>
    <w:multiLevelType w:val="multilevel"/>
    <w:tmpl w:val="3F4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30AB8"/>
    <w:multiLevelType w:val="multilevel"/>
    <w:tmpl w:val="B61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0062">
    <w:abstractNumId w:val="2"/>
  </w:num>
  <w:num w:numId="2" w16cid:durableId="1277834085">
    <w:abstractNumId w:val="1"/>
  </w:num>
  <w:num w:numId="3" w16cid:durableId="1079598147">
    <w:abstractNumId w:val="3"/>
  </w:num>
  <w:num w:numId="4" w16cid:durableId="159358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6C"/>
    <w:rsid w:val="000C4975"/>
    <w:rsid w:val="004D775B"/>
    <w:rsid w:val="00B8686C"/>
    <w:rsid w:val="00BC5EB7"/>
    <w:rsid w:val="00EF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D5134-883D-4931-A198-D46011CE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2</cp:revision>
  <dcterms:created xsi:type="dcterms:W3CDTF">2026-02-12T08:15:00Z</dcterms:created>
  <dcterms:modified xsi:type="dcterms:W3CDTF">2026-02-12T08:16:00Z</dcterms:modified>
</cp:coreProperties>
</file>