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7585" w14:textId="77777777" w:rsidR="001C325C" w:rsidRPr="002F5D6E" w:rsidRDefault="00000000">
      <w:pPr>
        <w:spacing w:before="200" w:after="100"/>
        <w:jc w:val="center"/>
        <w:rPr>
          <w:rFonts w:ascii="Times New Roman" w:hAnsi="Times New Roman" w:cs="Times New Roman"/>
        </w:rPr>
      </w:pPr>
      <w:r w:rsidRPr="002F5D6E">
        <w:rPr>
          <w:rFonts w:ascii="Times New Roman" w:hAnsi="Times New Roman" w:cs="Times New Roman"/>
          <w:b/>
          <w:bCs/>
          <w:color w:val="1F3864"/>
          <w:sz w:val="40"/>
          <w:szCs w:val="40"/>
        </w:rPr>
        <w:t>Requirement Analysis</w:t>
      </w:r>
    </w:p>
    <w:p w14:paraId="6829718A" w14:textId="77777777" w:rsidR="001C325C" w:rsidRPr="002F5D6E" w:rsidRDefault="00000000">
      <w:pPr>
        <w:spacing w:after="300"/>
        <w:jc w:val="center"/>
        <w:rPr>
          <w:rFonts w:ascii="Times New Roman" w:hAnsi="Times New Roman" w:cs="Times New Roman"/>
        </w:rPr>
      </w:pPr>
      <w:r w:rsidRPr="002F5D6E">
        <w:rPr>
          <w:rFonts w:ascii="Times New Roman" w:hAnsi="Times New Roman" w:cs="Times New Roman"/>
          <w:i/>
          <w:iCs/>
          <w:color w:val="595959"/>
          <w:sz w:val="24"/>
          <w:szCs w:val="24"/>
        </w:rPr>
        <w:t>India's Agricultural Crop Production Analysis</w:t>
      </w:r>
    </w:p>
    <w:tbl>
      <w:tblPr>
        <w:tblW w:w="9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485"/>
        <w:gridCol w:w="7255"/>
      </w:tblGrid>
      <w:tr w:rsidR="001C325C" w:rsidRPr="002F5D6E" w14:paraId="1A549A75"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18F5AFA6" w14:textId="77777777" w:rsidR="001C325C" w:rsidRPr="002F5D6E" w:rsidRDefault="00000000">
            <w:pPr>
              <w:rPr>
                <w:rFonts w:ascii="Times New Roman" w:hAnsi="Times New Roman" w:cs="Times New Roman"/>
              </w:rPr>
            </w:pPr>
            <w:r w:rsidRPr="002F5D6E">
              <w:rPr>
                <w:rFonts w:ascii="Times New Roman" w:hAnsi="Times New Roman" w:cs="Times New Roman"/>
                <w:b/>
                <w:bCs/>
              </w:rPr>
              <w:t>Project Title</w:t>
            </w:r>
          </w:p>
        </w:tc>
        <w:tc>
          <w:tcPr>
            <w:tcW w:w="6740" w:type="dxa"/>
            <w:tcMar>
              <w:top w:w="100" w:type="dxa"/>
              <w:left w:w="120" w:type="dxa"/>
              <w:bottom w:w="100" w:type="dxa"/>
              <w:right w:w="120" w:type="dxa"/>
            </w:tcMar>
            <w:vAlign w:val="center"/>
          </w:tcPr>
          <w:p w14:paraId="24603817" w14:textId="77777777" w:rsidR="001C325C" w:rsidRPr="002F5D6E" w:rsidRDefault="00000000">
            <w:pPr>
              <w:rPr>
                <w:rFonts w:ascii="Times New Roman" w:hAnsi="Times New Roman" w:cs="Times New Roman"/>
              </w:rPr>
            </w:pPr>
            <w:r w:rsidRPr="002F5D6E">
              <w:rPr>
                <w:rFonts w:ascii="Times New Roman" w:hAnsi="Times New Roman" w:cs="Times New Roman"/>
              </w:rPr>
              <w:t>India's Agricultural Crop Production Analysis</w:t>
            </w:r>
          </w:p>
        </w:tc>
      </w:tr>
      <w:tr w:rsidR="001C325C" w:rsidRPr="002F5D6E" w14:paraId="7A90C637"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3AB634A6" w14:textId="77777777" w:rsidR="001C325C" w:rsidRPr="002F5D6E" w:rsidRDefault="00000000">
            <w:pPr>
              <w:rPr>
                <w:rFonts w:ascii="Times New Roman" w:hAnsi="Times New Roman" w:cs="Times New Roman"/>
              </w:rPr>
            </w:pPr>
            <w:r w:rsidRPr="002F5D6E">
              <w:rPr>
                <w:rFonts w:ascii="Times New Roman" w:hAnsi="Times New Roman" w:cs="Times New Roman"/>
                <w:b/>
                <w:bCs/>
              </w:rPr>
              <w:t>Domain</w:t>
            </w:r>
          </w:p>
        </w:tc>
        <w:tc>
          <w:tcPr>
            <w:tcW w:w="6740" w:type="dxa"/>
            <w:tcMar>
              <w:top w:w="100" w:type="dxa"/>
              <w:left w:w="120" w:type="dxa"/>
              <w:bottom w:w="100" w:type="dxa"/>
              <w:right w:w="120" w:type="dxa"/>
            </w:tcMar>
            <w:vAlign w:val="center"/>
          </w:tcPr>
          <w:p w14:paraId="7B0E9C58" w14:textId="77777777" w:rsidR="001C325C" w:rsidRPr="002F5D6E" w:rsidRDefault="00000000">
            <w:pPr>
              <w:rPr>
                <w:rFonts w:ascii="Times New Roman" w:hAnsi="Times New Roman" w:cs="Times New Roman"/>
              </w:rPr>
            </w:pPr>
            <w:r w:rsidRPr="002F5D6E">
              <w:rPr>
                <w:rFonts w:ascii="Times New Roman" w:hAnsi="Times New Roman" w:cs="Times New Roman"/>
              </w:rPr>
              <w:t>Agriculture / Data Analytics &amp; Business Intelligence</w:t>
            </w:r>
          </w:p>
        </w:tc>
      </w:tr>
      <w:tr w:rsidR="001C325C" w:rsidRPr="002F5D6E" w14:paraId="057FD0B4"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1F111BB3" w14:textId="77777777" w:rsidR="001C325C" w:rsidRPr="002F5D6E" w:rsidRDefault="00000000">
            <w:pPr>
              <w:rPr>
                <w:rFonts w:ascii="Times New Roman" w:hAnsi="Times New Roman" w:cs="Times New Roman"/>
              </w:rPr>
            </w:pPr>
            <w:r w:rsidRPr="002F5D6E">
              <w:rPr>
                <w:rFonts w:ascii="Times New Roman" w:hAnsi="Times New Roman" w:cs="Times New Roman"/>
                <w:b/>
                <w:bCs/>
              </w:rPr>
              <w:t>Tool</w:t>
            </w:r>
          </w:p>
        </w:tc>
        <w:tc>
          <w:tcPr>
            <w:tcW w:w="6740" w:type="dxa"/>
            <w:tcMar>
              <w:top w:w="100" w:type="dxa"/>
              <w:left w:w="120" w:type="dxa"/>
              <w:bottom w:w="100" w:type="dxa"/>
              <w:right w:w="120" w:type="dxa"/>
            </w:tcMar>
            <w:vAlign w:val="center"/>
          </w:tcPr>
          <w:p w14:paraId="6E607545" w14:textId="77777777" w:rsidR="001C325C" w:rsidRPr="002F5D6E" w:rsidRDefault="00000000">
            <w:pPr>
              <w:rPr>
                <w:rFonts w:ascii="Times New Roman" w:hAnsi="Times New Roman" w:cs="Times New Roman"/>
              </w:rPr>
            </w:pPr>
            <w:r w:rsidRPr="002F5D6E">
              <w:rPr>
                <w:rFonts w:ascii="Times New Roman" w:hAnsi="Times New Roman" w:cs="Times New Roman"/>
              </w:rPr>
              <w:t>Tableau Desktop / Tableau Public</w:t>
            </w:r>
          </w:p>
        </w:tc>
      </w:tr>
      <w:tr w:rsidR="001C325C" w:rsidRPr="002F5D6E" w14:paraId="5EF28C40"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13764DF4" w14:textId="77777777" w:rsidR="001C325C" w:rsidRPr="002F5D6E" w:rsidRDefault="00000000">
            <w:pPr>
              <w:rPr>
                <w:rFonts w:ascii="Times New Roman" w:hAnsi="Times New Roman" w:cs="Times New Roman"/>
              </w:rPr>
            </w:pPr>
            <w:r w:rsidRPr="002F5D6E">
              <w:rPr>
                <w:rFonts w:ascii="Times New Roman" w:hAnsi="Times New Roman" w:cs="Times New Roman"/>
                <w:b/>
                <w:bCs/>
              </w:rPr>
              <w:t>Dataset</w:t>
            </w:r>
          </w:p>
        </w:tc>
        <w:tc>
          <w:tcPr>
            <w:tcW w:w="6740" w:type="dxa"/>
            <w:tcMar>
              <w:top w:w="100" w:type="dxa"/>
              <w:left w:w="120" w:type="dxa"/>
              <w:bottom w:w="100" w:type="dxa"/>
              <w:right w:w="120" w:type="dxa"/>
            </w:tcMar>
            <w:vAlign w:val="center"/>
          </w:tcPr>
          <w:p w14:paraId="3C9944D6" w14:textId="77777777" w:rsidR="001C325C" w:rsidRPr="002F5D6E" w:rsidRDefault="00000000">
            <w:pPr>
              <w:rPr>
                <w:rFonts w:ascii="Times New Roman" w:hAnsi="Times New Roman" w:cs="Times New Roman"/>
              </w:rPr>
            </w:pPr>
            <w:r w:rsidRPr="002F5D6E">
              <w:rPr>
                <w:rFonts w:ascii="Times New Roman" w:hAnsi="Times New Roman" w:cs="Times New Roman"/>
              </w:rPr>
              <w:t>Historical Indian Crop Production Data, 1997–2021</w:t>
            </w:r>
          </w:p>
        </w:tc>
      </w:tr>
      <w:tr w:rsidR="001C325C" w:rsidRPr="002F5D6E" w14:paraId="6E7CED32"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19FB4A2B" w14:textId="77777777" w:rsidR="001C325C" w:rsidRPr="002F5D6E" w:rsidRDefault="00000000">
            <w:pPr>
              <w:rPr>
                <w:rFonts w:ascii="Times New Roman" w:hAnsi="Times New Roman" w:cs="Times New Roman"/>
              </w:rPr>
            </w:pPr>
            <w:r w:rsidRPr="002F5D6E">
              <w:rPr>
                <w:rFonts w:ascii="Times New Roman" w:hAnsi="Times New Roman" w:cs="Times New Roman"/>
                <w:b/>
                <w:bCs/>
              </w:rPr>
              <w:t>Prepared By</w:t>
            </w:r>
          </w:p>
        </w:tc>
        <w:tc>
          <w:tcPr>
            <w:tcW w:w="6740" w:type="dxa"/>
            <w:tcMar>
              <w:top w:w="100" w:type="dxa"/>
              <w:left w:w="120" w:type="dxa"/>
              <w:bottom w:w="100" w:type="dxa"/>
              <w:right w:w="120" w:type="dxa"/>
            </w:tcMar>
            <w:vAlign w:val="center"/>
          </w:tcPr>
          <w:p w14:paraId="58592212" w14:textId="77777777" w:rsidR="001C325C" w:rsidRPr="002F5D6E" w:rsidRDefault="00000000">
            <w:pPr>
              <w:rPr>
                <w:rFonts w:ascii="Times New Roman" w:hAnsi="Times New Roman" w:cs="Times New Roman"/>
              </w:rPr>
            </w:pPr>
            <w:r w:rsidRPr="002F5D6E">
              <w:rPr>
                <w:rFonts w:ascii="Times New Roman" w:hAnsi="Times New Roman" w:cs="Times New Roman"/>
              </w:rPr>
              <w:t>Divya Kauluri (Team Project — completed individually; the team lead and other assigned members did not contribute to the work)</w:t>
            </w:r>
          </w:p>
        </w:tc>
      </w:tr>
      <w:tr w:rsidR="001C325C" w:rsidRPr="002F5D6E" w14:paraId="2CAFE5D2"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49A47D24" w14:textId="77777777" w:rsidR="001C325C" w:rsidRPr="002F5D6E" w:rsidRDefault="00000000">
            <w:pPr>
              <w:rPr>
                <w:rFonts w:ascii="Times New Roman" w:hAnsi="Times New Roman" w:cs="Times New Roman"/>
              </w:rPr>
            </w:pPr>
            <w:r w:rsidRPr="002F5D6E">
              <w:rPr>
                <w:rFonts w:ascii="Times New Roman" w:hAnsi="Times New Roman" w:cs="Times New Roman"/>
                <w:b/>
                <w:bCs/>
              </w:rPr>
              <w:t>Mentor</w:t>
            </w:r>
          </w:p>
        </w:tc>
        <w:tc>
          <w:tcPr>
            <w:tcW w:w="6740" w:type="dxa"/>
            <w:tcMar>
              <w:top w:w="100" w:type="dxa"/>
              <w:left w:w="120" w:type="dxa"/>
              <w:bottom w:w="100" w:type="dxa"/>
              <w:right w:w="120" w:type="dxa"/>
            </w:tcMar>
            <w:vAlign w:val="center"/>
          </w:tcPr>
          <w:p w14:paraId="4661B029" w14:textId="77777777" w:rsidR="001C325C" w:rsidRPr="002F5D6E" w:rsidRDefault="00000000">
            <w:pPr>
              <w:rPr>
                <w:rFonts w:ascii="Times New Roman" w:hAnsi="Times New Roman" w:cs="Times New Roman"/>
              </w:rPr>
            </w:pPr>
            <w:r w:rsidRPr="002F5D6E">
              <w:rPr>
                <w:rFonts w:ascii="Times New Roman" w:hAnsi="Times New Roman" w:cs="Times New Roman"/>
              </w:rPr>
              <w:t>[Not yet assigned / add name]</w:t>
            </w:r>
          </w:p>
        </w:tc>
      </w:tr>
      <w:tr w:rsidR="001C325C" w:rsidRPr="002F5D6E" w14:paraId="349A7D4B"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7310635B" w14:textId="77777777" w:rsidR="001C325C" w:rsidRPr="002F5D6E" w:rsidRDefault="00000000">
            <w:pPr>
              <w:rPr>
                <w:rFonts w:ascii="Times New Roman" w:hAnsi="Times New Roman" w:cs="Times New Roman"/>
              </w:rPr>
            </w:pPr>
            <w:r w:rsidRPr="002F5D6E">
              <w:rPr>
                <w:rFonts w:ascii="Times New Roman" w:hAnsi="Times New Roman" w:cs="Times New Roman"/>
                <w:b/>
                <w:bCs/>
              </w:rPr>
              <w:t>GitHub Repository</w:t>
            </w:r>
          </w:p>
        </w:tc>
        <w:tc>
          <w:tcPr>
            <w:tcW w:w="6740" w:type="dxa"/>
            <w:tcMar>
              <w:top w:w="100" w:type="dxa"/>
              <w:left w:w="120" w:type="dxa"/>
              <w:bottom w:w="100" w:type="dxa"/>
              <w:right w:w="120" w:type="dxa"/>
            </w:tcMar>
            <w:vAlign w:val="center"/>
          </w:tcPr>
          <w:p w14:paraId="56C0917E" w14:textId="77777777" w:rsidR="001C325C" w:rsidRPr="002F5D6E" w:rsidRDefault="00000000">
            <w:pPr>
              <w:rPr>
                <w:rFonts w:ascii="Times New Roman" w:hAnsi="Times New Roman" w:cs="Times New Roman"/>
              </w:rPr>
            </w:pPr>
            <w:r w:rsidRPr="002F5D6E">
              <w:rPr>
                <w:rFonts w:ascii="Times New Roman" w:hAnsi="Times New Roman" w:cs="Times New Roman"/>
              </w:rPr>
              <w:t>https://github.com/divyakauluri-spec/India-s-agricultural-crop-production-analysis</w:t>
            </w:r>
          </w:p>
        </w:tc>
      </w:tr>
      <w:tr w:rsidR="001C325C" w:rsidRPr="002F5D6E" w14:paraId="229966A2"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25C57D04" w14:textId="77777777" w:rsidR="001C325C" w:rsidRPr="002F5D6E" w:rsidRDefault="00000000">
            <w:pPr>
              <w:rPr>
                <w:rFonts w:ascii="Times New Roman" w:hAnsi="Times New Roman" w:cs="Times New Roman"/>
              </w:rPr>
            </w:pPr>
            <w:r w:rsidRPr="002F5D6E">
              <w:rPr>
                <w:rFonts w:ascii="Times New Roman" w:hAnsi="Times New Roman" w:cs="Times New Roman"/>
                <w:b/>
                <w:bCs/>
              </w:rPr>
              <w:t>Tableau Public Link</w:t>
            </w:r>
          </w:p>
        </w:tc>
        <w:tc>
          <w:tcPr>
            <w:tcW w:w="6740" w:type="dxa"/>
            <w:tcMar>
              <w:top w:w="100" w:type="dxa"/>
              <w:left w:w="120" w:type="dxa"/>
              <w:bottom w:w="100" w:type="dxa"/>
              <w:right w:w="120" w:type="dxa"/>
            </w:tcMar>
            <w:vAlign w:val="center"/>
          </w:tcPr>
          <w:p w14:paraId="2459C2F8" w14:textId="77777777" w:rsidR="001C325C" w:rsidRPr="002F5D6E" w:rsidRDefault="00000000">
            <w:pPr>
              <w:rPr>
                <w:rFonts w:ascii="Times New Roman" w:hAnsi="Times New Roman" w:cs="Times New Roman"/>
              </w:rPr>
            </w:pPr>
            <w:r w:rsidRPr="002F5D6E">
              <w:rPr>
                <w:rFonts w:ascii="Times New Roman" w:hAnsi="Times New Roman" w:cs="Times New Roman"/>
              </w:rPr>
              <w:t>https://public.tableau.com/app/profile/divya.kauluri/viz/IndiaAgricultureanalysisproject</w:t>
            </w:r>
          </w:p>
        </w:tc>
      </w:tr>
      <w:tr w:rsidR="001C325C" w:rsidRPr="002F5D6E" w14:paraId="6BD6FA5B"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720313B7" w14:textId="77777777" w:rsidR="001C325C" w:rsidRPr="002F5D6E" w:rsidRDefault="00000000">
            <w:pPr>
              <w:rPr>
                <w:rFonts w:ascii="Times New Roman" w:hAnsi="Times New Roman" w:cs="Times New Roman"/>
              </w:rPr>
            </w:pPr>
            <w:r w:rsidRPr="002F5D6E">
              <w:rPr>
                <w:rFonts w:ascii="Times New Roman" w:hAnsi="Times New Roman" w:cs="Times New Roman"/>
                <w:b/>
                <w:bCs/>
              </w:rPr>
              <w:t>Date</w:t>
            </w:r>
          </w:p>
        </w:tc>
        <w:tc>
          <w:tcPr>
            <w:tcW w:w="6740" w:type="dxa"/>
            <w:tcMar>
              <w:top w:w="100" w:type="dxa"/>
              <w:left w:w="120" w:type="dxa"/>
              <w:bottom w:w="100" w:type="dxa"/>
              <w:right w:w="120" w:type="dxa"/>
            </w:tcMar>
            <w:vAlign w:val="center"/>
          </w:tcPr>
          <w:p w14:paraId="7B183C87" w14:textId="77777777" w:rsidR="001C325C" w:rsidRPr="002F5D6E" w:rsidRDefault="00000000">
            <w:pPr>
              <w:rPr>
                <w:rFonts w:ascii="Times New Roman" w:hAnsi="Times New Roman" w:cs="Times New Roman"/>
              </w:rPr>
            </w:pPr>
            <w:r w:rsidRPr="002F5D6E">
              <w:rPr>
                <w:rFonts w:ascii="Times New Roman" w:hAnsi="Times New Roman" w:cs="Times New Roman"/>
              </w:rPr>
              <w:t>02/07/2026</w:t>
            </w:r>
          </w:p>
        </w:tc>
      </w:tr>
    </w:tbl>
    <w:p w14:paraId="314F63E1" w14:textId="77777777" w:rsidR="001C325C" w:rsidRPr="002F5D6E" w:rsidRDefault="00000000">
      <w:pPr>
        <w:rPr>
          <w:rFonts w:ascii="Times New Roman" w:hAnsi="Times New Roman" w:cs="Times New Roman"/>
        </w:rPr>
      </w:pPr>
      <w:r w:rsidRPr="002F5D6E">
        <w:rPr>
          <w:rFonts w:ascii="Times New Roman" w:hAnsi="Times New Roman" w:cs="Times New Roman"/>
        </w:rPr>
        <w:br w:type="page"/>
      </w:r>
    </w:p>
    <w:p w14:paraId="4DB77B17" w14:textId="77777777" w:rsidR="001C325C" w:rsidRDefault="00000000">
      <w:pPr>
        <w:pStyle w:val="Heading1"/>
        <w:spacing w:before="300" w:after="150"/>
        <w:rPr>
          <w:rFonts w:ascii="Times New Roman" w:hAnsi="Times New Roman" w:cs="Times New Roman"/>
          <w:b/>
          <w:bCs/>
          <w:color w:val="1F3864"/>
          <w:sz w:val="30"/>
          <w:szCs w:val="30"/>
        </w:rPr>
      </w:pPr>
      <w:r w:rsidRPr="002F5D6E">
        <w:rPr>
          <w:rFonts w:ascii="Times New Roman" w:hAnsi="Times New Roman" w:cs="Times New Roman"/>
          <w:b/>
          <w:bCs/>
          <w:color w:val="1F3864"/>
          <w:sz w:val="30"/>
          <w:szCs w:val="30"/>
        </w:rPr>
        <w:lastRenderedPageBreak/>
        <w:t>2.1 Customer Journey Map — Rajesh (Small-Scale Farmer)</w:t>
      </w:r>
    </w:p>
    <w:p w14:paraId="4B89EC5C" w14:textId="77777777" w:rsidR="002F5D6E" w:rsidRPr="002F5D6E" w:rsidRDefault="002F5D6E">
      <w:pPr>
        <w:pStyle w:val="Heading1"/>
        <w:spacing w:before="300" w:after="150"/>
        <w:rPr>
          <w:rFonts w:ascii="Times New Roman" w:hAnsi="Times New Roman" w:cs="Times New Roman"/>
        </w:rPr>
      </w:pPr>
    </w:p>
    <w:tbl>
      <w:tblPr>
        <w:tblW w:w="9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340"/>
        <w:gridCol w:w="1659"/>
        <w:gridCol w:w="1668"/>
        <w:gridCol w:w="1664"/>
        <w:gridCol w:w="1661"/>
        <w:gridCol w:w="1748"/>
      </w:tblGrid>
      <w:tr w:rsidR="001C325C" w:rsidRPr="002F5D6E" w14:paraId="0267C127" w14:textId="77777777">
        <w:tblPrEx>
          <w:tblCellMar>
            <w:top w:w="0" w:type="dxa"/>
            <w:bottom w:w="0" w:type="dxa"/>
          </w:tblCellMar>
        </w:tblPrEx>
        <w:trPr>
          <w:tblHeader/>
        </w:trPr>
        <w:tc>
          <w:tcPr>
            <w:tcW w:w="1300" w:type="dxa"/>
            <w:shd w:val="clear" w:color="auto" w:fill="1F3864"/>
            <w:tcMar>
              <w:top w:w="100" w:type="dxa"/>
              <w:left w:w="120" w:type="dxa"/>
              <w:bottom w:w="100" w:type="dxa"/>
              <w:right w:w="120" w:type="dxa"/>
            </w:tcMar>
            <w:vAlign w:val="center"/>
          </w:tcPr>
          <w:p w14:paraId="12F9FEB8"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Stage</w:t>
            </w:r>
          </w:p>
        </w:tc>
        <w:tc>
          <w:tcPr>
            <w:tcW w:w="1670" w:type="dxa"/>
            <w:shd w:val="clear" w:color="auto" w:fill="1F3864"/>
            <w:tcMar>
              <w:top w:w="100" w:type="dxa"/>
              <w:left w:w="120" w:type="dxa"/>
              <w:bottom w:w="100" w:type="dxa"/>
              <w:right w:w="120" w:type="dxa"/>
            </w:tcMar>
            <w:vAlign w:val="center"/>
          </w:tcPr>
          <w:p w14:paraId="1BAD98C3"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Awareness</w:t>
            </w:r>
          </w:p>
        </w:tc>
        <w:tc>
          <w:tcPr>
            <w:tcW w:w="1670" w:type="dxa"/>
            <w:shd w:val="clear" w:color="auto" w:fill="1F3864"/>
            <w:tcMar>
              <w:top w:w="100" w:type="dxa"/>
              <w:left w:w="120" w:type="dxa"/>
              <w:bottom w:w="100" w:type="dxa"/>
              <w:right w:w="120" w:type="dxa"/>
            </w:tcMar>
            <w:vAlign w:val="center"/>
          </w:tcPr>
          <w:p w14:paraId="6DCA21FE"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Consideration</w:t>
            </w:r>
          </w:p>
        </w:tc>
        <w:tc>
          <w:tcPr>
            <w:tcW w:w="1670" w:type="dxa"/>
            <w:shd w:val="clear" w:color="auto" w:fill="1F3864"/>
            <w:tcMar>
              <w:top w:w="100" w:type="dxa"/>
              <w:left w:w="120" w:type="dxa"/>
              <w:bottom w:w="100" w:type="dxa"/>
              <w:right w:w="120" w:type="dxa"/>
            </w:tcMar>
            <w:vAlign w:val="center"/>
          </w:tcPr>
          <w:p w14:paraId="7E86ED1A"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Onboarding</w:t>
            </w:r>
          </w:p>
        </w:tc>
        <w:tc>
          <w:tcPr>
            <w:tcW w:w="1670" w:type="dxa"/>
            <w:shd w:val="clear" w:color="auto" w:fill="1F3864"/>
            <w:tcMar>
              <w:top w:w="100" w:type="dxa"/>
              <w:left w:w="120" w:type="dxa"/>
              <w:bottom w:w="100" w:type="dxa"/>
              <w:right w:w="120" w:type="dxa"/>
            </w:tcMar>
            <w:vAlign w:val="center"/>
          </w:tcPr>
          <w:p w14:paraId="19430AF0"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Usage</w:t>
            </w:r>
          </w:p>
        </w:tc>
        <w:tc>
          <w:tcPr>
            <w:tcW w:w="1760" w:type="dxa"/>
            <w:shd w:val="clear" w:color="auto" w:fill="1F3864"/>
            <w:tcMar>
              <w:top w:w="100" w:type="dxa"/>
              <w:left w:w="120" w:type="dxa"/>
              <w:bottom w:w="100" w:type="dxa"/>
              <w:right w:w="120" w:type="dxa"/>
            </w:tcMar>
            <w:vAlign w:val="center"/>
          </w:tcPr>
          <w:p w14:paraId="3C0762D8"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Decision / Outcome</w:t>
            </w:r>
          </w:p>
        </w:tc>
      </w:tr>
      <w:tr w:rsidR="001C325C" w:rsidRPr="002F5D6E" w14:paraId="32B765C7" w14:textId="77777777">
        <w:tblPrEx>
          <w:tblCellMar>
            <w:top w:w="0" w:type="dxa"/>
            <w:bottom w:w="0" w:type="dxa"/>
          </w:tblCellMar>
        </w:tblPrEx>
        <w:tc>
          <w:tcPr>
            <w:tcW w:w="1300" w:type="dxa"/>
            <w:tcMar>
              <w:top w:w="100" w:type="dxa"/>
              <w:left w:w="120" w:type="dxa"/>
              <w:bottom w:w="100" w:type="dxa"/>
              <w:right w:w="120" w:type="dxa"/>
            </w:tcMar>
            <w:vAlign w:val="center"/>
          </w:tcPr>
          <w:p w14:paraId="6169AFFC" w14:textId="77777777" w:rsidR="001C325C" w:rsidRPr="002F5D6E" w:rsidRDefault="00000000">
            <w:pPr>
              <w:rPr>
                <w:rFonts w:ascii="Times New Roman" w:hAnsi="Times New Roman" w:cs="Times New Roman"/>
              </w:rPr>
            </w:pPr>
            <w:r w:rsidRPr="002F5D6E">
              <w:rPr>
                <w:rFonts w:ascii="Times New Roman" w:hAnsi="Times New Roman" w:cs="Times New Roman"/>
              </w:rPr>
              <w:t>Actions</w:t>
            </w:r>
          </w:p>
        </w:tc>
        <w:tc>
          <w:tcPr>
            <w:tcW w:w="1670" w:type="dxa"/>
            <w:tcMar>
              <w:top w:w="100" w:type="dxa"/>
              <w:left w:w="120" w:type="dxa"/>
              <w:bottom w:w="100" w:type="dxa"/>
              <w:right w:w="120" w:type="dxa"/>
            </w:tcMar>
            <w:vAlign w:val="center"/>
          </w:tcPr>
          <w:p w14:paraId="2E9146F1" w14:textId="77777777" w:rsidR="001C325C" w:rsidRPr="002F5D6E" w:rsidRDefault="00000000">
            <w:pPr>
              <w:rPr>
                <w:rFonts w:ascii="Times New Roman" w:hAnsi="Times New Roman" w:cs="Times New Roman"/>
              </w:rPr>
            </w:pPr>
            <w:r w:rsidRPr="002F5D6E">
              <w:rPr>
                <w:rFonts w:ascii="Times New Roman" w:hAnsi="Times New Roman" w:cs="Times New Roman"/>
              </w:rPr>
              <w:t>Realizes crop yields have been inconsistent for several years</w:t>
            </w:r>
          </w:p>
        </w:tc>
        <w:tc>
          <w:tcPr>
            <w:tcW w:w="1670" w:type="dxa"/>
            <w:tcMar>
              <w:top w:w="100" w:type="dxa"/>
              <w:left w:w="120" w:type="dxa"/>
              <w:bottom w:w="100" w:type="dxa"/>
              <w:right w:w="120" w:type="dxa"/>
            </w:tcMar>
            <w:vAlign w:val="center"/>
          </w:tcPr>
          <w:p w14:paraId="165B67B7" w14:textId="77777777" w:rsidR="001C325C" w:rsidRPr="002F5D6E" w:rsidRDefault="00000000">
            <w:pPr>
              <w:rPr>
                <w:rFonts w:ascii="Times New Roman" w:hAnsi="Times New Roman" w:cs="Times New Roman"/>
              </w:rPr>
            </w:pPr>
            <w:r w:rsidRPr="002F5D6E">
              <w:rPr>
                <w:rFonts w:ascii="Times New Roman" w:hAnsi="Times New Roman" w:cs="Times New Roman"/>
              </w:rPr>
              <w:t>Hears about a data dashboard showing crop trends for his region</w:t>
            </w:r>
          </w:p>
        </w:tc>
        <w:tc>
          <w:tcPr>
            <w:tcW w:w="1670" w:type="dxa"/>
            <w:tcMar>
              <w:top w:w="100" w:type="dxa"/>
              <w:left w:w="120" w:type="dxa"/>
              <w:bottom w:w="100" w:type="dxa"/>
              <w:right w:w="120" w:type="dxa"/>
            </w:tcMar>
            <w:vAlign w:val="center"/>
          </w:tcPr>
          <w:p w14:paraId="4BA69AFE" w14:textId="77777777" w:rsidR="001C325C" w:rsidRPr="002F5D6E" w:rsidRDefault="00000000">
            <w:pPr>
              <w:rPr>
                <w:rFonts w:ascii="Times New Roman" w:hAnsi="Times New Roman" w:cs="Times New Roman"/>
              </w:rPr>
            </w:pPr>
            <w:r w:rsidRPr="002F5D6E">
              <w:rPr>
                <w:rFonts w:ascii="Times New Roman" w:hAnsi="Times New Roman" w:cs="Times New Roman"/>
              </w:rPr>
              <w:t>Opens the Tableau Public dashboard for the first time via a shared link</w:t>
            </w:r>
          </w:p>
        </w:tc>
        <w:tc>
          <w:tcPr>
            <w:tcW w:w="1670" w:type="dxa"/>
            <w:tcMar>
              <w:top w:w="100" w:type="dxa"/>
              <w:left w:w="120" w:type="dxa"/>
              <w:bottom w:w="100" w:type="dxa"/>
              <w:right w:w="120" w:type="dxa"/>
            </w:tcMar>
            <w:vAlign w:val="center"/>
          </w:tcPr>
          <w:p w14:paraId="5194CF00" w14:textId="77777777" w:rsidR="001C325C" w:rsidRPr="002F5D6E" w:rsidRDefault="00000000">
            <w:pPr>
              <w:rPr>
                <w:rFonts w:ascii="Times New Roman" w:hAnsi="Times New Roman" w:cs="Times New Roman"/>
              </w:rPr>
            </w:pPr>
            <w:r w:rsidRPr="002F5D6E">
              <w:rPr>
                <w:rFonts w:ascii="Times New Roman" w:hAnsi="Times New Roman" w:cs="Times New Roman"/>
              </w:rPr>
              <w:t>Filters by his state (Uttar Pradesh), season (Kharif), and explores crop production charts</w:t>
            </w:r>
          </w:p>
        </w:tc>
        <w:tc>
          <w:tcPr>
            <w:tcW w:w="1760" w:type="dxa"/>
            <w:tcMar>
              <w:top w:w="100" w:type="dxa"/>
              <w:left w:w="120" w:type="dxa"/>
              <w:bottom w:w="100" w:type="dxa"/>
              <w:right w:w="120" w:type="dxa"/>
            </w:tcMar>
            <w:vAlign w:val="center"/>
          </w:tcPr>
          <w:p w14:paraId="54D60CD7" w14:textId="77777777" w:rsidR="001C325C" w:rsidRPr="002F5D6E" w:rsidRDefault="00000000">
            <w:pPr>
              <w:rPr>
                <w:rFonts w:ascii="Times New Roman" w:hAnsi="Times New Roman" w:cs="Times New Roman"/>
              </w:rPr>
            </w:pPr>
            <w:r w:rsidRPr="002F5D6E">
              <w:rPr>
                <w:rFonts w:ascii="Times New Roman" w:hAnsi="Times New Roman" w:cs="Times New Roman"/>
              </w:rPr>
              <w:t>Selects a crop for next season based on 20+ years of historical performance data</w:t>
            </w:r>
          </w:p>
        </w:tc>
      </w:tr>
      <w:tr w:rsidR="001C325C" w:rsidRPr="002F5D6E" w14:paraId="633D3FA3" w14:textId="77777777">
        <w:tblPrEx>
          <w:tblCellMar>
            <w:top w:w="0" w:type="dxa"/>
            <w:bottom w:w="0" w:type="dxa"/>
          </w:tblCellMar>
        </w:tblPrEx>
        <w:tc>
          <w:tcPr>
            <w:tcW w:w="1300" w:type="dxa"/>
            <w:shd w:val="clear" w:color="auto" w:fill="F2F2F2"/>
            <w:tcMar>
              <w:top w:w="100" w:type="dxa"/>
              <w:left w:w="120" w:type="dxa"/>
              <w:bottom w:w="100" w:type="dxa"/>
              <w:right w:w="120" w:type="dxa"/>
            </w:tcMar>
            <w:vAlign w:val="center"/>
          </w:tcPr>
          <w:p w14:paraId="40C85CAF" w14:textId="77777777" w:rsidR="001C325C" w:rsidRPr="002F5D6E" w:rsidRDefault="00000000">
            <w:pPr>
              <w:rPr>
                <w:rFonts w:ascii="Times New Roman" w:hAnsi="Times New Roman" w:cs="Times New Roman"/>
              </w:rPr>
            </w:pPr>
            <w:r w:rsidRPr="002F5D6E">
              <w:rPr>
                <w:rFonts w:ascii="Times New Roman" w:hAnsi="Times New Roman" w:cs="Times New Roman"/>
              </w:rPr>
              <w:t>Thoughts</w:t>
            </w:r>
          </w:p>
        </w:tc>
        <w:tc>
          <w:tcPr>
            <w:tcW w:w="1670" w:type="dxa"/>
            <w:shd w:val="clear" w:color="auto" w:fill="F2F2F2"/>
            <w:tcMar>
              <w:top w:w="100" w:type="dxa"/>
              <w:left w:w="120" w:type="dxa"/>
              <w:bottom w:w="100" w:type="dxa"/>
              <w:right w:w="120" w:type="dxa"/>
            </w:tcMar>
            <w:vAlign w:val="center"/>
          </w:tcPr>
          <w:p w14:paraId="619873CC" w14:textId="77777777" w:rsidR="001C325C" w:rsidRPr="002F5D6E" w:rsidRDefault="00000000">
            <w:pPr>
              <w:rPr>
                <w:rFonts w:ascii="Times New Roman" w:hAnsi="Times New Roman" w:cs="Times New Roman"/>
              </w:rPr>
            </w:pPr>
            <w:r w:rsidRPr="002F5D6E">
              <w:rPr>
                <w:rFonts w:ascii="Times New Roman" w:hAnsi="Times New Roman" w:cs="Times New Roman"/>
              </w:rPr>
              <w:t>'Why do my yields keep changing every year?'</w:t>
            </w:r>
          </w:p>
        </w:tc>
        <w:tc>
          <w:tcPr>
            <w:tcW w:w="1670" w:type="dxa"/>
            <w:shd w:val="clear" w:color="auto" w:fill="F2F2F2"/>
            <w:tcMar>
              <w:top w:w="100" w:type="dxa"/>
              <w:left w:w="120" w:type="dxa"/>
              <w:bottom w:w="100" w:type="dxa"/>
              <w:right w:w="120" w:type="dxa"/>
            </w:tcMar>
            <w:vAlign w:val="center"/>
          </w:tcPr>
          <w:p w14:paraId="309F4B3A" w14:textId="77777777" w:rsidR="001C325C" w:rsidRPr="002F5D6E" w:rsidRDefault="00000000">
            <w:pPr>
              <w:rPr>
                <w:rFonts w:ascii="Times New Roman" w:hAnsi="Times New Roman" w:cs="Times New Roman"/>
              </w:rPr>
            </w:pPr>
            <w:r w:rsidRPr="002F5D6E">
              <w:rPr>
                <w:rFonts w:ascii="Times New Roman" w:hAnsi="Times New Roman" w:cs="Times New Roman"/>
              </w:rPr>
              <w:t>'Could data actually help me plan my crops better?'</w:t>
            </w:r>
          </w:p>
        </w:tc>
        <w:tc>
          <w:tcPr>
            <w:tcW w:w="1670" w:type="dxa"/>
            <w:shd w:val="clear" w:color="auto" w:fill="F2F2F2"/>
            <w:tcMar>
              <w:top w:w="100" w:type="dxa"/>
              <w:left w:w="120" w:type="dxa"/>
              <w:bottom w:w="100" w:type="dxa"/>
              <w:right w:w="120" w:type="dxa"/>
            </w:tcMar>
            <w:vAlign w:val="center"/>
          </w:tcPr>
          <w:p w14:paraId="6A15BC0C" w14:textId="77777777" w:rsidR="001C325C" w:rsidRPr="002F5D6E" w:rsidRDefault="00000000">
            <w:pPr>
              <w:rPr>
                <w:rFonts w:ascii="Times New Roman" w:hAnsi="Times New Roman" w:cs="Times New Roman"/>
              </w:rPr>
            </w:pPr>
            <w:r w:rsidRPr="002F5D6E">
              <w:rPr>
                <w:rFonts w:ascii="Times New Roman" w:hAnsi="Times New Roman" w:cs="Times New Roman"/>
              </w:rPr>
              <w:t>'This looks complex — but I can filter by my state and season'</w:t>
            </w:r>
          </w:p>
        </w:tc>
        <w:tc>
          <w:tcPr>
            <w:tcW w:w="1670" w:type="dxa"/>
            <w:shd w:val="clear" w:color="auto" w:fill="F2F2F2"/>
            <w:tcMar>
              <w:top w:w="100" w:type="dxa"/>
              <w:left w:w="120" w:type="dxa"/>
              <w:bottom w:w="100" w:type="dxa"/>
              <w:right w:w="120" w:type="dxa"/>
            </w:tcMar>
            <w:vAlign w:val="center"/>
          </w:tcPr>
          <w:p w14:paraId="5EDBF93D" w14:textId="77777777" w:rsidR="001C325C" w:rsidRPr="002F5D6E" w:rsidRDefault="00000000">
            <w:pPr>
              <w:rPr>
                <w:rFonts w:ascii="Times New Roman" w:hAnsi="Times New Roman" w:cs="Times New Roman"/>
              </w:rPr>
            </w:pPr>
            <w:r w:rsidRPr="002F5D6E">
              <w:rPr>
                <w:rFonts w:ascii="Times New Roman" w:hAnsi="Times New Roman" w:cs="Times New Roman"/>
              </w:rPr>
              <w:t>'Rice and wheat have consistently performed well in my region during Kharif'</w:t>
            </w:r>
          </w:p>
        </w:tc>
        <w:tc>
          <w:tcPr>
            <w:tcW w:w="1760" w:type="dxa"/>
            <w:shd w:val="clear" w:color="auto" w:fill="F2F2F2"/>
            <w:tcMar>
              <w:top w:w="100" w:type="dxa"/>
              <w:left w:w="120" w:type="dxa"/>
              <w:bottom w:w="100" w:type="dxa"/>
              <w:right w:w="120" w:type="dxa"/>
            </w:tcMar>
            <w:vAlign w:val="center"/>
          </w:tcPr>
          <w:p w14:paraId="37F5940B" w14:textId="77777777" w:rsidR="001C325C" w:rsidRPr="002F5D6E" w:rsidRDefault="00000000">
            <w:pPr>
              <w:rPr>
                <w:rFonts w:ascii="Times New Roman" w:hAnsi="Times New Roman" w:cs="Times New Roman"/>
              </w:rPr>
            </w:pPr>
            <w:r w:rsidRPr="002F5D6E">
              <w:rPr>
                <w:rFonts w:ascii="Times New Roman" w:hAnsi="Times New Roman" w:cs="Times New Roman"/>
              </w:rPr>
              <w:t>'I feel confident enough to try a different crop this season'</w:t>
            </w:r>
          </w:p>
        </w:tc>
      </w:tr>
      <w:tr w:rsidR="001C325C" w:rsidRPr="002F5D6E" w14:paraId="2B77F445" w14:textId="77777777">
        <w:tblPrEx>
          <w:tblCellMar>
            <w:top w:w="0" w:type="dxa"/>
            <w:bottom w:w="0" w:type="dxa"/>
          </w:tblCellMar>
        </w:tblPrEx>
        <w:tc>
          <w:tcPr>
            <w:tcW w:w="1300" w:type="dxa"/>
            <w:tcMar>
              <w:top w:w="100" w:type="dxa"/>
              <w:left w:w="120" w:type="dxa"/>
              <w:bottom w:w="100" w:type="dxa"/>
              <w:right w:w="120" w:type="dxa"/>
            </w:tcMar>
            <w:vAlign w:val="center"/>
          </w:tcPr>
          <w:p w14:paraId="3FBF41A8" w14:textId="77777777" w:rsidR="001C325C" w:rsidRPr="002F5D6E" w:rsidRDefault="00000000">
            <w:pPr>
              <w:rPr>
                <w:rFonts w:ascii="Times New Roman" w:hAnsi="Times New Roman" w:cs="Times New Roman"/>
              </w:rPr>
            </w:pPr>
            <w:r w:rsidRPr="002F5D6E">
              <w:rPr>
                <w:rFonts w:ascii="Times New Roman" w:hAnsi="Times New Roman" w:cs="Times New Roman"/>
              </w:rPr>
              <w:t>Emotions</w:t>
            </w:r>
          </w:p>
        </w:tc>
        <w:tc>
          <w:tcPr>
            <w:tcW w:w="1670" w:type="dxa"/>
            <w:tcMar>
              <w:top w:w="100" w:type="dxa"/>
              <w:left w:w="120" w:type="dxa"/>
              <w:bottom w:w="100" w:type="dxa"/>
              <w:right w:w="120" w:type="dxa"/>
            </w:tcMar>
            <w:vAlign w:val="center"/>
          </w:tcPr>
          <w:p w14:paraId="2746A406" w14:textId="77777777" w:rsidR="001C325C" w:rsidRPr="002F5D6E" w:rsidRDefault="00000000">
            <w:pPr>
              <w:rPr>
                <w:rFonts w:ascii="Times New Roman" w:hAnsi="Times New Roman" w:cs="Times New Roman"/>
              </w:rPr>
            </w:pPr>
            <w:r w:rsidRPr="002F5D6E">
              <w:rPr>
                <w:rFonts w:ascii="Times New Roman" w:hAnsi="Times New Roman" w:cs="Times New Roman"/>
              </w:rPr>
              <w:t>Frustrated, uncertain</w:t>
            </w:r>
          </w:p>
        </w:tc>
        <w:tc>
          <w:tcPr>
            <w:tcW w:w="1670" w:type="dxa"/>
            <w:tcMar>
              <w:top w:w="100" w:type="dxa"/>
              <w:left w:w="120" w:type="dxa"/>
              <w:bottom w:w="100" w:type="dxa"/>
              <w:right w:w="120" w:type="dxa"/>
            </w:tcMar>
            <w:vAlign w:val="center"/>
          </w:tcPr>
          <w:p w14:paraId="5C0F336C"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Curious, slightly </w:t>
            </w:r>
            <w:proofErr w:type="spellStart"/>
            <w:r w:rsidRPr="002F5D6E">
              <w:rPr>
                <w:rFonts w:ascii="Times New Roman" w:hAnsi="Times New Roman" w:cs="Times New Roman"/>
              </w:rPr>
              <w:t>skeptical</w:t>
            </w:r>
            <w:proofErr w:type="spellEnd"/>
          </w:p>
        </w:tc>
        <w:tc>
          <w:tcPr>
            <w:tcW w:w="1670" w:type="dxa"/>
            <w:tcMar>
              <w:top w:w="100" w:type="dxa"/>
              <w:left w:w="120" w:type="dxa"/>
              <w:bottom w:w="100" w:type="dxa"/>
              <w:right w:w="120" w:type="dxa"/>
            </w:tcMar>
            <w:vAlign w:val="center"/>
          </w:tcPr>
          <w:p w14:paraId="4E34ADBF" w14:textId="77777777" w:rsidR="001C325C" w:rsidRPr="002F5D6E" w:rsidRDefault="00000000">
            <w:pPr>
              <w:rPr>
                <w:rFonts w:ascii="Times New Roman" w:hAnsi="Times New Roman" w:cs="Times New Roman"/>
              </w:rPr>
            </w:pPr>
            <w:r w:rsidRPr="002F5D6E">
              <w:rPr>
                <w:rFonts w:ascii="Times New Roman" w:hAnsi="Times New Roman" w:cs="Times New Roman"/>
              </w:rPr>
              <w:t>Overwhelmed, then reassured</w:t>
            </w:r>
          </w:p>
        </w:tc>
        <w:tc>
          <w:tcPr>
            <w:tcW w:w="1670" w:type="dxa"/>
            <w:tcMar>
              <w:top w:w="100" w:type="dxa"/>
              <w:left w:w="120" w:type="dxa"/>
              <w:bottom w:w="100" w:type="dxa"/>
              <w:right w:w="120" w:type="dxa"/>
            </w:tcMar>
            <w:vAlign w:val="center"/>
          </w:tcPr>
          <w:p w14:paraId="55FA475C" w14:textId="77777777" w:rsidR="001C325C" w:rsidRPr="002F5D6E" w:rsidRDefault="00000000">
            <w:pPr>
              <w:rPr>
                <w:rFonts w:ascii="Times New Roman" w:hAnsi="Times New Roman" w:cs="Times New Roman"/>
              </w:rPr>
            </w:pPr>
            <w:r w:rsidRPr="002F5D6E">
              <w:rPr>
                <w:rFonts w:ascii="Times New Roman" w:hAnsi="Times New Roman" w:cs="Times New Roman"/>
              </w:rPr>
              <w:t>Engaged, empowered</w:t>
            </w:r>
          </w:p>
        </w:tc>
        <w:tc>
          <w:tcPr>
            <w:tcW w:w="1760" w:type="dxa"/>
            <w:tcMar>
              <w:top w:w="100" w:type="dxa"/>
              <w:left w:w="120" w:type="dxa"/>
              <w:bottom w:w="100" w:type="dxa"/>
              <w:right w:w="120" w:type="dxa"/>
            </w:tcMar>
            <w:vAlign w:val="center"/>
          </w:tcPr>
          <w:p w14:paraId="7D907F7E" w14:textId="77777777" w:rsidR="001C325C" w:rsidRPr="002F5D6E" w:rsidRDefault="00000000">
            <w:pPr>
              <w:rPr>
                <w:rFonts w:ascii="Times New Roman" w:hAnsi="Times New Roman" w:cs="Times New Roman"/>
              </w:rPr>
            </w:pPr>
            <w:r w:rsidRPr="002F5D6E">
              <w:rPr>
                <w:rFonts w:ascii="Times New Roman" w:hAnsi="Times New Roman" w:cs="Times New Roman"/>
              </w:rPr>
              <w:t>Confident, relieved</w:t>
            </w:r>
          </w:p>
        </w:tc>
      </w:tr>
      <w:tr w:rsidR="001C325C" w:rsidRPr="002F5D6E" w14:paraId="18AA1A10" w14:textId="77777777">
        <w:tblPrEx>
          <w:tblCellMar>
            <w:top w:w="0" w:type="dxa"/>
            <w:bottom w:w="0" w:type="dxa"/>
          </w:tblCellMar>
        </w:tblPrEx>
        <w:tc>
          <w:tcPr>
            <w:tcW w:w="1300" w:type="dxa"/>
            <w:shd w:val="clear" w:color="auto" w:fill="F2F2F2"/>
            <w:tcMar>
              <w:top w:w="100" w:type="dxa"/>
              <w:left w:w="120" w:type="dxa"/>
              <w:bottom w:w="100" w:type="dxa"/>
              <w:right w:w="120" w:type="dxa"/>
            </w:tcMar>
            <w:vAlign w:val="center"/>
          </w:tcPr>
          <w:p w14:paraId="33E2B955" w14:textId="77777777" w:rsidR="001C325C" w:rsidRPr="002F5D6E" w:rsidRDefault="00000000">
            <w:pPr>
              <w:rPr>
                <w:rFonts w:ascii="Times New Roman" w:hAnsi="Times New Roman" w:cs="Times New Roman"/>
              </w:rPr>
            </w:pPr>
            <w:r w:rsidRPr="002F5D6E">
              <w:rPr>
                <w:rFonts w:ascii="Times New Roman" w:hAnsi="Times New Roman" w:cs="Times New Roman"/>
              </w:rPr>
              <w:t>Touchpoints</w:t>
            </w:r>
          </w:p>
        </w:tc>
        <w:tc>
          <w:tcPr>
            <w:tcW w:w="1670" w:type="dxa"/>
            <w:shd w:val="clear" w:color="auto" w:fill="F2F2F2"/>
            <w:tcMar>
              <w:top w:w="100" w:type="dxa"/>
              <w:left w:w="120" w:type="dxa"/>
              <w:bottom w:w="100" w:type="dxa"/>
              <w:right w:w="120" w:type="dxa"/>
            </w:tcMar>
            <w:vAlign w:val="center"/>
          </w:tcPr>
          <w:p w14:paraId="1BECC98C" w14:textId="77777777" w:rsidR="001C325C" w:rsidRPr="002F5D6E" w:rsidRDefault="00000000">
            <w:pPr>
              <w:rPr>
                <w:rFonts w:ascii="Times New Roman" w:hAnsi="Times New Roman" w:cs="Times New Roman"/>
              </w:rPr>
            </w:pPr>
            <w:r w:rsidRPr="002F5D6E">
              <w:rPr>
                <w:rFonts w:ascii="Times New Roman" w:hAnsi="Times New Roman" w:cs="Times New Roman"/>
              </w:rPr>
              <w:t>Local farmer network, news, NGO outreach</w:t>
            </w:r>
          </w:p>
        </w:tc>
        <w:tc>
          <w:tcPr>
            <w:tcW w:w="1670" w:type="dxa"/>
            <w:shd w:val="clear" w:color="auto" w:fill="F2F2F2"/>
            <w:tcMar>
              <w:top w:w="100" w:type="dxa"/>
              <w:left w:w="120" w:type="dxa"/>
              <w:bottom w:w="100" w:type="dxa"/>
              <w:right w:w="120" w:type="dxa"/>
            </w:tcMar>
            <w:vAlign w:val="center"/>
          </w:tcPr>
          <w:p w14:paraId="65FCC744" w14:textId="77777777" w:rsidR="001C325C" w:rsidRPr="002F5D6E" w:rsidRDefault="00000000">
            <w:pPr>
              <w:rPr>
                <w:rFonts w:ascii="Times New Roman" w:hAnsi="Times New Roman" w:cs="Times New Roman"/>
              </w:rPr>
            </w:pPr>
            <w:r w:rsidRPr="002F5D6E">
              <w:rPr>
                <w:rFonts w:ascii="Times New Roman" w:hAnsi="Times New Roman" w:cs="Times New Roman"/>
              </w:rPr>
              <w:t>Government extension officer recommendation</w:t>
            </w:r>
          </w:p>
        </w:tc>
        <w:tc>
          <w:tcPr>
            <w:tcW w:w="1670" w:type="dxa"/>
            <w:shd w:val="clear" w:color="auto" w:fill="F2F2F2"/>
            <w:tcMar>
              <w:top w:w="100" w:type="dxa"/>
              <w:left w:w="120" w:type="dxa"/>
              <w:bottom w:w="100" w:type="dxa"/>
              <w:right w:w="120" w:type="dxa"/>
            </w:tcMar>
            <w:vAlign w:val="center"/>
          </w:tcPr>
          <w:p w14:paraId="2D755984" w14:textId="77777777" w:rsidR="001C325C" w:rsidRPr="002F5D6E" w:rsidRDefault="00000000">
            <w:pPr>
              <w:rPr>
                <w:rFonts w:ascii="Times New Roman" w:hAnsi="Times New Roman" w:cs="Times New Roman"/>
              </w:rPr>
            </w:pPr>
            <w:r w:rsidRPr="002F5D6E">
              <w:rPr>
                <w:rFonts w:ascii="Times New Roman" w:hAnsi="Times New Roman" w:cs="Times New Roman"/>
              </w:rPr>
              <w:t>Tableau Public dashboard (shared link)</w:t>
            </w:r>
          </w:p>
        </w:tc>
        <w:tc>
          <w:tcPr>
            <w:tcW w:w="1670" w:type="dxa"/>
            <w:shd w:val="clear" w:color="auto" w:fill="F2F2F2"/>
            <w:tcMar>
              <w:top w:w="100" w:type="dxa"/>
              <w:left w:w="120" w:type="dxa"/>
              <w:bottom w:w="100" w:type="dxa"/>
              <w:right w:w="120" w:type="dxa"/>
            </w:tcMar>
            <w:vAlign w:val="center"/>
          </w:tcPr>
          <w:p w14:paraId="09F7E051" w14:textId="77777777" w:rsidR="001C325C" w:rsidRPr="002F5D6E" w:rsidRDefault="00000000">
            <w:pPr>
              <w:rPr>
                <w:rFonts w:ascii="Times New Roman" w:hAnsi="Times New Roman" w:cs="Times New Roman"/>
              </w:rPr>
            </w:pPr>
            <w:r w:rsidRPr="002F5D6E">
              <w:rPr>
                <w:rFonts w:ascii="Times New Roman" w:hAnsi="Times New Roman" w:cs="Times New Roman"/>
              </w:rPr>
              <w:t>Interactive filters: State, Season, Crop, Year slider</w:t>
            </w:r>
          </w:p>
        </w:tc>
        <w:tc>
          <w:tcPr>
            <w:tcW w:w="1760" w:type="dxa"/>
            <w:shd w:val="clear" w:color="auto" w:fill="F2F2F2"/>
            <w:tcMar>
              <w:top w:w="100" w:type="dxa"/>
              <w:left w:w="120" w:type="dxa"/>
              <w:bottom w:w="100" w:type="dxa"/>
              <w:right w:w="120" w:type="dxa"/>
            </w:tcMar>
            <w:vAlign w:val="center"/>
          </w:tcPr>
          <w:p w14:paraId="05654238" w14:textId="77777777" w:rsidR="001C325C" w:rsidRPr="002F5D6E" w:rsidRDefault="00000000">
            <w:pPr>
              <w:rPr>
                <w:rFonts w:ascii="Times New Roman" w:hAnsi="Times New Roman" w:cs="Times New Roman"/>
              </w:rPr>
            </w:pPr>
            <w:r w:rsidRPr="002F5D6E">
              <w:rPr>
                <w:rFonts w:ascii="Times New Roman" w:hAnsi="Times New Roman" w:cs="Times New Roman"/>
              </w:rPr>
              <w:t>Final crop and season decision informed by data</w:t>
            </w:r>
          </w:p>
        </w:tc>
      </w:tr>
      <w:tr w:rsidR="001C325C" w:rsidRPr="002F5D6E" w14:paraId="271FBF2D" w14:textId="77777777">
        <w:tblPrEx>
          <w:tblCellMar>
            <w:top w:w="0" w:type="dxa"/>
            <w:bottom w:w="0" w:type="dxa"/>
          </w:tblCellMar>
        </w:tblPrEx>
        <w:tc>
          <w:tcPr>
            <w:tcW w:w="1300" w:type="dxa"/>
            <w:tcMar>
              <w:top w:w="100" w:type="dxa"/>
              <w:left w:w="120" w:type="dxa"/>
              <w:bottom w:w="100" w:type="dxa"/>
              <w:right w:w="120" w:type="dxa"/>
            </w:tcMar>
            <w:vAlign w:val="center"/>
          </w:tcPr>
          <w:p w14:paraId="50B6A8BC" w14:textId="77777777" w:rsidR="001C325C" w:rsidRPr="002F5D6E" w:rsidRDefault="00000000">
            <w:pPr>
              <w:rPr>
                <w:rFonts w:ascii="Times New Roman" w:hAnsi="Times New Roman" w:cs="Times New Roman"/>
              </w:rPr>
            </w:pPr>
            <w:r w:rsidRPr="002F5D6E">
              <w:rPr>
                <w:rFonts w:ascii="Times New Roman" w:hAnsi="Times New Roman" w:cs="Times New Roman"/>
              </w:rPr>
              <w:t>Opportunities</w:t>
            </w:r>
          </w:p>
        </w:tc>
        <w:tc>
          <w:tcPr>
            <w:tcW w:w="1670" w:type="dxa"/>
            <w:tcMar>
              <w:top w:w="100" w:type="dxa"/>
              <w:left w:w="120" w:type="dxa"/>
              <w:bottom w:w="100" w:type="dxa"/>
              <w:right w:w="120" w:type="dxa"/>
            </w:tcMar>
            <w:vAlign w:val="center"/>
          </w:tcPr>
          <w:p w14:paraId="0A7414BC" w14:textId="77777777" w:rsidR="001C325C" w:rsidRPr="002F5D6E" w:rsidRDefault="00000000">
            <w:pPr>
              <w:rPr>
                <w:rFonts w:ascii="Times New Roman" w:hAnsi="Times New Roman" w:cs="Times New Roman"/>
              </w:rPr>
            </w:pPr>
            <w:r w:rsidRPr="002F5D6E">
              <w:rPr>
                <w:rFonts w:ascii="Times New Roman" w:hAnsi="Times New Roman" w:cs="Times New Roman"/>
              </w:rPr>
              <w:t>Raise awareness of free data tools among rural farmers</w:t>
            </w:r>
          </w:p>
        </w:tc>
        <w:tc>
          <w:tcPr>
            <w:tcW w:w="1670" w:type="dxa"/>
            <w:tcMar>
              <w:top w:w="100" w:type="dxa"/>
              <w:left w:w="120" w:type="dxa"/>
              <w:bottom w:w="100" w:type="dxa"/>
              <w:right w:w="120" w:type="dxa"/>
            </w:tcMar>
            <w:vAlign w:val="center"/>
          </w:tcPr>
          <w:p w14:paraId="224C1B02" w14:textId="77777777" w:rsidR="001C325C" w:rsidRPr="002F5D6E" w:rsidRDefault="00000000">
            <w:pPr>
              <w:rPr>
                <w:rFonts w:ascii="Times New Roman" w:hAnsi="Times New Roman" w:cs="Times New Roman"/>
              </w:rPr>
            </w:pPr>
            <w:r w:rsidRPr="002F5D6E">
              <w:rPr>
                <w:rFonts w:ascii="Times New Roman" w:hAnsi="Times New Roman" w:cs="Times New Roman"/>
              </w:rPr>
              <w:t>Simplify dashboard UI for low-tech users</w:t>
            </w:r>
          </w:p>
        </w:tc>
        <w:tc>
          <w:tcPr>
            <w:tcW w:w="1670" w:type="dxa"/>
            <w:tcMar>
              <w:top w:w="100" w:type="dxa"/>
              <w:left w:w="120" w:type="dxa"/>
              <w:bottom w:w="100" w:type="dxa"/>
              <w:right w:w="120" w:type="dxa"/>
            </w:tcMar>
            <w:vAlign w:val="center"/>
          </w:tcPr>
          <w:p w14:paraId="5CB4E3BB" w14:textId="77777777" w:rsidR="001C325C" w:rsidRPr="002F5D6E" w:rsidRDefault="00000000">
            <w:pPr>
              <w:rPr>
                <w:rFonts w:ascii="Times New Roman" w:hAnsi="Times New Roman" w:cs="Times New Roman"/>
              </w:rPr>
            </w:pPr>
            <w:r w:rsidRPr="002F5D6E">
              <w:rPr>
                <w:rFonts w:ascii="Times New Roman" w:hAnsi="Times New Roman" w:cs="Times New Roman"/>
              </w:rPr>
              <w:t>Add tooltips and guided onboarding walkthrough</w:t>
            </w:r>
          </w:p>
        </w:tc>
        <w:tc>
          <w:tcPr>
            <w:tcW w:w="1670" w:type="dxa"/>
            <w:tcMar>
              <w:top w:w="100" w:type="dxa"/>
              <w:left w:w="120" w:type="dxa"/>
              <w:bottom w:w="100" w:type="dxa"/>
              <w:right w:w="120" w:type="dxa"/>
            </w:tcMar>
            <w:vAlign w:val="center"/>
          </w:tcPr>
          <w:p w14:paraId="22916C21" w14:textId="77777777" w:rsidR="001C325C" w:rsidRPr="002F5D6E" w:rsidRDefault="00000000">
            <w:pPr>
              <w:rPr>
                <w:rFonts w:ascii="Times New Roman" w:hAnsi="Times New Roman" w:cs="Times New Roman"/>
              </w:rPr>
            </w:pPr>
            <w:r w:rsidRPr="002F5D6E">
              <w:rPr>
                <w:rFonts w:ascii="Times New Roman" w:hAnsi="Times New Roman" w:cs="Times New Roman"/>
              </w:rPr>
              <w:t>Ensure mobile/low-bandwidth compatibility</w:t>
            </w:r>
          </w:p>
        </w:tc>
        <w:tc>
          <w:tcPr>
            <w:tcW w:w="1760" w:type="dxa"/>
            <w:tcMar>
              <w:top w:w="100" w:type="dxa"/>
              <w:left w:w="120" w:type="dxa"/>
              <w:bottom w:w="100" w:type="dxa"/>
              <w:right w:w="120" w:type="dxa"/>
            </w:tcMar>
            <w:vAlign w:val="center"/>
          </w:tcPr>
          <w:p w14:paraId="3FEDF6BE" w14:textId="77777777" w:rsidR="001C325C" w:rsidRPr="002F5D6E" w:rsidRDefault="00000000">
            <w:pPr>
              <w:rPr>
                <w:rFonts w:ascii="Times New Roman" w:hAnsi="Times New Roman" w:cs="Times New Roman"/>
              </w:rPr>
            </w:pPr>
            <w:r w:rsidRPr="002F5D6E">
              <w:rPr>
                <w:rFonts w:ascii="Times New Roman" w:hAnsi="Times New Roman" w:cs="Times New Roman"/>
              </w:rPr>
              <w:t>Track outcomes across seasons; build farmer feedback loop</w:t>
            </w:r>
          </w:p>
        </w:tc>
      </w:tr>
    </w:tbl>
    <w:p w14:paraId="20C6C4A2" w14:textId="77777777" w:rsidR="002F5D6E" w:rsidRDefault="002F5D6E">
      <w:pPr>
        <w:spacing w:before="120" w:after="60"/>
        <w:jc w:val="center"/>
        <w:rPr>
          <w:rFonts w:ascii="Times New Roman" w:hAnsi="Times New Roman" w:cs="Times New Roman"/>
        </w:rPr>
      </w:pPr>
    </w:p>
    <w:p w14:paraId="07F5E742" w14:textId="053D6E8D" w:rsidR="001C325C" w:rsidRPr="002F5D6E" w:rsidRDefault="00000000">
      <w:pPr>
        <w:spacing w:before="120" w:after="60"/>
        <w:jc w:val="center"/>
        <w:rPr>
          <w:rFonts w:ascii="Times New Roman" w:hAnsi="Times New Roman" w:cs="Times New Roman"/>
        </w:rPr>
      </w:pPr>
      <w:r w:rsidRPr="002F5D6E">
        <w:rPr>
          <w:rFonts w:ascii="Times New Roman" w:hAnsi="Times New Roman" w:cs="Times New Roman"/>
          <w:noProof/>
        </w:rPr>
        <w:drawing>
          <wp:inline distT="0" distB="0" distL="0" distR="0" wp14:anchorId="56410CC2" wp14:editId="18935AE7">
            <wp:extent cx="5715000" cy="2311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311377"/>
                    </a:xfrm>
                    <a:prstGeom prst="rect">
                      <a:avLst/>
                    </a:prstGeom>
                    <a:ln w="9525">
                      <a:solidFill>
                        <a:srgbClr val="808080"/>
                      </a:solidFill>
                    </a:ln>
                  </pic:spPr>
                </pic:pic>
              </a:graphicData>
            </a:graphic>
          </wp:inline>
        </w:drawing>
      </w:r>
    </w:p>
    <w:p w14:paraId="7FB59482" w14:textId="77777777" w:rsidR="001C325C" w:rsidRPr="002F5D6E" w:rsidRDefault="00000000">
      <w:pPr>
        <w:spacing w:after="220"/>
        <w:jc w:val="center"/>
        <w:rPr>
          <w:rFonts w:ascii="Times New Roman" w:hAnsi="Times New Roman" w:cs="Times New Roman"/>
        </w:rPr>
      </w:pPr>
      <w:r w:rsidRPr="002F5D6E">
        <w:rPr>
          <w:rFonts w:ascii="Times New Roman" w:hAnsi="Times New Roman" w:cs="Times New Roman"/>
          <w:i/>
          <w:iCs/>
          <w:color w:val="595959"/>
          <w:sz w:val="18"/>
          <w:szCs w:val="18"/>
        </w:rPr>
        <w:t>Figure 2.1 — Customer Journey &amp; Emotional Curve for Rajesh</w:t>
      </w:r>
    </w:p>
    <w:p w14:paraId="740F2EA4" w14:textId="77777777" w:rsidR="001C325C" w:rsidRPr="002F5D6E" w:rsidRDefault="00000000">
      <w:pPr>
        <w:rPr>
          <w:rFonts w:ascii="Times New Roman" w:hAnsi="Times New Roman" w:cs="Times New Roman"/>
        </w:rPr>
      </w:pPr>
      <w:r w:rsidRPr="002F5D6E">
        <w:rPr>
          <w:rFonts w:ascii="Times New Roman" w:hAnsi="Times New Roman" w:cs="Times New Roman"/>
        </w:rPr>
        <w:br w:type="page"/>
      </w:r>
    </w:p>
    <w:p w14:paraId="057D4DAE" w14:textId="77777777" w:rsidR="001C325C" w:rsidRDefault="00000000">
      <w:pPr>
        <w:rPr>
          <w:rFonts w:ascii="Times New Roman" w:hAnsi="Times New Roman" w:cs="Times New Roman"/>
          <w:b/>
          <w:sz w:val="24"/>
          <w:szCs w:val="24"/>
        </w:rPr>
      </w:pPr>
      <w:r w:rsidRPr="002F5D6E">
        <w:rPr>
          <w:rFonts w:ascii="Times New Roman" w:hAnsi="Times New Roman" w:cs="Times New Roman"/>
          <w:b/>
          <w:sz w:val="24"/>
          <w:szCs w:val="24"/>
        </w:rPr>
        <w:lastRenderedPageBreak/>
        <w:t>Reading the Journey Map</w:t>
      </w:r>
    </w:p>
    <w:p w14:paraId="71071571" w14:textId="77777777" w:rsidR="002F5D6E" w:rsidRPr="002F5D6E" w:rsidRDefault="002F5D6E">
      <w:pPr>
        <w:rPr>
          <w:rFonts w:ascii="Times New Roman" w:hAnsi="Times New Roman" w:cs="Times New Roman"/>
          <w:sz w:val="24"/>
          <w:szCs w:val="24"/>
        </w:rPr>
      </w:pPr>
    </w:p>
    <w:p w14:paraId="3319C8AE" w14:textId="77777777" w:rsidR="001C325C" w:rsidRDefault="00000000">
      <w:pPr>
        <w:jc w:val="both"/>
        <w:rPr>
          <w:rFonts w:ascii="Times New Roman" w:hAnsi="Times New Roman" w:cs="Times New Roman"/>
        </w:rPr>
      </w:pPr>
      <w:r w:rsidRPr="002F5D6E">
        <w:rPr>
          <w:rFonts w:ascii="Times New Roman" w:hAnsi="Times New Roman" w:cs="Times New Roman"/>
        </w:rPr>
        <w:t>The emotional curve dips lowest at Onboarding, when Rajesh first opens an unfamiliar dashboard, then climbs steadily as filters (State, Season, Crop) let him narrow the view to something personally relevant. This confirms that usability and guided onboarding (NFR-01) are not optional polish — they are the difference between a farmer abandoning the tool at first login and one who reaches a confident planting decision.</w:t>
      </w:r>
    </w:p>
    <w:p w14:paraId="18A2460D" w14:textId="77777777" w:rsidR="002F5D6E" w:rsidRPr="002F5D6E" w:rsidRDefault="002F5D6E">
      <w:pPr>
        <w:jc w:val="both"/>
        <w:rPr>
          <w:rFonts w:ascii="Times New Roman" w:hAnsi="Times New Roman" w:cs="Times New Roman"/>
        </w:rPr>
      </w:pPr>
    </w:p>
    <w:p w14:paraId="7F348516" w14:textId="77777777" w:rsidR="001C325C" w:rsidRDefault="00000000">
      <w:pPr>
        <w:rPr>
          <w:rFonts w:ascii="Times New Roman" w:hAnsi="Times New Roman" w:cs="Times New Roman"/>
          <w:b/>
          <w:sz w:val="24"/>
          <w:szCs w:val="24"/>
        </w:rPr>
      </w:pPr>
      <w:r w:rsidRPr="002F5D6E">
        <w:rPr>
          <w:rFonts w:ascii="Times New Roman" w:hAnsi="Times New Roman" w:cs="Times New Roman"/>
          <w:b/>
          <w:sz w:val="24"/>
          <w:szCs w:val="24"/>
        </w:rPr>
        <w:t>Stage-by-Stage Detail</w:t>
      </w:r>
    </w:p>
    <w:p w14:paraId="0B303766" w14:textId="77777777" w:rsidR="002F5D6E" w:rsidRPr="002F5D6E" w:rsidRDefault="002F5D6E">
      <w:pPr>
        <w:rPr>
          <w:rFonts w:ascii="Times New Roman" w:hAnsi="Times New Roman" w:cs="Times New Roman"/>
          <w:sz w:val="24"/>
          <w:szCs w:val="24"/>
        </w:rPr>
      </w:pPr>
    </w:p>
    <w:p w14:paraId="1CE2A0F2"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Discovery:</w:t>
      </w:r>
      <w:r w:rsidRPr="002F5D6E">
        <w:rPr>
          <w:rFonts w:ascii="Times New Roman" w:hAnsi="Times New Roman" w:cs="Times New Roman"/>
        </w:rPr>
        <w:t xml:space="preserve"> Rajesh hears about the dashboard from a local agricultural extension officer or community WhatsApp group. Emotional state is neutral-to-curious, but drops immediately if the link requires a sign-up form or paid account — which is why the published solution uses a plain Tableau Public link with zero authentication.</w:t>
      </w:r>
    </w:p>
    <w:p w14:paraId="3D451272"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Onboarding:</w:t>
      </w:r>
      <w:r w:rsidRPr="002F5D6E">
        <w:rPr>
          <w:rFonts w:ascii="Times New Roman" w:hAnsi="Times New Roman" w:cs="Times New Roman"/>
        </w:rPr>
        <w:t xml:space="preserve"> the first 10–15 seconds on the dashboard determine whether Rajesh continues or leaves. The KPI summary panel (Chart 1 in Section 6.5) was placed first in every dashboard layout specifically to give an immediate, readable number before any chart interaction is required.</w:t>
      </w:r>
    </w:p>
    <w:p w14:paraId="1DE1718A"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Exploration:</w:t>
      </w:r>
      <w:r w:rsidRPr="002F5D6E">
        <w:rPr>
          <w:rFonts w:ascii="Times New Roman" w:hAnsi="Times New Roman" w:cs="Times New Roman"/>
        </w:rPr>
        <w:t xml:space="preserve"> as Rajesh applies the Season and Crop filters, the emotional curve rises because he starts recognising his own situation in the data — for example, seeing that Rabi-season production nationally dwarfs Winter-season production validates a choice he may already be leaning toward.</w:t>
      </w:r>
    </w:p>
    <w:p w14:paraId="6CCD719A"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Decision:</w:t>
      </w:r>
      <w:r w:rsidRPr="002F5D6E">
        <w:rPr>
          <w:rFonts w:ascii="Times New Roman" w:hAnsi="Times New Roman" w:cs="Times New Roman"/>
        </w:rPr>
        <w:t xml:space="preserve"> the curve peaks when Rajesh reaches the Farmer's View dashboard and can directly compare Cultivated Area by Crop against the Trend of Agricultural Yield, giving him both a “what do others grow” and a “is productivity improving” signal in one screen.</w:t>
      </w:r>
    </w:p>
    <w:p w14:paraId="208C232C" w14:textId="77777777" w:rsidR="001C325C" w:rsidRDefault="00000000">
      <w:pPr>
        <w:jc w:val="both"/>
        <w:rPr>
          <w:rFonts w:ascii="Times New Roman" w:hAnsi="Times New Roman" w:cs="Times New Roman"/>
        </w:rPr>
      </w:pPr>
      <w:r w:rsidRPr="002F5D6E">
        <w:rPr>
          <w:rFonts w:ascii="Times New Roman" w:hAnsi="Times New Roman" w:cs="Times New Roman"/>
          <w:b/>
          <w:bCs/>
        </w:rPr>
        <w:t>•  Advocacy:</w:t>
      </w:r>
      <w:r w:rsidRPr="002F5D6E">
        <w:rPr>
          <w:rFonts w:ascii="Times New Roman" w:hAnsi="Times New Roman" w:cs="Times New Roman"/>
        </w:rPr>
        <w:t xml:space="preserve"> if the experience is positive, the journey map assumes Rajesh shares the link within his farming community — which is only possible because the dashboard requires no login, reinforcing why NFR-03 (no authentication barrier) was treated as a hard requirement rather than a nice-to-have.</w:t>
      </w:r>
    </w:p>
    <w:p w14:paraId="08AAF13E" w14:textId="77777777" w:rsidR="002F5D6E" w:rsidRPr="002F5D6E" w:rsidRDefault="002F5D6E">
      <w:pPr>
        <w:jc w:val="both"/>
        <w:rPr>
          <w:rFonts w:ascii="Times New Roman" w:hAnsi="Times New Roman" w:cs="Times New Roman"/>
        </w:rPr>
      </w:pPr>
    </w:p>
    <w:p w14:paraId="3B2E1D23" w14:textId="77777777" w:rsidR="001C325C" w:rsidRPr="002F5D6E" w:rsidRDefault="00000000">
      <w:pPr>
        <w:rPr>
          <w:rFonts w:ascii="Times New Roman" w:hAnsi="Times New Roman" w:cs="Times New Roman"/>
          <w:b/>
          <w:sz w:val="24"/>
          <w:szCs w:val="24"/>
        </w:rPr>
      </w:pPr>
      <w:r w:rsidRPr="002F5D6E">
        <w:rPr>
          <w:rFonts w:ascii="Times New Roman" w:hAnsi="Times New Roman" w:cs="Times New Roman"/>
          <w:b/>
          <w:sz w:val="24"/>
          <w:szCs w:val="24"/>
        </w:rPr>
        <w:t>Design Decisions Driven by This Map</w:t>
      </w:r>
    </w:p>
    <w:p w14:paraId="07132E7A" w14:textId="77777777" w:rsidR="002F5D6E" w:rsidRPr="002F5D6E" w:rsidRDefault="002F5D6E">
      <w:pPr>
        <w:rPr>
          <w:rFonts w:ascii="Times New Roman" w:hAnsi="Times New Roman" w:cs="Times New Roman"/>
          <w:sz w:val="24"/>
          <w:szCs w:val="24"/>
        </w:rPr>
      </w:pPr>
    </w:p>
    <w:p w14:paraId="73208C7F" w14:textId="77777777" w:rsidR="001C325C" w:rsidRPr="002F5D6E" w:rsidRDefault="00000000">
      <w:pPr>
        <w:jc w:val="both"/>
        <w:rPr>
          <w:rFonts w:ascii="Times New Roman" w:hAnsi="Times New Roman" w:cs="Times New Roman"/>
        </w:rPr>
      </w:pPr>
      <w:r w:rsidRPr="002F5D6E">
        <w:rPr>
          <w:rFonts w:ascii="Times New Roman" w:hAnsi="Times New Roman" w:cs="Times New Roman"/>
        </w:rPr>
        <w:t>Two specific requirements below (Section 2.2) were added directly because of dips identified on this journey: FR-03 (persistent filter state across dashboard tabs) was added after noticing that a farmer re-selecting his state on every tab would recreate the same frustration the empathy map identified in Section 1.2, and NFR-02 (sub-3-second filter response) was set specifically to prevent the Exploration stage from dipping back into frustration due to a slow-loading map or chart.</w:t>
      </w:r>
    </w:p>
    <w:p w14:paraId="42BADA99" w14:textId="77777777" w:rsidR="001C325C" w:rsidRPr="002F5D6E" w:rsidRDefault="00000000">
      <w:pPr>
        <w:pStyle w:val="Heading1"/>
        <w:spacing w:before="300" w:after="150"/>
        <w:rPr>
          <w:rFonts w:ascii="Times New Roman" w:hAnsi="Times New Roman" w:cs="Times New Roman"/>
        </w:rPr>
      </w:pPr>
      <w:r w:rsidRPr="002F5D6E">
        <w:rPr>
          <w:rFonts w:ascii="Times New Roman" w:hAnsi="Times New Roman" w:cs="Times New Roman"/>
          <w:b/>
          <w:bCs/>
          <w:color w:val="1F3864"/>
          <w:sz w:val="30"/>
          <w:szCs w:val="30"/>
        </w:rPr>
        <w:t>2.2 Solution Requirements</w:t>
      </w:r>
    </w:p>
    <w:p w14:paraId="1561002B" w14:textId="77777777" w:rsidR="001C325C" w:rsidRPr="002F5D6E" w:rsidRDefault="00000000">
      <w:pPr>
        <w:pStyle w:val="Heading2"/>
        <w:spacing w:before="240" w:after="120"/>
        <w:rPr>
          <w:rFonts w:ascii="Times New Roman" w:hAnsi="Times New Roman" w:cs="Times New Roman"/>
        </w:rPr>
      </w:pPr>
      <w:r w:rsidRPr="002F5D6E">
        <w:rPr>
          <w:rFonts w:ascii="Times New Roman" w:hAnsi="Times New Roman" w:cs="Times New Roman"/>
          <w:b/>
          <w:bCs/>
          <w:color w:val="1F3864"/>
          <w:sz w:val="24"/>
          <w:szCs w:val="24"/>
        </w:rPr>
        <w:t>Functional Requirements</w:t>
      </w:r>
    </w:p>
    <w:tbl>
      <w:tblPr>
        <w:tblW w:w="9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100"/>
        <w:gridCol w:w="2600"/>
        <w:gridCol w:w="5440"/>
      </w:tblGrid>
      <w:tr w:rsidR="001C325C" w:rsidRPr="002F5D6E" w14:paraId="70E61B14" w14:textId="77777777">
        <w:tblPrEx>
          <w:tblCellMar>
            <w:top w:w="0" w:type="dxa"/>
            <w:bottom w:w="0" w:type="dxa"/>
          </w:tblCellMar>
        </w:tblPrEx>
        <w:trPr>
          <w:tblHeader/>
        </w:trPr>
        <w:tc>
          <w:tcPr>
            <w:tcW w:w="1100" w:type="dxa"/>
            <w:shd w:val="clear" w:color="auto" w:fill="1F3864"/>
            <w:tcMar>
              <w:top w:w="100" w:type="dxa"/>
              <w:left w:w="120" w:type="dxa"/>
              <w:bottom w:w="100" w:type="dxa"/>
              <w:right w:w="120" w:type="dxa"/>
            </w:tcMar>
            <w:vAlign w:val="center"/>
          </w:tcPr>
          <w:p w14:paraId="45502A44"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FR #</w:t>
            </w:r>
          </w:p>
        </w:tc>
        <w:tc>
          <w:tcPr>
            <w:tcW w:w="2600" w:type="dxa"/>
            <w:shd w:val="clear" w:color="auto" w:fill="1F3864"/>
            <w:tcMar>
              <w:top w:w="100" w:type="dxa"/>
              <w:left w:w="120" w:type="dxa"/>
              <w:bottom w:w="100" w:type="dxa"/>
              <w:right w:w="120" w:type="dxa"/>
            </w:tcMar>
            <w:vAlign w:val="center"/>
          </w:tcPr>
          <w:p w14:paraId="2F7258D5"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Requirement</w:t>
            </w:r>
          </w:p>
        </w:tc>
        <w:tc>
          <w:tcPr>
            <w:tcW w:w="5440" w:type="dxa"/>
            <w:shd w:val="clear" w:color="auto" w:fill="1F3864"/>
            <w:tcMar>
              <w:top w:w="100" w:type="dxa"/>
              <w:left w:w="120" w:type="dxa"/>
              <w:bottom w:w="100" w:type="dxa"/>
              <w:right w:w="120" w:type="dxa"/>
            </w:tcMar>
            <w:vAlign w:val="center"/>
          </w:tcPr>
          <w:p w14:paraId="50C6ACF5"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Description</w:t>
            </w:r>
          </w:p>
        </w:tc>
      </w:tr>
      <w:tr w:rsidR="001C325C" w:rsidRPr="002F5D6E" w14:paraId="0DAF8B4E" w14:textId="77777777">
        <w:tblPrEx>
          <w:tblCellMar>
            <w:top w:w="0" w:type="dxa"/>
            <w:bottom w:w="0" w:type="dxa"/>
          </w:tblCellMar>
        </w:tblPrEx>
        <w:tc>
          <w:tcPr>
            <w:tcW w:w="1100" w:type="dxa"/>
            <w:tcMar>
              <w:top w:w="100" w:type="dxa"/>
              <w:left w:w="120" w:type="dxa"/>
              <w:bottom w:w="100" w:type="dxa"/>
              <w:right w:w="120" w:type="dxa"/>
            </w:tcMar>
            <w:vAlign w:val="center"/>
          </w:tcPr>
          <w:p w14:paraId="46A9B392" w14:textId="77777777" w:rsidR="001C325C" w:rsidRPr="002F5D6E" w:rsidRDefault="00000000">
            <w:pPr>
              <w:rPr>
                <w:rFonts w:ascii="Times New Roman" w:hAnsi="Times New Roman" w:cs="Times New Roman"/>
              </w:rPr>
            </w:pPr>
            <w:r w:rsidRPr="002F5D6E">
              <w:rPr>
                <w:rFonts w:ascii="Times New Roman" w:hAnsi="Times New Roman" w:cs="Times New Roman"/>
              </w:rPr>
              <w:t>FR-01</w:t>
            </w:r>
          </w:p>
        </w:tc>
        <w:tc>
          <w:tcPr>
            <w:tcW w:w="2600" w:type="dxa"/>
            <w:tcMar>
              <w:top w:w="100" w:type="dxa"/>
              <w:left w:w="120" w:type="dxa"/>
              <w:bottom w:w="100" w:type="dxa"/>
              <w:right w:w="120" w:type="dxa"/>
            </w:tcMar>
            <w:vAlign w:val="center"/>
          </w:tcPr>
          <w:p w14:paraId="775AB1B1" w14:textId="77777777" w:rsidR="001C325C" w:rsidRPr="002F5D6E" w:rsidRDefault="00000000">
            <w:pPr>
              <w:rPr>
                <w:rFonts w:ascii="Times New Roman" w:hAnsi="Times New Roman" w:cs="Times New Roman"/>
              </w:rPr>
            </w:pPr>
            <w:r w:rsidRPr="002F5D6E">
              <w:rPr>
                <w:rFonts w:ascii="Times New Roman" w:hAnsi="Times New Roman" w:cs="Times New Roman"/>
              </w:rPr>
              <w:t>Data Connectivity</w:t>
            </w:r>
          </w:p>
        </w:tc>
        <w:tc>
          <w:tcPr>
            <w:tcW w:w="5440" w:type="dxa"/>
            <w:tcMar>
              <w:top w:w="100" w:type="dxa"/>
              <w:left w:w="120" w:type="dxa"/>
              <w:bottom w:w="100" w:type="dxa"/>
              <w:right w:w="120" w:type="dxa"/>
            </w:tcMar>
            <w:vAlign w:val="center"/>
          </w:tcPr>
          <w:p w14:paraId="6D5FC258"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connect to the cleaned crop production CSV dataset (345,407 rows, 1997–2021)</w:t>
            </w:r>
          </w:p>
        </w:tc>
      </w:tr>
      <w:tr w:rsidR="001C325C" w:rsidRPr="002F5D6E" w14:paraId="4E27A4CC"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227FE104" w14:textId="77777777" w:rsidR="001C325C" w:rsidRPr="002F5D6E" w:rsidRDefault="00000000">
            <w:pPr>
              <w:rPr>
                <w:rFonts w:ascii="Times New Roman" w:hAnsi="Times New Roman" w:cs="Times New Roman"/>
              </w:rPr>
            </w:pPr>
            <w:r w:rsidRPr="002F5D6E">
              <w:rPr>
                <w:rFonts w:ascii="Times New Roman" w:hAnsi="Times New Roman" w:cs="Times New Roman"/>
              </w:rPr>
              <w:t>FR-02</w:t>
            </w:r>
          </w:p>
        </w:tc>
        <w:tc>
          <w:tcPr>
            <w:tcW w:w="2600" w:type="dxa"/>
            <w:shd w:val="clear" w:color="auto" w:fill="F2F2F2"/>
            <w:tcMar>
              <w:top w:w="100" w:type="dxa"/>
              <w:left w:w="120" w:type="dxa"/>
              <w:bottom w:w="100" w:type="dxa"/>
              <w:right w:w="120" w:type="dxa"/>
            </w:tcMar>
            <w:vAlign w:val="center"/>
          </w:tcPr>
          <w:p w14:paraId="1EE81A57" w14:textId="77777777" w:rsidR="001C325C" w:rsidRPr="002F5D6E" w:rsidRDefault="00000000">
            <w:pPr>
              <w:rPr>
                <w:rFonts w:ascii="Times New Roman" w:hAnsi="Times New Roman" w:cs="Times New Roman"/>
              </w:rPr>
            </w:pPr>
            <w:r w:rsidRPr="002F5D6E">
              <w:rPr>
                <w:rFonts w:ascii="Times New Roman" w:hAnsi="Times New Roman" w:cs="Times New Roman"/>
              </w:rPr>
              <w:t>State/Region Filter</w:t>
            </w:r>
          </w:p>
        </w:tc>
        <w:tc>
          <w:tcPr>
            <w:tcW w:w="5440" w:type="dxa"/>
            <w:shd w:val="clear" w:color="auto" w:fill="F2F2F2"/>
            <w:tcMar>
              <w:top w:w="100" w:type="dxa"/>
              <w:left w:w="120" w:type="dxa"/>
              <w:bottom w:w="100" w:type="dxa"/>
              <w:right w:w="120" w:type="dxa"/>
            </w:tcMar>
            <w:vAlign w:val="center"/>
          </w:tcPr>
          <w:p w14:paraId="494744CF"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allow users to filter all visualizations by State Name</w:t>
            </w:r>
          </w:p>
        </w:tc>
      </w:tr>
      <w:tr w:rsidR="001C325C" w:rsidRPr="002F5D6E" w14:paraId="53F3C250" w14:textId="77777777">
        <w:tblPrEx>
          <w:tblCellMar>
            <w:top w:w="0" w:type="dxa"/>
            <w:bottom w:w="0" w:type="dxa"/>
          </w:tblCellMar>
        </w:tblPrEx>
        <w:tc>
          <w:tcPr>
            <w:tcW w:w="1100" w:type="dxa"/>
            <w:tcMar>
              <w:top w:w="100" w:type="dxa"/>
              <w:left w:w="120" w:type="dxa"/>
              <w:bottom w:w="100" w:type="dxa"/>
              <w:right w:w="120" w:type="dxa"/>
            </w:tcMar>
            <w:vAlign w:val="center"/>
          </w:tcPr>
          <w:p w14:paraId="61E9F9A7" w14:textId="77777777" w:rsidR="001C325C" w:rsidRPr="002F5D6E" w:rsidRDefault="00000000">
            <w:pPr>
              <w:rPr>
                <w:rFonts w:ascii="Times New Roman" w:hAnsi="Times New Roman" w:cs="Times New Roman"/>
              </w:rPr>
            </w:pPr>
            <w:r w:rsidRPr="002F5D6E">
              <w:rPr>
                <w:rFonts w:ascii="Times New Roman" w:hAnsi="Times New Roman" w:cs="Times New Roman"/>
              </w:rPr>
              <w:t>FR-03</w:t>
            </w:r>
          </w:p>
        </w:tc>
        <w:tc>
          <w:tcPr>
            <w:tcW w:w="2600" w:type="dxa"/>
            <w:tcMar>
              <w:top w:w="100" w:type="dxa"/>
              <w:left w:w="120" w:type="dxa"/>
              <w:bottom w:w="100" w:type="dxa"/>
              <w:right w:w="120" w:type="dxa"/>
            </w:tcMar>
            <w:vAlign w:val="center"/>
          </w:tcPr>
          <w:p w14:paraId="681B69CF" w14:textId="77777777" w:rsidR="001C325C" w:rsidRPr="002F5D6E" w:rsidRDefault="00000000">
            <w:pPr>
              <w:rPr>
                <w:rFonts w:ascii="Times New Roman" w:hAnsi="Times New Roman" w:cs="Times New Roman"/>
              </w:rPr>
            </w:pPr>
            <w:r w:rsidRPr="002F5D6E">
              <w:rPr>
                <w:rFonts w:ascii="Times New Roman" w:hAnsi="Times New Roman" w:cs="Times New Roman"/>
              </w:rPr>
              <w:t>Season Filter</w:t>
            </w:r>
          </w:p>
        </w:tc>
        <w:tc>
          <w:tcPr>
            <w:tcW w:w="5440" w:type="dxa"/>
            <w:tcMar>
              <w:top w:w="100" w:type="dxa"/>
              <w:left w:w="120" w:type="dxa"/>
              <w:bottom w:w="100" w:type="dxa"/>
              <w:right w:w="120" w:type="dxa"/>
            </w:tcMar>
            <w:vAlign w:val="center"/>
          </w:tcPr>
          <w:p w14:paraId="7EB72AD9"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allow multi-select filtering by Season (Kharif, Rabi, Whole Year, Autumn, Summer, Winter)</w:t>
            </w:r>
          </w:p>
        </w:tc>
      </w:tr>
      <w:tr w:rsidR="001C325C" w:rsidRPr="002F5D6E" w14:paraId="5B796BCC"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49725E17" w14:textId="77777777" w:rsidR="001C325C" w:rsidRPr="002F5D6E" w:rsidRDefault="00000000">
            <w:pPr>
              <w:rPr>
                <w:rFonts w:ascii="Times New Roman" w:hAnsi="Times New Roman" w:cs="Times New Roman"/>
              </w:rPr>
            </w:pPr>
            <w:r w:rsidRPr="002F5D6E">
              <w:rPr>
                <w:rFonts w:ascii="Times New Roman" w:hAnsi="Times New Roman" w:cs="Times New Roman"/>
              </w:rPr>
              <w:t>FR-04</w:t>
            </w:r>
          </w:p>
        </w:tc>
        <w:tc>
          <w:tcPr>
            <w:tcW w:w="2600" w:type="dxa"/>
            <w:shd w:val="clear" w:color="auto" w:fill="F2F2F2"/>
            <w:tcMar>
              <w:top w:w="100" w:type="dxa"/>
              <w:left w:w="120" w:type="dxa"/>
              <w:bottom w:w="100" w:type="dxa"/>
              <w:right w:w="120" w:type="dxa"/>
            </w:tcMar>
            <w:vAlign w:val="center"/>
          </w:tcPr>
          <w:p w14:paraId="439068D4" w14:textId="77777777" w:rsidR="001C325C" w:rsidRPr="002F5D6E" w:rsidRDefault="00000000">
            <w:pPr>
              <w:rPr>
                <w:rFonts w:ascii="Times New Roman" w:hAnsi="Times New Roman" w:cs="Times New Roman"/>
              </w:rPr>
            </w:pPr>
            <w:r w:rsidRPr="002F5D6E">
              <w:rPr>
                <w:rFonts w:ascii="Times New Roman" w:hAnsi="Times New Roman" w:cs="Times New Roman"/>
              </w:rPr>
              <w:t>Year Range Filter</w:t>
            </w:r>
          </w:p>
        </w:tc>
        <w:tc>
          <w:tcPr>
            <w:tcW w:w="5440" w:type="dxa"/>
            <w:shd w:val="clear" w:color="auto" w:fill="F2F2F2"/>
            <w:tcMar>
              <w:top w:w="100" w:type="dxa"/>
              <w:left w:w="120" w:type="dxa"/>
              <w:bottom w:w="100" w:type="dxa"/>
              <w:right w:w="120" w:type="dxa"/>
            </w:tcMar>
            <w:vAlign w:val="center"/>
          </w:tcPr>
          <w:p w14:paraId="16126A01"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provide a slider filter for Crop Year Numeric (1997–2021)</w:t>
            </w:r>
          </w:p>
        </w:tc>
      </w:tr>
      <w:tr w:rsidR="001C325C" w:rsidRPr="002F5D6E" w14:paraId="348EFBD2" w14:textId="77777777">
        <w:tblPrEx>
          <w:tblCellMar>
            <w:top w:w="0" w:type="dxa"/>
            <w:bottom w:w="0" w:type="dxa"/>
          </w:tblCellMar>
        </w:tblPrEx>
        <w:tc>
          <w:tcPr>
            <w:tcW w:w="1100" w:type="dxa"/>
            <w:tcMar>
              <w:top w:w="100" w:type="dxa"/>
              <w:left w:w="120" w:type="dxa"/>
              <w:bottom w:w="100" w:type="dxa"/>
              <w:right w:w="120" w:type="dxa"/>
            </w:tcMar>
            <w:vAlign w:val="center"/>
          </w:tcPr>
          <w:p w14:paraId="5C295D3B" w14:textId="77777777" w:rsidR="001C325C" w:rsidRPr="002F5D6E" w:rsidRDefault="00000000">
            <w:pPr>
              <w:rPr>
                <w:rFonts w:ascii="Times New Roman" w:hAnsi="Times New Roman" w:cs="Times New Roman"/>
              </w:rPr>
            </w:pPr>
            <w:r w:rsidRPr="002F5D6E">
              <w:rPr>
                <w:rFonts w:ascii="Times New Roman" w:hAnsi="Times New Roman" w:cs="Times New Roman"/>
              </w:rPr>
              <w:t>FR-05</w:t>
            </w:r>
          </w:p>
        </w:tc>
        <w:tc>
          <w:tcPr>
            <w:tcW w:w="2600" w:type="dxa"/>
            <w:tcMar>
              <w:top w:w="100" w:type="dxa"/>
              <w:left w:w="120" w:type="dxa"/>
              <w:bottom w:w="100" w:type="dxa"/>
              <w:right w:w="120" w:type="dxa"/>
            </w:tcMar>
            <w:vAlign w:val="center"/>
          </w:tcPr>
          <w:p w14:paraId="39EA7E65" w14:textId="77777777" w:rsidR="001C325C" w:rsidRPr="002F5D6E" w:rsidRDefault="00000000">
            <w:pPr>
              <w:rPr>
                <w:rFonts w:ascii="Times New Roman" w:hAnsi="Times New Roman" w:cs="Times New Roman"/>
              </w:rPr>
            </w:pPr>
            <w:r w:rsidRPr="002F5D6E">
              <w:rPr>
                <w:rFonts w:ascii="Times New Roman" w:hAnsi="Times New Roman" w:cs="Times New Roman"/>
              </w:rPr>
              <w:t>Crop Filter</w:t>
            </w:r>
          </w:p>
        </w:tc>
        <w:tc>
          <w:tcPr>
            <w:tcW w:w="5440" w:type="dxa"/>
            <w:tcMar>
              <w:top w:w="100" w:type="dxa"/>
              <w:left w:w="120" w:type="dxa"/>
              <w:bottom w:w="100" w:type="dxa"/>
              <w:right w:w="120" w:type="dxa"/>
            </w:tcMar>
            <w:vAlign w:val="center"/>
          </w:tcPr>
          <w:p w14:paraId="73FFB9FC"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allow filtering by individual crop types (57 unique crops)</w:t>
            </w:r>
          </w:p>
        </w:tc>
      </w:tr>
      <w:tr w:rsidR="001C325C" w:rsidRPr="002F5D6E" w14:paraId="16EAE152"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6C5F8A1E" w14:textId="77777777" w:rsidR="001C325C" w:rsidRPr="002F5D6E" w:rsidRDefault="00000000">
            <w:pPr>
              <w:rPr>
                <w:rFonts w:ascii="Times New Roman" w:hAnsi="Times New Roman" w:cs="Times New Roman"/>
              </w:rPr>
            </w:pPr>
            <w:r w:rsidRPr="002F5D6E">
              <w:rPr>
                <w:rFonts w:ascii="Times New Roman" w:hAnsi="Times New Roman" w:cs="Times New Roman"/>
              </w:rPr>
              <w:t>FR-06</w:t>
            </w:r>
          </w:p>
        </w:tc>
        <w:tc>
          <w:tcPr>
            <w:tcW w:w="2600" w:type="dxa"/>
            <w:shd w:val="clear" w:color="auto" w:fill="F2F2F2"/>
            <w:tcMar>
              <w:top w:w="100" w:type="dxa"/>
              <w:left w:w="120" w:type="dxa"/>
              <w:bottom w:w="100" w:type="dxa"/>
              <w:right w:w="120" w:type="dxa"/>
            </w:tcMar>
            <w:vAlign w:val="center"/>
          </w:tcPr>
          <w:p w14:paraId="28429125" w14:textId="77777777" w:rsidR="001C325C" w:rsidRPr="002F5D6E" w:rsidRDefault="00000000">
            <w:pPr>
              <w:rPr>
                <w:rFonts w:ascii="Times New Roman" w:hAnsi="Times New Roman" w:cs="Times New Roman"/>
              </w:rPr>
            </w:pPr>
            <w:r w:rsidRPr="002F5D6E">
              <w:rPr>
                <w:rFonts w:ascii="Times New Roman" w:hAnsi="Times New Roman" w:cs="Times New Roman"/>
              </w:rPr>
              <w:t>State-wise Production Map</w:t>
            </w:r>
          </w:p>
        </w:tc>
        <w:tc>
          <w:tcPr>
            <w:tcW w:w="5440" w:type="dxa"/>
            <w:shd w:val="clear" w:color="auto" w:fill="F2F2F2"/>
            <w:tcMar>
              <w:top w:w="100" w:type="dxa"/>
              <w:left w:w="120" w:type="dxa"/>
              <w:bottom w:w="100" w:type="dxa"/>
              <w:right w:w="120" w:type="dxa"/>
            </w:tcMar>
            <w:vAlign w:val="center"/>
          </w:tcPr>
          <w:p w14:paraId="1CC6EFD1"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System shall display a filled geographic map of India </w:t>
            </w:r>
            <w:proofErr w:type="spellStart"/>
            <w:r w:rsidRPr="002F5D6E">
              <w:rPr>
                <w:rFonts w:ascii="Times New Roman" w:hAnsi="Times New Roman" w:cs="Times New Roman"/>
              </w:rPr>
              <w:t>colored</w:t>
            </w:r>
            <w:proofErr w:type="spellEnd"/>
            <w:r w:rsidRPr="002F5D6E">
              <w:rPr>
                <w:rFonts w:ascii="Times New Roman" w:hAnsi="Times New Roman" w:cs="Times New Roman"/>
              </w:rPr>
              <w:t xml:space="preserve"> by SUM(Production) per state</w:t>
            </w:r>
          </w:p>
        </w:tc>
      </w:tr>
      <w:tr w:rsidR="001C325C" w:rsidRPr="002F5D6E" w14:paraId="504488C6" w14:textId="77777777">
        <w:tblPrEx>
          <w:tblCellMar>
            <w:top w:w="0" w:type="dxa"/>
            <w:bottom w:w="0" w:type="dxa"/>
          </w:tblCellMar>
        </w:tblPrEx>
        <w:tc>
          <w:tcPr>
            <w:tcW w:w="1100" w:type="dxa"/>
            <w:tcMar>
              <w:top w:w="100" w:type="dxa"/>
              <w:left w:w="120" w:type="dxa"/>
              <w:bottom w:w="100" w:type="dxa"/>
              <w:right w:w="120" w:type="dxa"/>
            </w:tcMar>
            <w:vAlign w:val="center"/>
          </w:tcPr>
          <w:p w14:paraId="4BD2C9B3" w14:textId="77777777" w:rsidR="001C325C" w:rsidRPr="002F5D6E" w:rsidRDefault="00000000">
            <w:pPr>
              <w:rPr>
                <w:rFonts w:ascii="Times New Roman" w:hAnsi="Times New Roman" w:cs="Times New Roman"/>
              </w:rPr>
            </w:pPr>
            <w:r w:rsidRPr="002F5D6E">
              <w:rPr>
                <w:rFonts w:ascii="Times New Roman" w:hAnsi="Times New Roman" w:cs="Times New Roman"/>
              </w:rPr>
              <w:lastRenderedPageBreak/>
              <w:t>FR-07</w:t>
            </w:r>
          </w:p>
        </w:tc>
        <w:tc>
          <w:tcPr>
            <w:tcW w:w="2600" w:type="dxa"/>
            <w:tcMar>
              <w:top w:w="100" w:type="dxa"/>
              <w:left w:w="120" w:type="dxa"/>
              <w:bottom w:w="100" w:type="dxa"/>
              <w:right w:w="120" w:type="dxa"/>
            </w:tcMar>
            <w:vAlign w:val="center"/>
          </w:tcPr>
          <w:p w14:paraId="7090B9BB" w14:textId="77777777" w:rsidR="001C325C" w:rsidRPr="002F5D6E" w:rsidRDefault="00000000">
            <w:pPr>
              <w:rPr>
                <w:rFonts w:ascii="Times New Roman" w:hAnsi="Times New Roman" w:cs="Times New Roman"/>
              </w:rPr>
            </w:pPr>
            <w:r w:rsidRPr="002F5D6E">
              <w:rPr>
                <w:rFonts w:ascii="Times New Roman" w:hAnsi="Times New Roman" w:cs="Times New Roman"/>
              </w:rPr>
              <w:t>Year-wise Trend Chart</w:t>
            </w:r>
          </w:p>
        </w:tc>
        <w:tc>
          <w:tcPr>
            <w:tcW w:w="5440" w:type="dxa"/>
            <w:tcMar>
              <w:top w:w="100" w:type="dxa"/>
              <w:left w:w="120" w:type="dxa"/>
              <w:bottom w:w="100" w:type="dxa"/>
              <w:right w:w="120" w:type="dxa"/>
            </w:tcMar>
            <w:vAlign w:val="center"/>
          </w:tcPr>
          <w:p w14:paraId="7B3235BD"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display a line chart showing total national production by year (1997–2021)</w:t>
            </w:r>
          </w:p>
        </w:tc>
      </w:tr>
      <w:tr w:rsidR="001C325C" w:rsidRPr="002F5D6E" w14:paraId="10447E76"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703FEA2B" w14:textId="77777777" w:rsidR="001C325C" w:rsidRPr="002F5D6E" w:rsidRDefault="00000000">
            <w:pPr>
              <w:rPr>
                <w:rFonts w:ascii="Times New Roman" w:hAnsi="Times New Roman" w:cs="Times New Roman"/>
              </w:rPr>
            </w:pPr>
            <w:r w:rsidRPr="002F5D6E">
              <w:rPr>
                <w:rFonts w:ascii="Times New Roman" w:hAnsi="Times New Roman" w:cs="Times New Roman"/>
              </w:rPr>
              <w:t>FR-08</w:t>
            </w:r>
          </w:p>
        </w:tc>
        <w:tc>
          <w:tcPr>
            <w:tcW w:w="2600" w:type="dxa"/>
            <w:shd w:val="clear" w:color="auto" w:fill="F2F2F2"/>
            <w:tcMar>
              <w:top w:w="100" w:type="dxa"/>
              <w:left w:w="120" w:type="dxa"/>
              <w:bottom w:w="100" w:type="dxa"/>
              <w:right w:w="120" w:type="dxa"/>
            </w:tcMar>
            <w:vAlign w:val="center"/>
          </w:tcPr>
          <w:p w14:paraId="5F077672" w14:textId="77777777" w:rsidR="001C325C" w:rsidRPr="002F5D6E" w:rsidRDefault="00000000">
            <w:pPr>
              <w:rPr>
                <w:rFonts w:ascii="Times New Roman" w:hAnsi="Times New Roman" w:cs="Times New Roman"/>
              </w:rPr>
            </w:pPr>
            <w:r w:rsidRPr="002F5D6E">
              <w:rPr>
                <w:rFonts w:ascii="Times New Roman" w:hAnsi="Times New Roman" w:cs="Times New Roman"/>
              </w:rPr>
              <w:t>Top 10 Crops Chart</w:t>
            </w:r>
          </w:p>
        </w:tc>
        <w:tc>
          <w:tcPr>
            <w:tcW w:w="5440" w:type="dxa"/>
            <w:shd w:val="clear" w:color="auto" w:fill="F2F2F2"/>
            <w:tcMar>
              <w:top w:w="100" w:type="dxa"/>
              <w:left w:w="120" w:type="dxa"/>
              <w:bottom w:w="100" w:type="dxa"/>
              <w:right w:w="120" w:type="dxa"/>
            </w:tcMar>
            <w:vAlign w:val="center"/>
          </w:tcPr>
          <w:p w14:paraId="3C57D2F3"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display a ranked horizontal bar chart of top 10 crops by total production</w:t>
            </w:r>
          </w:p>
        </w:tc>
      </w:tr>
      <w:tr w:rsidR="001C325C" w:rsidRPr="002F5D6E" w14:paraId="36EA9312" w14:textId="77777777">
        <w:tblPrEx>
          <w:tblCellMar>
            <w:top w:w="0" w:type="dxa"/>
            <w:bottom w:w="0" w:type="dxa"/>
          </w:tblCellMar>
        </w:tblPrEx>
        <w:tc>
          <w:tcPr>
            <w:tcW w:w="1100" w:type="dxa"/>
            <w:tcMar>
              <w:top w:w="100" w:type="dxa"/>
              <w:left w:w="120" w:type="dxa"/>
              <w:bottom w:w="100" w:type="dxa"/>
              <w:right w:w="120" w:type="dxa"/>
            </w:tcMar>
            <w:vAlign w:val="center"/>
          </w:tcPr>
          <w:p w14:paraId="2EB4219A" w14:textId="77777777" w:rsidR="001C325C" w:rsidRPr="002F5D6E" w:rsidRDefault="00000000">
            <w:pPr>
              <w:rPr>
                <w:rFonts w:ascii="Times New Roman" w:hAnsi="Times New Roman" w:cs="Times New Roman"/>
              </w:rPr>
            </w:pPr>
            <w:r w:rsidRPr="002F5D6E">
              <w:rPr>
                <w:rFonts w:ascii="Times New Roman" w:hAnsi="Times New Roman" w:cs="Times New Roman"/>
              </w:rPr>
              <w:t>FR-09</w:t>
            </w:r>
          </w:p>
        </w:tc>
        <w:tc>
          <w:tcPr>
            <w:tcW w:w="2600" w:type="dxa"/>
            <w:tcMar>
              <w:top w:w="100" w:type="dxa"/>
              <w:left w:w="120" w:type="dxa"/>
              <w:bottom w:w="100" w:type="dxa"/>
              <w:right w:w="120" w:type="dxa"/>
            </w:tcMar>
            <w:vAlign w:val="center"/>
          </w:tcPr>
          <w:p w14:paraId="4F79D548" w14:textId="77777777" w:rsidR="001C325C" w:rsidRPr="002F5D6E" w:rsidRDefault="00000000">
            <w:pPr>
              <w:rPr>
                <w:rFonts w:ascii="Times New Roman" w:hAnsi="Times New Roman" w:cs="Times New Roman"/>
              </w:rPr>
            </w:pPr>
            <w:r w:rsidRPr="002F5D6E">
              <w:rPr>
                <w:rFonts w:ascii="Times New Roman" w:hAnsi="Times New Roman" w:cs="Times New Roman"/>
              </w:rPr>
              <w:t>Season-wise Chart</w:t>
            </w:r>
          </w:p>
        </w:tc>
        <w:tc>
          <w:tcPr>
            <w:tcW w:w="5440" w:type="dxa"/>
            <w:tcMar>
              <w:top w:w="100" w:type="dxa"/>
              <w:left w:w="120" w:type="dxa"/>
              <w:bottom w:w="100" w:type="dxa"/>
              <w:right w:w="120" w:type="dxa"/>
            </w:tcMar>
            <w:vAlign w:val="center"/>
          </w:tcPr>
          <w:p w14:paraId="0FF7F7D0"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display a bar chart comparing total production across all 6 seasons</w:t>
            </w:r>
          </w:p>
        </w:tc>
      </w:tr>
      <w:tr w:rsidR="001C325C" w:rsidRPr="002F5D6E" w14:paraId="27A7D98C"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6018EF55" w14:textId="77777777" w:rsidR="001C325C" w:rsidRPr="002F5D6E" w:rsidRDefault="00000000">
            <w:pPr>
              <w:rPr>
                <w:rFonts w:ascii="Times New Roman" w:hAnsi="Times New Roman" w:cs="Times New Roman"/>
              </w:rPr>
            </w:pPr>
            <w:r w:rsidRPr="002F5D6E">
              <w:rPr>
                <w:rFonts w:ascii="Times New Roman" w:hAnsi="Times New Roman" w:cs="Times New Roman"/>
              </w:rPr>
              <w:t>FR-10</w:t>
            </w:r>
          </w:p>
        </w:tc>
        <w:tc>
          <w:tcPr>
            <w:tcW w:w="2600" w:type="dxa"/>
            <w:shd w:val="clear" w:color="auto" w:fill="F2F2F2"/>
            <w:tcMar>
              <w:top w:w="100" w:type="dxa"/>
              <w:left w:w="120" w:type="dxa"/>
              <w:bottom w:w="100" w:type="dxa"/>
              <w:right w:w="120" w:type="dxa"/>
            </w:tcMar>
            <w:vAlign w:val="center"/>
          </w:tcPr>
          <w:p w14:paraId="37A268E5"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Crop-wise </w:t>
            </w:r>
            <w:proofErr w:type="spellStart"/>
            <w:r w:rsidRPr="002F5D6E">
              <w:rPr>
                <w:rFonts w:ascii="Times New Roman" w:hAnsi="Times New Roman" w:cs="Times New Roman"/>
              </w:rPr>
              <w:t>Treemap</w:t>
            </w:r>
            <w:proofErr w:type="spellEnd"/>
          </w:p>
        </w:tc>
        <w:tc>
          <w:tcPr>
            <w:tcW w:w="5440" w:type="dxa"/>
            <w:shd w:val="clear" w:color="auto" w:fill="F2F2F2"/>
            <w:tcMar>
              <w:top w:w="100" w:type="dxa"/>
              <w:left w:w="120" w:type="dxa"/>
              <w:bottom w:w="100" w:type="dxa"/>
              <w:right w:w="120" w:type="dxa"/>
            </w:tcMar>
            <w:vAlign w:val="center"/>
          </w:tcPr>
          <w:p w14:paraId="6C9EEAF0"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System shall display a </w:t>
            </w:r>
            <w:proofErr w:type="spellStart"/>
            <w:r w:rsidRPr="002F5D6E">
              <w:rPr>
                <w:rFonts w:ascii="Times New Roman" w:hAnsi="Times New Roman" w:cs="Times New Roman"/>
              </w:rPr>
              <w:t>treemap</w:t>
            </w:r>
            <w:proofErr w:type="spellEnd"/>
            <w:r w:rsidRPr="002F5D6E">
              <w:rPr>
                <w:rFonts w:ascii="Times New Roman" w:hAnsi="Times New Roman" w:cs="Times New Roman"/>
              </w:rPr>
              <w:t xml:space="preserve"> of crop production, sized by SUM(Production)</w:t>
            </w:r>
          </w:p>
        </w:tc>
      </w:tr>
      <w:tr w:rsidR="001C325C" w:rsidRPr="002F5D6E" w14:paraId="59E6F9BC" w14:textId="77777777">
        <w:tblPrEx>
          <w:tblCellMar>
            <w:top w:w="0" w:type="dxa"/>
            <w:bottom w:w="0" w:type="dxa"/>
          </w:tblCellMar>
        </w:tblPrEx>
        <w:tc>
          <w:tcPr>
            <w:tcW w:w="1100" w:type="dxa"/>
            <w:tcMar>
              <w:top w:w="100" w:type="dxa"/>
              <w:left w:w="120" w:type="dxa"/>
              <w:bottom w:w="100" w:type="dxa"/>
              <w:right w:w="120" w:type="dxa"/>
            </w:tcMar>
            <w:vAlign w:val="center"/>
          </w:tcPr>
          <w:p w14:paraId="6D519A1C" w14:textId="77777777" w:rsidR="001C325C" w:rsidRPr="002F5D6E" w:rsidRDefault="00000000">
            <w:pPr>
              <w:rPr>
                <w:rFonts w:ascii="Times New Roman" w:hAnsi="Times New Roman" w:cs="Times New Roman"/>
              </w:rPr>
            </w:pPr>
            <w:r w:rsidRPr="002F5D6E">
              <w:rPr>
                <w:rFonts w:ascii="Times New Roman" w:hAnsi="Times New Roman" w:cs="Times New Roman"/>
              </w:rPr>
              <w:t>FR-11</w:t>
            </w:r>
          </w:p>
        </w:tc>
        <w:tc>
          <w:tcPr>
            <w:tcW w:w="2600" w:type="dxa"/>
            <w:tcMar>
              <w:top w:w="100" w:type="dxa"/>
              <w:left w:w="120" w:type="dxa"/>
              <w:bottom w:w="100" w:type="dxa"/>
              <w:right w:w="120" w:type="dxa"/>
            </w:tcMar>
            <w:vAlign w:val="center"/>
          </w:tcPr>
          <w:p w14:paraId="6E922499" w14:textId="77777777" w:rsidR="001C325C" w:rsidRPr="002F5D6E" w:rsidRDefault="00000000">
            <w:pPr>
              <w:rPr>
                <w:rFonts w:ascii="Times New Roman" w:hAnsi="Times New Roman" w:cs="Times New Roman"/>
              </w:rPr>
            </w:pPr>
            <w:r w:rsidRPr="002F5D6E">
              <w:rPr>
                <w:rFonts w:ascii="Times New Roman" w:hAnsi="Times New Roman" w:cs="Times New Roman"/>
              </w:rPr>
              <w:t>Role-Based Dashboards</w:t>
            </w:r>
          </w:p>
        </w:tc>
        <w:tc>
          <w:tcPr>
            <w:tcW w:w="5440" w:type="dxa"/>
            <w:tcMar>
              <w:top w:w="100" w:type="dxa"/>
              <w:left w:w="120" w:type="dxa"/>
              <w:bottom w:w="100" w:type="dxa"/>
              <w:right w:w="120" w:type="dxa"/>
            </w:tcMar>
            <w:vAlign w:val="center"/>
          </w:tcPr>
          <w:p w14:paraId="7792E84E"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combine charts into 3 dashboards: Farmer, Policy Analyst, and Investor views</w:t>
            </w:r>
          </w:p>
        </w:tc>
      </w:tr>
      <w:tr w:rsidR="001C325C" w:rsidRPr="002F5D6E" w14:paraId="277E838C"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0D0795D0" w14:textId="77777777" w:rsidR="001C325C" w:rsidRPr="002F5D6E" w:rsidRDefault="00000000">
            <w:pPr>
              <w:rPr>
                <w:rFonts w:ascii="Times New Roman" w:hAnsi="Times New Roman" w:cs="Times New Roman"/>
              </w:rPr>
            </w:pPr>
            <w:r w:rsidRPr="002F5D6E">
              <w:rPr>
                <w:rFonts w:ascii="Times New Roman" w:hAnsi="Times New Roman" w:cs="Times New Roman"/>
              </w:rPr>
              <w:t>FR-12</w:t>
            </w:r>
          </w:p>
        </w:tc>
        <w:tc>
          <w:tcPr>
            <w:tcW w:w="2600" w:type="dxa"/>
            <w:shd w:val="clear" w:color="auto" w:fill="F2F2F2"/>
            <w:tcMar>
              <w:top w:w="100" w:type="dxa"/>
              <w:left w:w="120" w:type="dxa"/>
              <w:bottom w:w="100" w:type="dxa"/>
              <w:right w:w="120" w:type="dxa"/>
            </w:tcMar>
            <w:vAlign w:val="center"/>
          </w:tcPr>
          <w:p w14:paraId="770B1158" w14:textId="77777777" w:rsidR="001C325C" w:rsidRPr="002F5D6E" w:rsidRDefault="00000000">
            <w:pPr>
              <w:rPr>
                <w:rFonts w:ascii="Times New Roman" w:hAnsi="Times New Roman" w:cs="Times New Roman"/>
              </w:rPr>
            </w:pPr>
            <w:r w:rsidRPr="002F5D6E">
              <w:rPr>
                <w:rFonts w:ascii="Times New Roman" w:hAnsi="Times New Roman" w:cs="Times New Roman"/>
              </w:rPr>
              <w:t>Tableau Story</w:t>
            </w:r>
          </w:p>
        </w:tc>
        <w:tc>
          <w:tcPr>
            <w:tcW w:w="5440" w:type="dxa"/>
            <w:shd w:val="clear" w:color="auto" w:fill="F2F2F2"/>
            <w:tcMar>
              <w:top w:w="100" w:type="dxa"/>
              <w:left w:w="120" w:type="dxa"/>
              <w:bottom w:w="100" w:type="dxa"/>
              <w:right w:w="120" w:type="dxa"/>
            </w:tcMar>
            <w:vAlign w:val="center"/>
          </w:tcPr>
          <w:p w14:paraId="7EA5536D"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present a guided narrative Story with 3 story points, one per persona</w:t>
            </w:r>
          </w:p>
        </w:tc>
      </w:tr>
      <w:tr w:rsidR="001C325C" w:rsidRPr="002F5D6E" w14:paraId="52C6B479" w14:textId="77777777">
        <w:tblPrEx>
          <w:tblCellMar>
            <w:top w:w="0" w:type="dxa"/>
            <w:bottom w:w="0" w:type="dxa"/>
          </w:tblCellMar>
        </w:tblPrEx>
        <w:tc>
          <w:tcPr>
            <w:tcW w:w="1100" w:type="dxa"/>
            <w:tcMar>
              <w:top w:w="100" w:type="dxa"/>
              <w:left w:w="120" w:type="dxa"/>
              <w:bottom w:w="100" w:type="dxa"/>
              <w:right w:w="120" w:type="dxa"/>
            </w:tcMar>
            <w:vAlign w:val="center"/>
          </w:tcPr>
          <w:p w14:paraId="3B894A95" w14:textId="77777777" w:rsidR="001C325C" w:rsidRPr="002F5D6E" w:rsidRDefault="00000000">
            <w:pPr>
              <w:rPr>
                <w:rFonts w:ascii="Times New Roman" w:hAnsi="Times New Roman" w:cs="Times New Roman"/>
              </w:rPr>
            </w:pPr>
            <w:r w:rsidRPr="002F5D6E">
              <w:rPr>
                <w:rFonts w:ascii="Times New Roman" w:hAnsi="Times New Roman" w:cs="Times New Roman"/>
              </w:rPr>
              <w:t>FR-13</w:t>
            </w:r>
          </w:p>
        </w:tc>
        <w:tc>
          <w:tcPr>
            <w:tcW w:w="2600" w:type="dxa"/>
            <w:tcMar>
              <w:top w:w="100" w:type="dxa"/>
              <w:left w:w="120" w:type="dxa"/>
              <w:bottom w:w="100" w:type="dxa"/>
              <w:right w:w="120" w:type="dxa"/>
            </w:tcMar>
            <w:vAlign w:val="center"/>
          </w:tcPr>
          <w:p w14:paraId="1CFEFCDD" w14:textId="77777777" w:rsidR="001C325C" w:rsidRPr="002F5D6E" w:rsidRDefault="00000000">
            <w:pPr>
              <w:rPr>
                <w:rFonts w:ascii="Times New Roman" w:hAnsi="Times New Roman" w:cs="Times New Roman"/>
              </w:rPr>
            </w:pPr>
            <w:r w:rsidRPr="002F5D6E">
              <w:rPr>
                <w:rFonts w:ascii="Times New Roman" w:hAnsi="Times New Roman" w:cs="Times New Roman"/>
              </w:rPr>
              <w:t>Tableau Public Publishing</w:t>
            </w:r>
          </w:p>
        </w:tc>
        <w:tc>
          <w:tcPr>
            <w:tcW w:w="5440" w:type="dxa"/>
            <w:tcMar>
              <w:top w:w="100" w:type="dxa"/>
              <w:left w:w="120" w:type="dxa"/>
              <w:bottom w:w="100" w:type="dxa"/>
              <w:right w:w="120" w:type="dxa"/>
            </w:tcMar>
            <w:vAlign w:val="center"/>
          </w:tcPr>
          <w:p w14:paraId="7D376FBE" w14:textId="77777777" w:rsidR="001C325C" w:rsidRPr="002F5D6E" w:rsidRDefault="00000000">
            <w:pPr>
              <w:rPr>
                <w:rFonts w:ascii="Times New Roman" w:hAnsi="Times New Roman" w:cs="Times New Roman"/>
              </w:rPr>
            </w:pPr>
            <w:r w:rsidRPr="002F5D6E">
              <w:rPr>
                <w:rFonts w:ascii="Times New Roman" w:hAnsi="Times New Roman" w:cs="Times New Roman"/>
              </w:rPr>
              <w:t>System shall be published to Tableau Public for browser-based access without login</w:t>
            </w:r>
          </w:p>
        </w:tc>
      </w:tr>
      <w:tr w:rsidR="001C325C" w:rsidRPr="002F5D6E" w14:paraId="167A507C"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2C0667E4" w14:textId="77777777" w:rsidR="001C325C" w:rsidRPr="002F5D6E" w:rsidRDefault="00000000">
            <w:pPr>
              <w:rPr>
                <w:rFonts w:ascii="Times New Roman" w:hAnsi="Times New Roman" w:cs="Times New Roman"/>
              </w:rPr>
            </w:pPr>
            <w:r w:rsidRPr="002F5D6E">
              <w:rPr>
                <w:rFonts w:ascii="Times New Roman" w:hAnsi="Times New Roman" w:cs="Times New Roman"/>
              </w:rPr>
              <w:t>FR-14</w:t>
            </w:r>
          </w:p>
        </w:tc>
        <w:tc>
          <w:tcPr>
            <w:tcW w:w="2600" w:type="dxa"/>
            <w:shd w:val="clear" w:color="auto" w:fill="F2F2F2"/>
            <w:tcMar>
              <w:top w:w="100" w:type="dxa"/>
              <w:left w:w="120" w:type="dxa"/>
              <w:bottom w:w="100" w:type="dxa"/>
              <w:right w:w="120" w:type="dxa"/>
            </w:tcMar>
            <w:vAlign w:val="center"/>
          </w:tcPr>
          <w:p w14:paraId="0CCC58D1" w14:textId="77777777" w:rsidR="001C325C" w:rsidRPr="002F5D6E" w:rsidRDefault="00000000">
            <w:pPr>
              <w:rPr>
                <w:rFonts w:ascii="Times New Roman" w:hAnsi="Times New Roman" w:cs="Times New Roman"/>
              </w:rPr>
            </w:pPr>
            <w:r w:rsidRPr="002F5D6E">
              <w:rPr>
                <w:rFonts w:ascii="Times New Roman" w:hAnsi="Times New Roman" w:cs="Times New Roman"/>
              </w:rPr>
              <w:t>Tooltip on Hover</w:t>
            </w:r>
          </w:p>
        </w:tc>
        <w:tc>
          <w:tcPr>
            <w:tcW w:w="5440" w:type="dxa"/>
            <w:shd w:val="clear" w:color="auto" w:fill="F2F2F2"/>
            <w:tcMar>
              <w:top w:w="100" w:type="dxa"/>
              <w:left w:w="120" w:type="dxa"/>
              <w:bottom w:w="100" w:type="dxa"/>
              <w:right w:w="120" w:type="dxa"/>
            </w:tcMar>
            <w:vAlign w:val="center"/>
          </w:tcPr>
          <w:p w14:paraId="16780C3D" w14:textId="77777777" w:rsidR="001C325C" w:rsidRPr="002F5D6E" w:rsidRDefault="00000000">
            <w:pPr>
              <w:rPr>
                <w:rFonts w:ascii="Times New Roman" w:hAnsi="Times New Roman" w:cs="Times New Roman"/>
              </w:rPr>
            </w:pPr>
            <w:r w:rsidRPr="002F5D6E">
              <w:rPr>
                <w:rFonts w:ascii="Times New Roman" w:hAnsi="Times New Roman" w:cs="Times New Roman"/>
              </w:rPr>
              <w:t>All charts shall display State Name and Production value on hover</w:t>
            </w:r>
          </w:p>
        </w:tc>
      </w:tr>
    </w:tbl>
    <w:p w14:paraId="4470FC2D" w14:textId="77777777" w:rsidR="002F5D6E" w:rsidRDefault="002F5D6E" w:rsidP="002F5D6E">
      <w:pPr>
        <w:rPr>
          <w:rFonts w:ascii="Times New Roman" w:hAnsi="Times New Roman" w:cs="Times New Roman"/>
        </w:rPr>
      </w:pPr>
    </w:p>
    <w:p w14:paraId="4168AEC3" w14:textId="1C856499" w:rsidR="001C325C" w:rsidRDefault="00000000" w:rsidP="002F5D6E">
      <w:pPr>
        <w:rPr>
          <w:rFonts w:ascii="Times New Roman" w:hAnsi="Times New Roman" w:cs="Times New Roman"/>
        </w:rPr>
      </w:pPr>
      <w:r w:rsidRPr="002F5D6E">
        <w:rPr>
          <w:rFonts w:ascii="Times New Roman" w:hAnsi="Times New Roman" w:cs="Times New Roman"/>
        </w:rPr>
        <w:t>The 14 functional requirements above trace directly back to the Customer Journey Map: filtering requirements (FR-02 to FR-05) address the Onboarding/Usage friction points, while the dashboard and Story requirements (FR-11, FR-12) address the Decision stage where Rajesh, Ananya, and Vikram each need a role-specific view rather than one generic report.</w:t>
      </w:r>
    </w:p>
    <w:p w14:paraId="7B8C1569" w14:textId="77777777" w:rsidR="002F5D6E" w:rsidRPr="002F5D6E" w:rsidRDefault="002F5D6E" w:rsidP="002F5D6E">
      <w:pPr>
        <w:rPr>
          <w:rFonts w:ascii="Times New Roman" w:hAnsi="Times New Roman" w:cs="Times New Roman"/>
        </w:rPr>
      </w:pPr>
    </w:p>
    <w:p w14:paraId="680533FF" w14:textId="77777777" w:rsidR="001C325C" w:rsidRDefault="00000000">
      <w:pPr>
        <w:rPr>
          <w:rFonts w:ascii="Times New Roman" w:hAnsi="Times New Roman" w:cs="Times New Roman"/>
          <w:b/>
          <w:sz w:val="24"/>
          <w:szCs w:val="24"/>
        </w:rPr>
      </w:pPr>
      <w:r w:rsidRPr="002F5D6E">
        <w:rPr>
          <w:rFonts w:ascii="Times New Roman" w:hAnsi="Times New Roman" w:cs="Times New Roman"/>
          <w:b/>
          <w:sz w:val="24"/>
          <w:szCs w:val="24"/>
        </w:rPr>
        <w:t>Requirement Groupings</w:t>
      </w:r>
    </w:p>
    <w:p w14:paraId="799B57F5" w14:textId="77777777" w:rsidR="002F5D6E" w:rsidRPr="002F5D6E" w:rsidRDefault="002F5D6E">
      <w:pPr>
        <w:rPr>
          <w:rFonts w:ascii="Times New Roman" w:hAnsi="Times New Roman" w:cs="Times New Roman"/>
          <w:sz w:val="24"/>
          <w:szCs w:val="24"/>
        </w:rPr>
      </w:pPr>
    </w:p>
    <w:p w14:paraId="2AA8B094" w14:textId="77777777" w:rsidR="001C325C" w:rsidRPr="002F5D6E" w:rsidRDefault="00000000">
      <w:pPr>
        <w:jc w:val="both"/>
        <w:rPr>
          <w:rFonts w:ascii="Times New Roman" w:hAnsi="Times New Roman" w:cs="Times New Roman"/>
        </w:rPr>
      </w:pPr>
      <w:r w:rsidRPr="002F5D6E">
        <w:rPr>
          <w:rFonts w:ascii="Times New Roman" w:hAnsi="Times New Roman" w:cs="Times New Roman"/>
        </w:rPr>
        <w:t xml:space="preserve">•  </w:t>
      </w:r>
      <w:r w:rsidRPr="002F5D6E">
        <w:rPr>
          <w:rFonts w:ascii="Times New Roman" w:hAnsi="Times New Roman" w:cs="Times New Roman"/>
          <w:b/>
          <w:bCs/>
        </w:rPr>
        <w:t>Data &amp; Filtering (FR-01 to FR-05):</w:t>
      </w:r>
      <w:r w:rsidRPr="002F5D6E">
        <w:rPr>
          <w:rFonts w:ascii="Times New Roman" w:hAnsi="Times New Roman" w:cs="Times New Roman"/>
        </w:rPr>
        <w:t xml:space="preserve"> establish the base data model and the four core filters (State, Season, Crop, Crop Year) that every downstream chart depends on. These were prioritized first in the Sprint 1 backlog (Section 4.1) because every other requirement depends on them being correct.</w:t>
      </w:r>
    </w:p>
    <w:p w14:paraId="248AE9AC"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Visualization (FR-06 to FR-10):</w:t>
      </w:r>
      <w:r w:rsidRPr="002F5D6E">
        <w:rPr>
          <w:rFonts w:ascii="Times New Roman" w:hAnsi="Times New Roman" w:cs="Times New Roman"/>
        </w:rPr>
        <w:t xml:space="preserve"> define the nine individual chart types — KPI summary, yield trend line, state production map, cultivated area bar chart, state cultivated area comparison, leading states bar chart, year-wise production bar chart, production-unit donut, and season-wise pie chart — each mapped to a specific insight identified in the persona research.</w:t>
      </w:r>
    </w:p>
    <w:p w14:paraId="00331F0A"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xml:space="preserve">•  Dashboards &amp; Story (FR-11, FR-12): </w:t>
      </w:r>
      <w:r w:rsidRPr="002F5D6E">
        <w:rPr>
          <w:rFonts w:ascii="Times New Roman" w:hAnsi="Times New Roman" w:cs="Times New Roman"/>
        </w:rPr>
        <w:t>combine the nine charts into the overview dashboard, the three role-specific dashboards, and the five-point guided Story, ensuring each persona reaches their relevant view without needing to build their own filtered selection from scratch.</w:t>
      </w:r>
    </w:p>
    <w:p w14:paraId="443A74E9" w14:textId="77777777" w:rsidR="001C325C" w:rsidRDefault="00000000">
      <w:pPr>
        <w:jc w:val="both"/>
        <w:rPr>
          <w:rFonts w:ascii="Times New Roman" w:hAnsi="Times New Roman" w:cs="Times New Roman"/>
        </w:rPr>
      </w:pPr>
      <w:r w:rsidRPr="002F5D6E">
        <w:rPr>
          <w:rFonts w:ascii="Times New Roman" w:hAnsi="Times New Roman" w:cs="Times New Roman"/>
          <w:b/>
          <w:bCs/>
        </w:rPr>
        <w:t>•  Publishing &amp; Access (FR-13, FR-14):</w:t>
      </w:r>
      <w:r w:rsidRPr="002F5D6E">
        <w:rPr>
          <w:rFonts w:ascii="Times New Roman" w:hAnsi="Times New Roman" w:cs="Times New Roman"/>
        </w:rPr>
        <w:t xml:space="preserve"> guarantee the finished workbook is reachable via a public, authentication-free Tableau Public link and remains version-controlled on GitHub for reproducibility.</w:t>
      </w:r>
    </w:p>
    <w:p w14:paraId="724C784E" w14:textId="77777777" w:rsidR="002F5D6E" w:rsidRPr="002F5D6E" w:rsidRDefault="002F5D6E">
      <w:pPr>
        <w:jc w:val="both"/>
        <w:rPr>
          <w:rFonts w:ascii="Times New Roman" w:hAnsi="Times New Roman" w:cs="Times New Roman"/>
          <w:sz w:val="24"/>
          <w:szCs w:val="24"/>
        </w:rPr>
      </w:pPr>
    </w:p>
    <w:p w14:paraId="11A3E3EB" w14:textId="77777777" w:rsidR="001C325C" w:rsidRPr="002F5D6E" w:rsidRDefault="00000000">
      <w:pPr>
        <w:rPr>
          <w:rFonts w:ascii="Times New Roman" w:hAnsi="Times New Roman" w:cs="Times New Roman"/>
          <w:sz w:val="24"/>
          <w:szCs w:val="24"/>
        </w:rPr>
      </w:pPr>
      <w:r w:rsidRPr="002F5D6E">
        <w:rPr>
          <w:rFonts w:ascii="Times New Roman" w:hAnsi="Times New Roman" w:cs="Times New Roman"/>
          <w:b/>
          <w:sz w:val="24"/>
          <w:szCs w:val="24"/>
        </w:rPr>
        <w:t>Traceability Check</w:t>
      </w:r>
    </w:p>
    <w:p w14:paraId="576B64FE" w14:textId="77777777" w:rsidR="001C325C" w:rsidRDefault="00000000">
      <w:pPr>
        <w:jc w:val="both"/>
        <w:rPr>
          <w:rFonts w:ascii="Times New Roman" w:hAnsi="Times New Roman" w:cs="Times New Roman"/>
        </w:rPr>
      </w:pPr>
      <w:r w:rsidRPr="002F5D6E">
        <w:rPr>
          <w:rFonts w:ascii="Times New Roman" w:hAnsi="Times New Roman" w:cs="Times New Roman"/>
        </w:rPr>
        <w:t>Every one of the 14 functional requirements above was verified against the shipped workbook during Performance Testing (Section 5). None were descoped during development; the only change from the original Requirement Analysis was an increase in worksheet count from an originally planned five charts to the final nine, once it became clear that a single Production figure (Chart 6/7) needed the accompanying Production Distribution by Unit Type chart (Chart 8) to be interpreted correctly, given the mixed Tonnes/Bales/Nuts units in the underlying dataset.</w:t>
      </w:r>
    </w:p>
    <w:p w14:paraId="5004103F" w14:textId="77777777" w:rsidR="002F5D6E" w:rsidRDefault="002F5D6E">
      <w:pPr>
        <w:jc w:val="both"/>
        <w:rPr>
          <w:rFonts w:ascii="Times New Roman" w:hAnsi="Times New Roman" w:cs="Times New Roman"/>
        </w:rPr>
      </w:pPr>
    </w:p>
    <w:p w14:paraId="07B09B8B" w14:textId="77777777" w:rsidR="002F5D6E" w:rsidRDefault="002F5D6E">
      <w:pPr>
        <w:jc w:val="both"/>
        <w:rPr>
          <w:rFonts w:ascii="Times New Roman" w:hAnsi="Times New Roman" w:cs="Times New Roman"/>
        </w:rPr>
      </w:pPr>
    </w:p>
    <w:p w14:paraId="01913F7D" w14:textId="77777777" w:rsidR="002F5D6E" w:rsidRDefault="002F5D6E">
      <w:pPr>
        <w:jc w:val="both"/>
        <w:rPr>
          <w:rFonts w:ascii="Times New Roman" w:hAnsi="Times New Roman" w:cs="Times New Roman"/>
        </w:rPr>
      </w:pPr>
    </w:p>
    <w:p w14:paraId="1453877B" w14:textId="77777777" w:rsidR="002F5D6E" w:rsidRDefault="002F5D6E">
      <w:pPr>
        <w:jc w:val="both"/>
        <w:rPr>
          <w:rFonts w:ascii="Times New Roman" w:hAnsi="Times New Roman" w:cs="Times New Roman"/>
        </w:rPr>
      </w:pPr>
    </w:p>
    <w:p w14:paraId="7065F044" w14:textId="77777777" w:rsidR="002F5D6E" w:rsidRDefault="002F5D6E">
      <w:pPr>
        <w:jc w:val="both"/>
        <w:rPr>
          <w:rFonts w:ascii="Times New Roman" w:hAnsi="Times New Roman" w:cs="Times New Roman"/>
        </w:rPr>
      </w:pPr>
    </w:p>
    <w:p w14:paraId="75E9F68B" w14:textId="77777777" w:rsidR="002F5D6E" w:rsidRDefault="002F5D6E">
      <w:pPr>
        <w:jc w:val="both"/>
        <w:rPr>
          <w:rFonts w:ascii="Times New Roman" w:hAnsi="Times New Roman" w:cs="Times New Roman"/>
        </w:rPr>
      </w:pPr>
    </w:p>
    <w:p w14:paraId="52EC895C" w14:textId="77777777" w:rsidR="002F5D6E" w:rsidRDefault="002F5D6E">
      <w:pPr>
        <w:jc w:val="both"/>
        <w:rPr>
          <w:rFonts w:ascii="Times New Roman" w:hAnsi="Times New Roman" w:cs="Times New Roman"/>
        </w:rPr>
      </w:pPr>
    </w:p>
    <w:p w14:paraId="5DF7AB4F" w14:textId="77777777" w:rsidR="002F5D6E" w:rsidRPr="002F5D6E" w:rsidRDefault="002F5D6E">
      <w:pPr>
        <w:jc w:val="both"/>
        <w:rPr>
          <w:rFonts w:ascii="Times New Roman" w:hAnsi="Times New Roman" w:cs="Times New Roman"/>
        </w:rPr>
      </w:pPr>
    </w:p>
    <w:p w14:paraId="4E0E4E12" w14:textId="77777777" w:rsidR="001C325C" w:rsidRPr="002F5D6E" w:rsidRDefault="00000000">
      <w:pPr>
        <w:pStyle w:val="Heading2"/>
        <w:spacing w:before="240" w:after="120"/>
        <w:rPr>
          <w:rFonts w:ascii="Times New Roman" w:hAnsi="Times New Roman" w:cs="Times New Roman"/>
        </w:rPr>
      </w:pPr>
      <w:r w:rsidRPr="002F5D6E">
        <w:rPr>
          <w:rFonts w:ascii="Times New Roman" w:hAnsi="Times New Roman" w:cs="Times New Roman"/>
          <w:b/>
          <w:bCs/>
          <w:color w:val="1F3864"/>
          <w:sz w:val="24"/>
          <w:szCs w:val="24"/>
        </w:rPr>
        <w:t>Non-Functional Requirements</w:t>
      </w:r>
    </w:p>
    <w:tbl>
      <w:tblPr>
        <w:tblW w:w="9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100"/>
        <w:gridCol w:w="2200"/>
        <w:gridCol w:w="5840"/>
      </w:tblGrid>
      <w:tr w:rsidR="001C325C" w:rsidRPr="002F5D6E" w14:paraId="22E5E0F9" w14:textId="77777777">
        <w:tblPrEx>
          <w:tblCellMar>
            <w:top w:w="0" w:type="dxa"/>
            <w:bottom w:w="0" w:type="dxa"/>
          </w:tblCellMar>
        </w:tblPrEx>
        <w:trPr>
          <w:tblHeader/>
        </w:trPr>
        <w:tc>
          <w:tcPr>
            <w:tcW w:w="1100" w:type="dxa"/>
            <w:shd w:val="clear" w:color="auto" w:fill="1F3864"/>
            <w:tcMar>
              <w:top w:w="100" w:type="dxa"/>
              <w:left w:w="120" w:type="dxa"/>
              <w:bottom w:w="100" w:type="dxa"/>
              <w:right w:w="120" w:type="dxa"/>
            </w:tcMar>
            <w:vAlign w:val="center"/>
          </w:tcPr>
          <w:p w14:paraId="15D5F4AA"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NFR #</w:t>
            </w:r>
          </w:p>
        </w:tc>
        <w:tc>
          <w:tcPr>
            <w:tcW w:w="2200" w:type="dxa"/>
            <w:shd w:val="clear" w:color="auto" w:fill="1F3864"/>
            <w:tcMar>
              <w:top w:w="100" w:type="dxa"/>
              <w:left w:w="120" w:type="dxa"/>
              <w:bottom w:w="100" w:type="dxa"/>
              <w:right w:w="120" w:type="dxa"/>
            </w:tcMar>
            <w:vAlign w:val="center"/>
          </w:tcPr>
          <w:p w14:paraId="4C17D55B"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Category</w:t>
            </w:r>
          </w:p>
        </w:tc>
        <w:tc>
          <w:tcPr>
            <w:tcW w:w="5840" w:type="dxa"/>
            <w:shd w:val="clear" w:color="auto" w:fill="1F3864"/>
            <w:tcMar>
              <w:top w:w="100" w:type="dxa"/>
              <w:left w:w="120" w:type="dxa"/>
              <w:bottom w:w="100" w:type="dxa"/>
              <w:right w:w="120" w:type="dxa"/>
            </w:tcMar>
            <w:vAlign w:val="center"/>
          </w:tcPr>
          <w:p w14:paraId="4960D55B"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Requirement</w:t>
            </w:r>
          </w:p>
        </w:tc>
      </w:tr>
      <w:tr w:rsidR="001C325C" w:rsidRPr="002F5D6E" w14:paraId="69C87F99" w14:textId="77777777">
        <w:tblPrEx>
          <w:tblCellMar>
            <w:top w:w="0" w:type="dxa"/>
            <w:bottom w:w="0" w:type="dxa"/>
          </w:tblCellMar>
        </w:tblPrEx>
        <w:tc>
          <w:tcPr>
            <w:tcW w:w="1100" w:type="dxa"/>
            <w:tcMar>
              <w:top w:w="100" w:type="dxa"/>
              <w:left w:w="120" w:type="dxa"/>
              <w:bottom w:w="100" w:type="dxa"/>
              <w:right w:w="120" w:type="dxa"/>
            </w:tcMar>
            <w:vAlign w:val="center"/>
          </w:tcPr>
          <w:p w14:paraId="67F46CEC" w14:textId="77777777" w:rsidR="001C325C" w:rsidRPr="002F5D6E" w:rsidRDefault="00000000">
            <w:pPr>
              <w:rPr>
                <w:rFonts w:ascii="Times New Roman" w:hAnsi="Times New Roman" w:cs="Times New Roman"/>
              </w:rPr>
            </w:pPr>
            <w:r w:rsidRPr="002F5D6E">
              <w:rPr>
                <w:rFonts w:ascii="Times New Roman" w:hAnsi="Times New Roman" w:cs="Times New Roman"/>
              </w:rPr>
              <w:t>NFR-01</w:t>
            </w:r>
          </w:p>
        </w:tc>
        <w:tc>
          <w:tcPr>
            <w:tcW w:w="2200" w:type="dxa"/>
            <w:tcMar>
              <w:top w:w="100" w:type="dxa"/>
              <w:left w:w="120" w:type="dxa"/>
              <w:bottom w:w="100" w:type="dxa"/>
              <w:right w:w="120" w:type="dxa"/>
            </w:tcMar>
            <w:vAlign w:val="center"/>
          </w:tcPr>
          <w:p w14:paraId="270389FB" w14:textId="77777777" w:rsidR="001C325C" w:rsidRPr="002F5D6E" w:rsidRDefault="00000000">
            <w:pPr>
              <w:rPr>
                <w:rFonts w:ascii="Times New Roman" w:hAnsi="Times New Roman" w:cs="Times New Roman"/>
              </w:rPr>
            </w:pPr>
            <w:r w:rsidRPr="002F5D6E">
              <w:rPr>
                <w:rFonts w:ascii="Times New Roman" w:hAnsi="Times New Roman" w:cs="Times New Roman"/>
              </w:rPr>
              <w:t>Usability</w:t>
            </w:r>
          </w:p>
        </w:tc>
        <w:tc>
          <w:tcPr>
            <w:tcW w:w="5840" w:type="dxa"/>
            <w:tcMar>
              <w:top w:w="100" w:type="dxa"/>
              <w:left w:w="120" w:type="dxa"/>
              <w:bottom w:w="100" w:type="dxa"/>
              <w:right w:w="120" w:type="dxa"/>
            </w:tcMar>
            <w:vAlign w:val="center"/>
          </w:tcPr>
          <w:p w14:paraId="4DD11968" w14:textId="77777777" w:rsidR="001C325C" w:rsidRPr="002F5D6E" w:rsidRDefault="00000000">
            <w:pPr>
              <w:rPr>
                <w:rFonts w:ascii="Times New Roman" w:hAnsi="Times New Roman" w:cs="Times New Roman"/>
              </w:rPr>
            </w:pPr>
            <w:r w:rsidRPr="002F5D6E">
              <w:rPr>
                <w:rFonts w:ascii="Times New Roman" w:hAnsi="Times New Roman" w:cs="Times New Roman"/>
              </w:rPr>
              <w:t>Dashboard UI shall be navigable by non-technical users (farmers, policy makers) without training</w:t>
            </w:r>
          </w:p>
        </w:tc>
      </w:tr>
      <w:tr w:rsidR="001C325C" w:rsidRPr="002F5D6E" w14:paraId="39AC2FC9"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4BD40219" w14:textId="77777777" w:rsidR="001C325C" w:rsidRPr="002F5D6E" w:rsidRDefault="00000000">
            <w:pPr>
              <w:rPr>
                <w:rFonts w:ascii="Times New Roman" w:hAnsi="Times New Roman" w:cs="Times New Roman"/>
              </w:rPr>
            </w:pPr>
            <w:r w:rsidRPr="002F5D6E">
              <w:rPr>
                <w:rFonts w:ascii="Times New Roman" w:hAnsi="Times New Roman" w:cs="Times New Roman"/>
              </w:rPr>
              <w:t>NFR-02</w:t>
            </w:r>
          </w:p>
        </w:tc>
        <w:tc>
          <w:tcPr>
            <w:tcW w:w="2200" w:type="dxa"/>
            <w:shd w:val="clear" w:color="auto" w:fill="F2F2F2"/>
            <w:tcMar>
              <w:top w:w="100" w:type="dxa"/>
              <w:left w:w="120" w:type="dxa"/>
              <w:bottom w:w="100" w:type="dxa"/>
              <w:right w:w="120" w:type="dxa"/>
            </w:tcMar>
            <w:vAlign w:val="center"/>
          </w:tcPr>
          <w:p w14:paraId="1F615A0B" w14:textId="77777777" w:rsidR="001C325C" w:rsidRPr="002F5D6E" w:rsidRDefault="00000000">
            <w:pPr>
              <w:rPr>
                <w:rFonts w:ascii="Times New Roman" w:hAnsi="Times New Roman" w:cs="Times New Roman"/>
              </w:rPr>
            </w:pPr>
            <w:r w:rsidRPr="002F5D6E">
              <w:rPr>
                <w:rFonts w:ascii="Times New Roman" w:hAnsi="Times New Roman" w:cs="Times New Roman"/>
              </w:rPr>
              <w:t>Performance</w:t>
            </w:r>
          </w:p>
        </w:tc>
        <w:tc>
          <w:tcPr>
            <w:tcW w:w="5840" w:type="dxa"/>
            <w:shd w:val="clear" w:color="auto" w:fill="F2F2F2"/>
            <w:tcMar>
              <w:top w:w="100" w:type="dxa"/>
              <w:left w:w="120" w:type="dxa"/>
              <w:bottom w:w="100" w:type="dxa"/>
              <w:right w:w="120" w:type="dxa"/>
            </w:tcMar>
            <w:vAlign w:val="center"/>
          </w:tcPr>
          <w:p w14:paraId="74C80D1E" w14:textId="77777777" w:rsidR="001C325C" w:rsidRPr="002F5D6E" w:rsidRDefault="00000000">
            <w:pPr>
              <w:rPr>
                <w:rFonts w:ascii="Times New Roman" w:hAnsi="Times New Roman" w:cs="Times New Roman"/>
              </w:rPr>
            </w:pPr>
            <w:r w:rsidRPr="002F5D6E">
              <w:rPr>
                <w:rFonts w:ascii="Times New Roman" w:hAnsi="Times New Roman" w:cs="Times New Roman"/>
              </w:rPr>
              <w:t>All filters shall respond and re-render within 3 seconds on the full 345K row dataset</w:t>
            </w:r>
          </w:p>
        </w:tc>
      </w:tr>
      <w:tr w:rsidR="001C325C" w:rsidRPr="002F5D6E" w14:paraId="21032FF8" w14:textId="77777777">
        <w:tblPrEx>
          <w:tblCellMar>
            <w:top w:w="0" w:type="dxa"/>
            <w:bottom w:w="0" w:type="dxa"/>
          </w:tblCellMar>
        </w:tblPrEx>
        <w:tc>
          <w:tcPr>
            <w:tcW w:w="1100" w:type="dxa"/>
            <w:tcMar>
              <w:top w:w="100" w:type="dxa"/>
              <w:left w:w="120" w:type="dxa"/>
              <w:bottom w:w="100" w:type="dxa"/>
              <w:right w:w="120" w:type="dxa"/>
            </w:tcMar>
            <w:vAlign w:val="center"/>
          </w:tcPr>
          <w:p w14:paraId="1DB1FD7A" w14:textId="77777777" w:rsidR="001C325C" w:rsidRPr="002F5D6E" w:rsidRDefault="00000000">
            <w:pPr>
              <w:rPr>
                <w:rFonts w:ascii="Times New Roman" w:hAnsi="Times New Roman" w:cs="Times New Roman"/>
              </w:rPr>
            </w:pPr>
            <w:r w:rsidRPr="002F5D6E">
              <w:rPr>
                <w:rFonts w:ascii="Times New Roman" w:hAnsi="Times New Roman" w:cs="Times New Roman"/>
              </w:rPr>
              <w:t>NFR-03</w:t>
            </w:r>
          </w:p>
        </w:tc>
        <w:tc>
          <w:tcPr>
            <w:tcW w:w="2200" w:type="dxa"/>
            <w:tcMar>
              <w:top w:w="100" w:type="dxa"/>
              <w:left w:w="120" w:type="dxa"/>
              <w:bottom w:w="100" w:type="dxa"/>
              <w:right w:w="120" w:type="dxa"/>
            </w:tcMar>
            <w:vAlign w:val="center"/>
          </w:tcPr>
          <w:p w14:paraId="5055E16C" w14:textId="77777777" w:rsidR="001C325C" w:rsidRPr="002F5D6E" w:rsidRDefault="00000000">
            <w:pPr>
              <w:rPr>
                <w:rFonts w:ascii="Times New Roman" w:hAnsi="Times New Roman" w:cs="Times New Roman"/>
              </w:rPr>
            </w:pPr>
            <w:r w:rsidRPr="002F5D6E">
              <w:rPr>
                <w:rFonts w:ascii="Times New Roman" w:hAnsi="Times New Roman" w:cs="Times New Roman"/>
              </w:rPr>
              <w:t>Reliability</w:t>
            </w:r>
          </w:p>
        </w:tc>
        <w:tc>
          <w:tcPr>
            <w:tcW w:w="5840" w:type="dxa"/>
            <w:tcMar>
              <w:top w:w="100" w:type="dxa"/>
              <w:left w:w="120" w:type="dxa"/>
              <w:bottom w:w="100" w:type="dxa"/>
              <w:right w:w="120" w:type="dxa"/>
            </w:tcMar>
            <w:vAlign w:val="center"/>
          </w:tcPr>
          <w:p w14:paraId="09B5DD9B" w14:textId="77777777" w:rsidR="001C325C" w:rsidRPr="002F5D6E" w:rsidRDefault="00000000">
            <w:pPr>
              <w:rPr>
                <w:rFonts w:ascii="Times New Roman" w:hAnsi="Times New Roman" w:cs="Times New Roman"/>
              </w:rPr>
            </w:pPr>
            <w:r w:rsidRPr="002F5D6E">
              <w:rPr>
                <w:rFonts w:ascii="Times New Roman" w:hAnsi="Times New Roman" w:cs="Times New Roman"/>
              </w:rPr>
              <w:t>Published Tableau Public workbook shall be available 99%+ of the time via public URL</w:t>
            </w:r>
          </w:p>
        </w:tc>
      </w:tr>
      <w:tr w:rsidR="001C325C" w:rsidRPr="002F5D6E" w14:paraId="19725938"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1253FA77" w14:textId="77777777" w:rsidR="001C325C" w:rsidRPr="002F5D6E" w:rsidRDefault="00000000">
            <w:pPr>
              <w:rPr>
                <w:rFonts w:ascii="Times New Roman" w:hAnsi="Times New Roman" w:cs="Times New Roman"/>
              </w:rPr>
            </w:pPr>
            <w:r w:rsidRPr="002F5D6E">
              <w:rPr>
                <w:rFonts w:ascii="Times New Roman" w:hAnsi="Times New Roman" w:cs="Times New Roman"/>
              </w:rPr>
              <w:t>NFR-04</w:t>
            </w:r>
          </w:p>
        </w:tc>
        <w:tc>
          <w:tcPr>
            <w:tcW w:w="2200" w:type="dxa"/>
            <w:shd w:val="clear" w:color="auto" w:fill="F2F2F2"/>
            <w:tcMar>
              <w:top w:w="100" w:type="dxa"/>
              <w:left w:w="120" w:type="dxa"/>
              <w:bottom w:w="100" w:type="dxa"/>
              <w:right w:w="120" w:type="dxa"/>
            </w:tcMar>
            <w:vAlign w:val="center"/>
          </w:tcPr>
          <w:p w14:paraId="3ABC51A4" w14:textId="77777777" w:rsidR="001C325C" w:rsidRPr="002F5D6E" w:rsidRDefault="00000000">
            <w:pPr>
              <w:rPr>
                <w:rFonts w:ascii="Times New Roman" w:hAnsi="Times New Roman" w:cs="Times New Roman"/>
              </w:rPr>
            </w:pPr>
            <w:r w:rsidRPr="002F5D6E">
              <w:rPr>
                <w:rFonts w:ascii="Times New Roman" w:hAnsi="Times New Roman" w:cs="Times New Roman"/>
              </w:rPr>
              <w:t>Scalability</w:t>
            </w:r>
          </w:p>
        </w:tc>
        <w:tc>
          <w:tcPr>
            <w:tcW w:w="5840" w:type="dxa"/>
            <w:shd w:val="clear" w:color="auto" w:fill="F2F2F2"/>
            <w:tcMar>
              <w:top w:w="100" w:type="dxa"/>
              <w:left w:w="120" w:type="dxa"/>
              <w:bottom w:w="100" w:type="dxa"/>
              <w:right w:w="120" w:type="dxa"/>
            </w:tcMar>
            <w:vAlign w:val="center"/>
          </w:tcPr>
          <w:p w14:paraId="6594D312" w14:textId="77777777" w:rsidR="001C325C" w:rsidRPr="002F5D6E" w:rsidRDefault="00000000">
            <w:pPr>
              <w:rPr>
                <w:rFonts w:ascii="Times New Roman" w:hAnsi="Times New Roman" w:cs="Times New Roman"/>
              </w:rPr>
            </w:pPr>
            <w:r w:rsidRPr="002F5D6E">
              <w:rPr>
                <w:rFonts w:ascii="Times New Roman" w:hAnsi="Times New Roman" w:cs="Times New Roman"/>
              </w:rPr>
              <w:t>Solution architecture shall support addition of new years' data without redesigning dashboards</w:t>
            </w:r>
          </w:p>
        </w:tc>
      </w:tr>
      <w:tr w:rsidR="001C325C" w:rsidRPr="002F5D6E" w14:paraId="2125213C" w14:textId="77777777">
        <w:tblPrEx>
          <w:tblCellMar>
            <w:top w:w="0" w:type="dxa"/>
            <w:bottom w:w="0" w:type="dxa"/>
          </w:tblCellMar>
        </w:tblPrEx>
        <w:tc>
          <w:tcPr>
            <w:tcW w:w="1100" w:type="dxa"/>
            <w:tcMar>
              <w:top w:w="100" w:type="dxa"/>
              <w:left w:w="120" w:type="dxa"/>
              <w:bottom w:w="100" w:type="dxa"/>
              <w:right w:w="120" w:type="dxa"/>
            </w:tcMar>
            <w:vAlign w:val="center"/>
          </w:tcPr>
          <w:p w14:paraId="52D5809A" w14:textId="77777777" w:rsidR="001C325C" w:rsidRPr="002F5D6E" w:rsidRDefault="00000000">
            <w:pPr>
              <w:rPr>
                <w:rFonts w:ascii="Times New Roman" w:hAnsi="Times New Roman" w:cs="Times New Roman"/>
              </w:rPr>
            </w:pPr>
            <w:r w:rsidRPr="002F5D6E">
              <w:rPr>
                <w:rFonts w:ascii="Times New Roman" w:hAnsi="Times New Roman" w:cs="Times New Roman"/>
              </w:rPr>
              <w:t>NFR-05</w:t>
            </w:r>
          </w:p>
        </w:tc>
        <w:tc>
          <w:tcPr>
            <w:tcW w:w="2200" w:type="dxa"/>
            <w:tcMar>
              <w:top w:w="100" w:type="dxa"/>
              <w:left w:w="120" w:type="dxa"/>
              <w:bottom w:w="100" w:type="dxa"/>
              <w:right w:w="120" w:type="dxa"/>
            </w:tcMar>
            <w:vAlign w:val="center"/>
          </w:tcPr>
          <w:p w14:paraId="63B363D1" w14:textId="77777777" w:rsidR="001C325C" w:rsidRPr="002F5D6E" w:rsidRDefault="00000000">
            <w:pPr>
              <w:rPr>
                <w:rFonts w:ascii="Times New Roman" w:hAnsi="Times New Roman" w:cs="Times New Roman"/>
              </w:rPr>
            </w:pPr>
            <w:r w:rsidRPr="002F5D6E">
              <w:rPr>
                <w:rFonts w:ascii="Times New Roman" w:hAnsi="Times New Roman" w:cs="Times New Roman"/>
              </w:rPr>
              <w:t>Availability</w:t>
            </w:r>
          </w:p>
        </w:tc>
        <w:tc>
          <w:tcPr>
            <w:tcW w:w="5840" w:type="dxa"/>
            <w:tcMar>
              <w:top w:w="100" w:type="dxa"/>
              <w:left w:w="120" w:type="dxa"/>
              <w:bottom w:w="100" w:type="dxa"/>
              <w:right w:w="120" w:type="dxa"/>
            </w:tcMar>
            <w:vAlign w:val="center"/>
          </w:tcPr>
          <w:p w14:paraId="74093AE4" w14:textId="77777777" w:rsidR="001C325C" w:rsidRPr="002F5D6E" w:rsidRDefault="00000000">
            <w:pPr>
              <w:rPr>
                <w:rFonts w:ascii="Times New Roman" w:hAnsi="Times New Roman" w:cs="Times New Roman"/>
              </w:rPr>
            </w:pPr>
            <w:r w:rsidRPr="002F5D6E">
              <w:rPr>
                <w:rFonts w:ascii="Times New Roman" w:hAnsi="Times New Roman" w:cs="Times New Roman"/>
              </w:rPr>
              <w:t>Dashboard shall be accessible via standard web browsers (Chrome, Edge, Safari) without plugins</w:t>
            </w:r>
          </w:p>
        </w:tc>
      </w:tr>
      <w:tr w:rsidR="001C325C" w:rsidRPr="002F5D6E" w14:paraId="75313C54"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2878BD8F" w14:textId="77777777" w:rsidR="001C325C" w:rsidRPr="002F5D6E" w:rsidRDefault="00000000">
            <w:pPr>
              <w:rPr>
                <w:rFonts w:ascii="Times New Roman" w:hAnsi="Times New Roman" w:cs="Times New Roman"/>
              </w:rPr>
            </w:pPr>
            <w:r w:rsidRPr="002F5D6E">
              <w:rPr>
                <w:rFonts w:ascii="Times New Roman" w:hAnsi="Times New Roman" w:cs="Times New Roman"/>
              </w:rPr>
              <w:t>NFR-06</w:t>
            </w:r>
          </w:p>
        </w:tc>
        <w:tc>
          <w:tcPr>
            <w:tcW w:w="2200" w:type="dxa"/>
            <w:shd w:val="clear" w:color="auto" w:fill="F2F2F2"/>
            <w:tcMar>
              <w:top w:w="100" w:type="dxa"/>
              <w:left w:w="120" w:type="dxa"/>
              <w:bottom w:w="100" w:type="dxa"/>
              <w:right w:w="120" w:type="dxa"/>
            </w:tcMar>
            <w:vAlign w:val="center"/>
          </w:tcPr>
          <w:p w14:paraId="3B0CEAB8" w14:textId="77777777" w:rsidR="001C325C" w:rsidRPr="002F5D6E" w:rsidRDefault="00000000">
            <w:pPr>
              <w:rPr>
                <w:rFonts w:ascii="Times New Roman" w:hAnsi="Times New Roman" w:cs="Times New Roman"/>
              </w:rPr>
            </w:pPr>
            <w:r w:rsidRPr="002F5D6E">
              <w:rPr>
                <w:rFonts w:ascii="Times New Roman" w:hAnsi="Times New Roman" w:cs="Times New Roman"/>
              </w:rPr>
              <w:t>Security</w:t>
            </w:r>
          </w:p>
        </w:tc>
        <w:tc>
          <w:tcPr>
            <w:tcW w:w="5840" w:type="dxa"/>
            <w:shd w:val="clear" w:color="auto" w:fill="F2F2F2"/>
            <w:tcMar>
              <w:top w:w="100" w:type="dxa"/>
              <w:left w:w="120" w:type="dxa"/>
              <w:bottom w:w="100" w:type="dxa"/>
              <w:right w:w="120" w:type="dxa"/>
            </w:tcMar>
            <w:vAlign w:val="center"/>
          </w:tcPr>
          <w:p w14:paraId="79957187" w14:textId="77777777" w:rsidR="001C325C" w:rsidRPr="002F5D6E" w:rsidRDefault="00000000">
            <w:pPr>
              <w:rPr>
                <w:rFonts w:ascii="Times New Roman" w:hAnsi="Times New Roman" w:cs="Times New Roman"/>
              </w:rPr>
            </w:pPr>
            <w:r w:rsidRPr="002F5D6E">
              <w:rPr>
                <w:rFonts w:ascii="Times New Roman" w:hAnsi="Times New Roman" w:cs="Times New Roman"/>
              </w:rPr>
              <w:t>No personally identifiable information (PII) is stored or displayed; dataset is fully public</w:t>
            </w:r>
          </w:p>
        </w:tc>
      </w:tr>
      <w:tr w:rsidR="001C325C" w:rsidRPr="002F5D6E" w14:paraId="0165293A" w14:textId="77777777">
        <w:tblPrEx>
          <w:tblCellMar>
            <w:top w:w="0" w:type="dxa"/>
            <w:bottom w:w="0" w:type="dxa"/>
          </w:tblCellMar>
        </w:tblPrEx>
        <w:tc>
          <w:tcPr>
            <w:tcW w:w="1100" w:type="dxa"/>
            <w:tcMar>
              <w:top w:w="100" w:type="dxa"/>
              <w:left w:w="120" w:type="dxa"/>
              <w:bottom w:w="100" w:type="dxa"/>
              <w:right w:w="120" w:type="dxa"/>
            </w:tcMar>
            <w:vAlign w:val="center"/>
          </w:tcPr>
          <w:p w14:paraId="7CE45F1E" w14:textId="77777777" w:rsidR="001C325C" w:rsidRPr="002F5D6E" w:rsidRDefault="00000000">
            <w:pPr>
              <w:rPr>
                <w:rFonts w:ascii="Times New Roman" w:hAnsi="Times New Roman" w:cs="Times New Roman"/>
              </w:rPr>
            </w:pPr>
            <w:r w:rsidRPr="002F5D6E">
              <w:rPr>
                <w:rFonts w:ascii="Times New Roman" w:hAnsi="Times New Roman" w:cs="Times New Roman"/>
              </w:rPr>
              <w:t>NFR-07</w:t>
            </w:r>
          </w:p>
        </w:tc>
        <w:tc>
          <w:tcPr>
            <w:tcW w:w="2200" w:type="dxa"/>
            <w:tcMar>
              <w:top w:w="100" w:type="dxa"/>
              <w:left w:w="120" w:type="dxa"/>
              <w:bottom w:w="100" w:type="dxa"/>
              <w:right w:w="120" w:type="dxa"/>
            </w:tcMar>
            <w:vAlign w:val="center"/>
          </w:tcPr>
          <w:p w14:paraId="602204CC" w14:textId="77777777" w:rsidR="001C325C" w:rsidRPr="002F5D6E" w:rsidRDefault="00000000">
            <w:pPr>
              <w:rPr>
                <w:rFonts w:ascii="Times New Roman" w:hAnsi="Times New Roman" w:cs="Times New Roman"/>
              </w:rPr>
            </w:pPr>
            <w:r w:rsidRPr="002F5D6E">
              <w:rPr>
                <w:rFonts w:ascii="Times New Roman" w:hAnsi="Times New Roman" w:cs="Times New Roman"/>
              </w:rPr>
              <w:t>Maintainability</w:t>
            </w:r>
          </w:p>
        </w:tc>
        <w:tc>
          <w:tcPr>
            <w:tcW w:w="5840" w:type="dxa"/>
            <w:tcMar>
              <w:top w:w="100" w:type="dxa"/>
              <w:left w:w="120" w:type="dxa"/>
              <w:bottom w:w="100" w:type="dxa"/>
              <w:right w:w="120" w:type="dxa"/>
            </w:tcMar>
            <w:vAlign w:val="center"/>
          </w:tcPr>
          <w:p w14:paraId="141EEC8A" w14:textId="77777777" w:rsidR="001C325C" w:rsidRPr="002F5D6E" w:rsidRDefault="00000000">
            <w:pPr>
              <w:rPr>
                <w:rFonts w:ascii="Times New Roman" w:hAnsi="Times New Roman" w:cs="Times New Roman"/>
              </w:rPr>
            </w:pPr>
            <w:r w:rsidRPr="002F5D6E">
              <w:rPr>
                <w:rFonts w:ascii="Times New Roman" w:hAnsi="Times New Roman" w:cs="Times New Roman"/>
              </w:rPr>
              <w:t>Workbook shall be saved as .</w:t>
            </w:r>
            <w:proofErr w:type="spellStart"/>
            <w:r w:rsidRPr="002F5D6E">
              <w:rPr>
                <w:rFonts w:ascii="Times New Roman" w:hAnsi="Times New Roman" w:cs="Times New Roman"/>
              </w:rPr>
              <w:t>twbx</w:t>
            </w:r>
            <w:proofErr w:type="spellEnd"/>
            <w:r w:rsidRPr="002F5D6E">
              <w:rPr>
                <w:rFonts w:ascii="Times New Roman" w:hAnsi="Times New Roman" w:cs="Times New Roman"/>
              </w:rPr>
              <w:t xml:space="preserve"> (packaged workbook) with embedded data for portability</w:t>
            </w:r>
          </w:p>
        </w:tc>
      </w:tr>
      <w:tr w:rsidR="001C325C" w:rsidRPr="002F5D6E" w14:paraId="1966E184" w14:textId="77777777">
        <w:tblPrEx>
          <w:tblCellMar>
            <w:top w:w="0" w:type="dxa"/>
            <w:bottom w:w="0" w:type="dxa"/>
          </w:tblCellMar>
        </w:tblPrEx>
        <w:tc>
          <w:tcPr>
            <w:tcW w:w="1100" w:type="dxa"/>
            <w:shd w:val="clear" w:color="auto" w:fill="F2F2F2"/>
            <w:tcMar>
              <w:top w:w="100" w:type="dxa"/>
              <w:left w:w="120" w:type="dxa"/>
              <w:bottom w:w="100" w:type="dxa"/>
              <w:right w:w="120" w:type="dxa"/>
            </w:tcMar>
            <w:vAlign w:val="center"/>
          </w:tcPr>
          <w:p w14:paraId="20EB474D" w14:textId="77777777" w:rsidR="001C325C" w:rsidRPr="002F5D6E" w:rsidRDefault="00000000">
            <w:pPr>
              <w:rPr>
                <w:rFonts w:ascii="Times New Roman" w:hAnsi="Times New Roman" w:cs="Times New Roman"/>
              </w:rPr>
            </w:pPr>
            <w:r w:rsidRPr="002F5D6E">
              <w:rPr>
                <w:rFonts w:ascii="Times New Roman" w:hAnsi="Times New Roman" w:cs="Times New Roman"/>
              </w:rPr>
              <w:t>NFR-08</w:t>
            </w:r>
          </w:p>
        </w:tc>
        <w:tc>
          <w:tcPr>
            <w:tcW w:w="2200" w:type="dxa"/>
            <w:shd w:val="clear" w:color="auto" w:fill="F2F2F2"/>
            <w:tcMar>
              <w:top w:w="100" w:type="dxa"/>
              <w:left w:w="120" w:type="dxa"/>
              <w:bottom w:w="100" w:type="dxa"/>
              <w:right w:w="120" w:type="dxa"/>
            </w:tcMar>
            <w:vAlign w:val="center"/>
          </w:tcPr>
          <w:p w14:paraId="7D1B1569" w14:textId="77777777" w:rsidR="001C325C" w:rsidRPr="002F5D6E" w:rsidRDefault="00000000">
            <w:pPr>
              <w:rPr>
                <w:rFonts w:ascii="Times New Roman" w:hAnsi="Times New Roman" w:cs="Times New Roman"/>
              </w:rPr>
            </w:pPr>
            <w:r w:rsidRPr="002F5D6E">
              <w:rPr>
                <w:rFonts w:ascii="Times New Roman" w:hAnsi="Times New Roman" w:cs="Times New Roman"/>
              </w:rPr>
              <w:t>Compatibility</w:t>
            </w:r>
          </w:p>
        </w:tc>
        <w:tc>
          <w:tcPr>
            <w:tcW w:w="5840" w:type="dxa"/>
            <w:shd w:val="clear" w:color="auto" w:fill="F2F2F2"/>
            <w:tcMar>
              <w:top w:w="100" w:type="dxa"/>
              <w:left w:w="120" w:type="dxa"/>
              <w:bottom w:w="100" w:type="dxa"/>
              <w:right w:w="120" w:type="dxa"/>
            </w:tcMar>
            <w:vAlign w:val="center"/>
          </w:tcPr>
          <w:p w14:paraId="13114A95" w14:textId="77777777" w:rsidR="001C325C" w:rsidRPr="002F5D6E" w:rsidRDefault="00000000">
            <w:pPr>
              <w:rPr>
                <w:rFonts w:ascii="Times New Roman" w:hAnsi="Times New Roman" w:cs="Times New Roman"/>
              </w:rPr>
            </w:pPr>
            <w:r w:rsidRPr="002F5D6E">
              <w:rPr>
                <w:rFonts w:ascii="Times New Roman" w:hAnsi="Times New Roman" w:cs="Times New Roman"/>
              </w:rPr>
              <w:t>Solution shall render correctly on desktop (1366×768 or higher) and Tableau Public mobile view</w:t>
            </w:r>
          </w:p>
        </w:tc>
      </w:tr>
    </w:tbl>
    <w:p w14:paraId="5258FBB7" w14:textId="77777777" w:rsidR="002F5D6E" w:rsidRDefault="002F5D6E" w:rsidP="002F5D6E">
      <w:pPr>
        <w:rPr>
          <w:rFonts w:ascii="Times New Roman" w:hAnsi="Times New Roman" w:cs="Times New Roman"/>
        </w:rPr>
      </w:pPr>
    </w:p>
    <w:p w14:paraId="0E09BA63" w14:textId="1362DA2F" w:rsidR="001C325C" w:rsidRDefault="00000000" w:rsidP="002F5D6E">
      <w:pPr>
        <w:rPr>
          <w:rFonts w:ascii="Times New Roman" w:hAnsi="Times New Roman" w:cs="Times New Roman"/>
        </w:rPr>
      </w:pPr>
      <w:r w:rsidRPr="002F5D6E">
        <w:rPr>
          <w:rFonts w:ascii="Times New Roman" w:hAnsi="Times New Roman" w:cs="Times New Roman"/>
        </w:rPr>
        <w:t>Together, the five non-functional requirements keep the solution usable on a farmer's budget device and a policy analyst's office network alike: no login wall, no plugin installs, sub-3-second filter response, and a browser-only architecture that runs on Chrome, Edge, or Safari without modification.</w:t>
      </w:r>
    </w:p>
    <w:p w14:paraId="1070264B" w14:textId="77777777" w:rsidR="002F5D6E" w:rsidRPr="002F5D6E" w:rsidRDefault="002F5D6E" w:rsidP="002F5D6E">
      <w:pPr>
        <w:rPr>
          <w:rFonts w:ascii="Times New Roman" w:hAnsi="Times New Roman" w:cs="Times New Roman"/>
        </w:rPr>
      </w:pPr>
    </w:p>
    <w:p w14:paraId="26400DBB" w14:textId="77777777" w:rsidR="001C325C" w:rsidRPr="002F5D6E" w:rsidRDefault="00000000">
      <w:pPr>
        <w:rPr>
          <w:rFonts w:ascii="Times New Roman" w:hAnsi="Times New Roman" w:cs="Times New Roman"/>
          <w:b/>
          <w:sz w:val="24"/>
          <w:szCs w:val="24"/>
        </w:rPr>
      </w:pPr>
      <w:r w:rsidRPr="002F5D6E">
        <w:rPr>
          <w:rFonts w:ascii="Times New Roman" w:hAnsi="Times New Roman" w:cs="Times New Roman"/>
          <w:b/>
          <w:sz w:val="24"/>
          <w:szCs w:val="24"/>
        </w:rPr>
        <w:t>Why Each NFR Was Included</w:t>
      </w:r>
    </w:p>
    <w:p w14:paraId="0F76C6CB" w14:textId="77777777" w:rsidR="002F5D6E" w:rsidRPr="002F5D6E" w:rsidRDefault="002F5D6E">
      <w:pPr>
        <w:rPr>
          <w:rFonts w:ascii="Times New Roman" w:hAnsi="Times New Roman" w:cs="Times New Roman"/>
        </w:rPr>
      </w:pPr>
    </w:p>
    <w:p w14:paraId="025B8765"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NFR-01 (Usability):</w:t>
      </w:r>
      <w:r w:rsidRPr="002F5D6E">
        <w:rPr>
          <w:rFonts w:ascii="Times New Roman" w:hAnsi="Times New Roman" w:cs="Times New Roman"/>
        </w:rPr>
        <w:t xml:space="preserve"> directly answers the empathy map's “low digital literacy” pain point from Section 1.2 — every chart uses plain-language titles and a consistent colour convention rather than requiring the viewer to interpret Tableau's default field names.</w:t>
      </w:r>
    </w:p>
    <w:p w14:paraId="0C65D39C"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xml:space="preserve">•  NFR-02 (Performance): </w:t>
      </w:r>
      <w:r w:rsidRPr="002F5D6E">
        <w:rPr>
          <w:rFonts w:ascii="Times New Roman" w:hAnsi="Times New Roman" w:cs="Times New Roman"/>
        </w:rPr>
        <w:t>sets the sub-3-second filter response target that was later measured directly in Section 5 (Performance Testing), where actual response times of roughly 1.1 seconds for the map and 0.9 seconds for the yield trend line confirmed the requirement was met with headroom to spare.</w:t>
      </w:r>
    </w:p>
    <w:p w14:paraId="3973B7B4"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NFR-03 (Accessibility / No Authentication):</w:t>
      </w:r>
      <w:r w:rsidRPr="002F5D6E">
        <w:rPr>
          <w:rFonts w:ascii="Times New Roman" w:hAnsi="Times New Roman" w:cs="Times New Roman"/>
        </w:rPr>
        <w:t xml:space="preserve"> a hard requirement given that neither farmers nor casual policy staff can be expected to create and remember a login for a one-off report.</w:t>
      </w:r>
    </w:p>
    <w:p w14:paraId="275B4F6C"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NFR-04 (Cross-Browser Compatibility):</w:t>
      </w:r>
      <w:r w:rsidRPr="002F5D6E">
        <w:rPr>
          <w:rFonts w:ascii="Times New Roman" w:hAnsi="Times New Roman" w:cs="Times New Roman"/>
        </w:rPr>
        <w:t xml:space="preserve"> validated in Section 5 (PT-06) across Chrome, Edge, and Safari specifically because rural and government users cannot be assumed to standardise on one browser.</w:t>
      </w:r>
    </w:p>
    <w:p w14:paraId="7502A105" w14:textId="77777777" w:rsidR="001C325C" w:rsidRDefault="00000000">
      <w:pPr>
        <w:jc w:val="both"/>
        <w:rPr>
          <w:rFonts w:ascii="Times New Roman" w:hAnsi="Times New Roman" w:cs="Times New Roman"/>
        </w:rPr>
      </w:pPr>
      <w:r w:rsidRPr="002F5D6E">
        <w:rPr>
          <w:rFonts w:ascii="Times New Roman" w:hAnsi="Times New Roman" w:cs="Times New Roman"/>
          <w:b/>
          <w:bCs/>
        </w:rPr>
        <w:t>•  NFR-05 (Cost):</w:t>
      </w:r>
      <w:r w:rsidRPr="002F5D6E">
        <w:rPr>
          <w:rFonts w:ascii="Times New Roman" w:hAnsi="Times New Roman" w:cs="Times New Roman"/>
        </w:rPr>
        <w:t xml:space="preserve"> the entire solution had to run on free tooling — Tableau Public, Python, and GitHub — because this project had neither a team budget nor institutional infrastructure behind it; every architecture decision downstream (Section 3.3) was filtered through this constraint.</w:t>
      </w:r>
    </w:p>
    <w:p w14:paraId="55A273A3" w14:textId="77777777" w:rsidR="002F5D6E" w:rsidRDefault="002F5D6E">
      <w:pPr>
        <w:jc w:val="both"/>
        <w:rPr>
          <w:rFonts w:ascii="Times New Roman" w:hAnsi="Times New Roman" w:cs="Times New Roman"/>
        </w:rPr>
      </w:pPr>
    </w:p>
    <w:p w14:paraId="7929A59F" w14:textId="77777777" w:rsidR="002F5D6E" w:rsidRDefault="002F5D6E">
      <w:pPr>
        <w:jc w:val="both"/>
        <w:rPr>
          <w:rFonts w:ascii="Times New Roman" w:hAnsi="Times New Roman" w:cs="Times New Roman"/>
        </w:rPr>
      </w:pPr>
    </w:p>
    <w:p w14:paraId="6C22B58F" w14:textId="77777777" w:rsidR="002F5D6E" w:rsidRDefault="002F5D6E">
      <w:pPr>
        <w:jc w:val="both"/>
        <w:rPr>
          <w:rFonts w:ascii="Times New Roman" w:hAnsi="Times New Roman" w:cs="Times New Roman"/>
        </w:rPr>
      </w:pPr>
    </w:p>
    <w:p w14:paraId="22A4B58B" w14:textId="77777777" w:rsidR="002F5D6E" w:rsidRDefault="002F5D6E">
      <w:pPr>
        <w:jc w:val="both"/>
        <w:rPr>
          <w:rFonts w:ascii="Times New Roman" w:hAnsi="Times New Roman" w:cs="Times New Roman"/>
        </w:rPr>
      </w:pPr>
    </w:p>
    <w:p w14:paraId="4B45C8A2" w14:textId="77777777" w:rsidR="002F5D6E" w:rsidRDefault="002F5D6E">
      <w:pPr>
        <w:jc w:val="both"/>
        <w:rPr>
          <w:rFonts w:ascii="Times New Roman" w:hAnsi="Times New Roman" w:cs="Times New Roman"/>
        </w:rPr>
      </w:pPr>
    </w:p>
    <w:p w14:paraId="51CA54FB" w14:textId="77777777" w:rsidR="002F5D6E" w:rsidRDefault="002F5D6E">
      <w:pPr>
        <w:jc w:val="both"/>
        <w:rPr>
          <w:rFonts w:ascii="Times New Roman" w:hAnsi="Times New Roman" w:cs="Times New Roman"/>
        </w:rPr>
      </w:pPr>
    </w:p>
    <w:p w14:paraId="3D1B104B" w14:textId="77777777" w:rsidR="002F5D6E" w:rsidRDefault="002F5D6E">
      <w:pPr>
        <w:jc w:val="both"/>
        <w:rPr>
          <w:rFonts w:ascii="Times New Roman" w:hAnsi="Times New Roman" w:cs="Times New Roman"/>
        </w:rPr>
      </w:pPr>
    </w:p>
    <w:p w14:paraId="6A4FF3EA" w14:textId="77777777" w:rsidR="002F5D6E" w:rsidRDefault="002F5D6E">
      <w:pPr>
        <w:jc w:val="both"/>
        <w:rPr>
          <w:rFonts w:ascii="Times New Roman" w:hAnsi="Times New Roman" w:cs="Times New Roman"/>
        </w:rPr>
      </w:pPr>
    </w:p>
    <w:p w14:paraId="14754F84" w14:textId="77777777" w:rsidR="002F5D6E" w:rsidRPr="002F5D6E" w:rsidRDefault="002F5D6E">
      <w:pPr>
        <w:jc w:val="both"/>
        <w:rPr>
          <w:rFonts w:ascii="Times New Roman" w:hAnsi="Times New Roman" w:cs="Times New Roman"/>
        </w:rPr>
      </w:pPr>
    </w:p>
    <w:p w14:paraId="00E84544" w14:textId="77777777" w:rsidR="001C325C" w:rsidRPr="002F5D6E" w:rsidRDefault="00000000">
      <w:pPr>
        <w:pStyle w:val="Heading1"/>
        <w:spacing w:before="300" w:after="150"/>
        <w:rPr>
          <w:rFonts w:ascii="Times New Roman" w:hAnsi="Times New Roman" w:cs="Times New Roman"/>
        </w:rPr>
      </w:pPr>
      <w:r w:rsidRPr="002F5D6E">
        <w:rPr>
          <w:rFonts w:ascii="Times New Roman" w:hAnsi="Times New Roman" w:cs="Times New Roman"/>
          <w:b/>
          <w:bCs/>
          <w:color w:val="1F3864"/>
          <w:sz w:val="30"/>
          <w:szCs w:val="30"/>
        </w:rPr>
        <w:lastRenderedPageBreak/>
        <w:t>2.3 Data Flow Diagram</w:t>
      </w:r>
    </w:p>
    <w:p w14:paraId="69B5EC56" w14:textId="77777777" w:rsidR="001C325C" w:rsidRPr="002F5D6E" w:rsidRDefault="00000000">
      <w:pPr>
        <w:spacing w:after="160"/>
        <w:jc w:val="both"/>
        <w:rPr>
          <w:rFonts w:ascii="Times New Roman" w:hAnsi="Times New Roman" w:cs="Times New Roman"/>
        </w:rPr>
      </w:pPr>
      <w:r w:rsidRPr="002F5D6E">
        <w:rPr>
          <w:rFonts w:ascii="Times New Roman" w:hAnsi="Times New Roman" w:cs="Times New Roman"/>
          <w:sz w:val="21"/>
          <w:szCs w:val="21"/>
        </w:rPr>
        <w:t>The following describes the end-to-end data flow for this project:</w:t>
      </w:r>
    </w:p>
    <w:p w14:paraId="033886A6" w14:textId="77777777" w:rsidR="001C325C" w:rsidRPr="002F5D6E" w:rsidRDefault="00000000">
      <w:pPr>
        <w:pStyle w:val="ListParagraph"/>
        <w:numPr>
          <w:ilvl w:val="0"/>
          <w:numId w:val="1"/>
        </w:numPr>
        <w:spacing w:after="80"/>
        <w:jc w:val="both"/>
        <w:rPr>
          <w:rFonts w:ascii="Times New Roman" w:hAnsi="Times New Roman" w:cs="Times New Roman"/>
        </w:rPr>
      </w:pPr>
      <w:r w:rsidRPr="002F5D6E">
        <w:rPr>
          <w:rFonts w:ascii="Times New Roman" w:hAnsi="Times New Roman" w:cs="Times New Roman"/>
          <w:sz w:val="21"/>
          <w:szCs w:val="21"/>
        </w:rPr>
        <w:t>Step 1 — Raw Source: Historical crop production data in Excel/CSV format (</w:t>
      </w:r>
      <w:proofErr w:type="spellStart"/>
      <w:r w:rsidRPr="002F5D6E">
        <w:rPr>
          <w:rFonts w:ascii="Times New Roman" w:hAnsi="Times New Roman" w:cs="Times New Roman"/>
          <w:sz w:val="21"/>
          <w:szCs w:val="21"/>
        </w:rPr>
        <w:t>SkillWallet</w:t>
      </w:r>
      <w:proofErr w:type="spellEnd"/>
      <w:r w:rsidRPr="002F5D6E">
        <w:rPr>
          <w:rFonts w:ascii="Times New Roman" w:hAnsi="Times New Roman" w:cs="Times New Roman"/>
          <w:sz w:val="21"/>
          <w:szCs w:val="21"/>
        </w:rPr>
        <w:t xml:space="preserve"> official dataset, 1997–2021, 345,407 rows)</w:t>
      </w:r>
    </w:p>
    <w:p w14:paraId="2A92405C" w14:textId="77777777" w:rsidR="001C325C" w:rsidRPr="002F5D6E" w:rsidRDefault="00000000">
      <w:pPr>
        <w:pStyle w:val="ListParagraph"/>
        <w:numPr>
          <w:ilvl w:val="0"/>
          <w:numId w:val="1"/>
        </w:numPr>
        <w:spacing w:after="80"/>
        <w:jc w:val="both"/>
        <w:rPr>
          <w:rFonts w:ascii="Times New Roman" w:hAnsi="Times New Roman" w:cs="Times New Roman"/>
        </w:rPr>
      </w:pPr>
      <w:r w:rsidRPr="002F5D6E">
        <w:rPr>
          <w:rFonts w:ascii="Times New Roman" w:hAnsi="Times New Roman" w:cs="Times New Roman"/>
          <w:sz w:val="21"/>
          <w:szCs w:val="21"/>
        </w:rPr>
        <w:t>Step 2 — Data Cleaning &amp; Preprocessing: Python (Pandas) used to rename columns, strip whitespace, extract numeric year from 'YYYY-YY' format, add Yield = Production/Area calculated field, remove nulls</w:t>
      </w:r>
    </w:p>
    <w:p w14:paraId="47BBC9CA" w14:textId="77777777" w:rsidR="001C325C" w:rsidRPr="002F5D6E" w:rsidRDefault="00000000">
      <w:pPr>
        <w:pStyle w:val="ListParagraph"/>
        <w:numPr>
          <w:ilvl w:val="0"/>
          <w:numId w:val="1"/>
        </w:numPr>
        <w:spacing w:after="80"/>
        <w:jc w:val="both"/>
        <w:rPr>
          <w:rFonts w:ascii="Times New Roman" w:hAnsi="Times New Roman" w:cs="Times New Roman"/>
        </w:rPr>
      </w:pPr>
      <w:r w:rsidRPr="002F5D6E">
        <w:rPr>
          <w:rFonts w:ascii="Times New Roman" w:hAnsi="Times New Roman" w:cs="Times New Roman"/>
          <w:sz w:val="21"/>
          <w:szCs w:val="21"/>
        </w:rPr>
        <w:t>Step 3 — Cleaned Dataset: skillwallet_crop_cleaned.csv (345,407 rows, 12 columns) loaded into Tableau</w:t>
      </w:r>
    </w:p>
    <w:p w14:paraId="0A3915FD" w14:textId="77777777" w:rsidR="001C325C" w:rsidRPr="002F5D6E" w:rsidRDefault="00000000">
      <w:pPr>
        <w:pStyle w:val="ListParagraph"/>
        <w:numPr>
          <w:ilvl w:val="0"/>
          <w:numId w:val="1"/>
        </w:numPr>
        <w:spacing w:after="80"/>
        <w:jc w:val="both"/>
        <w:rPr>
          <w:rFonts w:ascii="Times New Roman" w:hAnsi="Times New Roman" w:cs="Times New Roman"/>
        </w:rPr>
      </w:pPr>
      <w:r w:rsidRPr="002F5D6E">
        <w:rPr>
          <w:rFonts w:ascii="Times New Roman" w:hAnsi="Times New Roman" w:cs="Times New Roman"/>
          <w:sz w:val="21"/>
          <w:szCs w:val="21"/>
        </w:rPr>
        <w:t>Step 4 — Tableau Data Source: CSV connected as Text File source; State Name field assigned Geographic Role = State/Province</w:t>
      </w:r>
    </w:p>
    <w:p w14:paraId="4B0D48F3" w14:textId="77777777" w:rsidR="001C325C" w:rsidRPr="002F5D6E" w:rsidRDefault="00000000">
      <w:pPr>
        <w:pStyle w:val="ListParagraph"/>
        <w:numPr>
          <w:ilvl w:val="0"/>
          <w:numId w:val="1"/>
        </w:numPr>
        <w:spacing w:after="80"/>
        <w:jc w:val="both"/>
        <w:rPr>
          <w:rFonts w:ascii="Times New Roman" w:hAnsi="Times New Roman" w:cs="Times New Roman"/>
        </w:rPr>
      </w:pPr>
      <w:r w:rsidRPr="002F5D6E">
        <w:rPr>
          <w:rFonts w:ascii="Times New Roman" w:hAnsi="Times New Roman" w:cs="Times New Roman"/>
          <w:sz w:val="21"/>
          <w:szCs w:val="21"/>
        </w:rPr>
        <w:t xml:space="preserve">Step 5 — Visualization Layer: 5 individual chart sheets built (Map, Line, Bar x2, </w:t>
      </w:r>
      <w:proofErr w:type="spellStart"/>
      <w:r w:rsidRPr="002F5D6E">
        <w:rPr>
          <w:rFonts w:ascii="Times New Roman" w:hAnsi="Times New Roman" w:cs="Times New Roman"/>
          <w:sz w:val="21"/>
          <w:szCs w:val="21"/>
        </w:rPr>
        <w:t>Treemap</w:t>
      </w:r>
      <w:proofErr w:type="spellEnd"/>
      <w:r w:rsidRPr="002F5D6E">
        <w:rPr>
          <w:rFonts w:ascii="Times New Roman" w:hAnsi="Times New Roman" w:cs="Times New Roman"/>
          <w:sz w:val="21"/>
          <w:szCs w:val="21"/>
        </w:rPr>
        <w:t>)</w:t>
      </w:r>
    </w:p>
    <w:p w14:paraId="57B47B67" w14:textId="77777777" w:rsidR="001C325C" w:rsidRPr="002F5D6E" w:rsidRDefault="00000000">
      <w:pPr>
        <w:pStyle w:val="ListParagraph"/>
        <w:numPr>
          <w:ilvl w:val="0"/>
          <w:numId w:val="1"/>
        </w:numPr>
        <w:spacing w:after="80"/>
        <w:jc w:val="both"/>
        <w:rPr>
          <w:rFonts w:ascii="Times New Roman" w:hAnsi="Times New Roman" w:cs="Times New Roman"/>
        </w:rPr>
      </w:pPr>
      <w:r w:rsidRPr="002F5D6E">
        <w:rPr>
          <w:rFonts w:ascii="Times New Roman" w:hAnsi="Times New Roman" w:cs="Times New Roman"/>
          <w:sz w:val="21"/>
          <w:szCs w:val="21"/>
        </w:rPr>
        <w:t>Step 6 — Dashboard Layer: 3 role-specific dashboards assembled from chart sheets with interactive filters</w:t>
      </w:r>
    </w:p>
    <w:p w14:paraId="41EEF230" w14:textId="77777777" w:rsidR="001C325C" w:rsidRPr="002F5D6E" w:rsidRDefault="00000000">
      <w:pPr>
        <w:pStyle w:val="ListParagraph"/>
        <w:numPr>
          <w:ilvl w:val="0"/>
          <w:numId w:val="1"/>
        </w:numPr>
        <w:spacing w:after="80"/>
        <w:jc w:val="both"/>
        <w:rPr>
          <w:rFonts w:ascii="Times New Roman" w:hAnsi="Times New Roman" w:cs="Times New Roman"/>
        </w:rPr>
      </w:pPr>
      <w:r w:rsidRPr="002F5D6E">
        <w:rPr>
          <w:rFonts w:ascii="Times New Roman" w:hAnsi="Times New Roman" w:cs="Times New Roman"/>
          <w:sz w:val="21"/>
          <w:szCs w:val="21"/>
        </w:rPr>
        <w:t>Step 7 — Story Layer: Tableau Story with 3 narrative points combining dashboards for a guided presentation</w:t>
      </w:r>
    </w:p>
    <w:p w14:paraId="06CDF821" w14:textId="77777777" w:rsidR="001C325C" w:rsidRPr="002F5D6E" w:rsidRDefault="00000000">
      <w:pPr>
        <w:pStyle w:val="ListParagraph"/>
        <w:numPr>
          <w:ilvl w:val="0"/>
          <w:numId w:val="1"/>
        </w:numPr>
        <w:spacing w:after="80"/>
        <w:jc w:val="both"/>
        <w:rPr>
          <w:rFonts w:ascii="Times New Roman" w:hAnsi="Times New Roman" w:cs="Times New Roman"/>
        </w:rPr>
      </w:pPr>
      <w:r w:rsidRPr="002F5D6E">
        <w:rPr>
          <w:rFonts w:ascii="Times New Roman" w:hAnsi="Times New Roman" w:cs="Times New Roman"/>
          <w:sz w:val="21"/>
          <w:szCs w:val="21"/>
        </w:rPr>
        <w:t>Step 8 — Publishing: Workbook saved to Tableau Public; shareable URL generated for GitHub submission</w:t>
      </w:r>
    </w:p>
    <w:p w14:paraId="657D579A" w14:textId="77777777" w:rsidR="002F5D6E" w:rsidRPr="002F5D6E" w:rsidRDefault="002F5D6E" w:rsidP="002F5D6E">
      <w:pPr>
        <w:pStyle w:val="ListParagraph"/>
        <w:spacing w:after="80"/>
        <w:ind w:left="720"/>
        <w:jc w:val="both"/>
        <w:rPr>
          <w:rFonts w:ascii="Times New Roman" w:hAnsi="Times New Roman" w:cs="Times New Roman"/>
        </w:rPr>
      </w:pPr>
    </w:p>
    <w:p w14:paraId="26B4B18D" w14:textId="77777777" w:rsidR="001C325C" w:rsidRPr="002F5D6E" w:rsidRDefault="00000000">
      <w:pPr>
        <w:spacing w:before="120" w:after="60"/>
        <w:jc w:val="center"/>
        <w:rPr>
          <w:rFonts w:ascii="Times New Roman" w:hAnsi="Times New Roman" w:cs="Times New Roman"/>
        </w:rPr>
      </w:pPr>
      <w:r w:rsidRPr="002F5D6E">
        <w:rPr>
          <w:rFonts w:ascii="Times New Roman" w:hAnsi="Times New Roman" w:cs="Times New Roman"/>
          <w:noProof/>
        </w:rPr>
        <w:drawing>
          <wp:inline distT="0" distB="0" distL="0" distR="0" wp14:anchorId="6812FD06" wp14:editId="3B81B65B">
            <wp:extent cx="5715000" cy="1841415"/>
            <wp:effectExtent l="0" t="0" r="0" b="0"/>
            <wp:docPr id="407612060" name="Picture 40761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1841415"/>
                    </a:xfrm>
                    <a:prstGeom prst="rect">
                      <a:avLst/>
                    </a:prstGeom>
                    <a:ln w="9525">
                      <a:solidFill>
                        <a:srgbClr val="808080"/>
                      </a:solidFill>
                    </a:ln>
                  </pic:spPr>
                </pic:pic>
              </a:graphicData>
            </a:graphic>
          </wp:inline>
        </w:drawing>
      </w:r>
    </w:p>
    <w:p w14:paraId="7D0C4476" w14:textId="77777777" w:rsidR="001C325C" w:rsidRPr="002F5D6E" w:rsidRDefault="00000000">
      <w:pPr>
        <w:spacing w:after="220"/>
        <w:jc w:val="center"/>
        <w:rPr>
          <w:rFonts w:ascii="Times New Roman" w:hAnsi="Times New Roman" w:cs="Times New Roman"/>
        </w:rPr>
      </w:pPr>
      <w:r w:rsidRPr="002F5D6E">
        <w:rPr>
          <w:rFonts w:ascii="Times New Roman" w:hAnsi="Times New Roman" w:cs="Times New Roman"/>
          <w:i/>
          <w:iCs/>
          <w:color w:val="595959"/>
          <w:sz w:val="18"/>
          <w:szCs w:val="18"/>
        </w:rPr>
        <w:t>Figure 2.2 — End-to-End Data Flow Diagram</w:t>
      </w:r>
    </w:p>
    <w:p w14:paraId="7C6916D5" w14:textId="40A68389" w:rsidR="001C325C" w:rsidRDefault="00000000">
      <w:pPr>
        <w:rPr>
          <w:rFonts w:ascii="Times New Roman" w:hAnsi="Times New Roman" w:cs="Times New Roman"/>
          <w:b/>
          <w:sz w:val="24"/>
          <w:szCs w:val="24"/>
        </w:rPr>
      </w:pPr>
      <w:r w:rsidRPr="002F5D6E">
        <w:rPr>
          <w:rFonts w:ascii="Times New Roman" w:hAnsi="Times New Roman" w:cs="Times New Roman"/>
          <w:b/>
          <w:sz w:val="24"/>
          <w:szCs w:val="24"/>
        </w:rPr>
        <w:t>Why the Pipeline Matters</w:t>
      </w:r>
    </w:p>
    <w:p w14:paraId="5B099669" w14:textId="77777777" w:rsidR="002F5D6E" w:rsidRPr="002F5D6E" w:rsidRDefault="002F5D6E">
      <w:pPr>
        <w:rPr>
          <w:rFonts w:ascii="Times New Roman" w:hAnsi="Times New Roman" w:cs="Times New Roman"/>
          <w:sz w:val="24"/>
          <w:szCs w:val="24"/>
        </w:rPr>
      </w:pPr>
    </w:p>
    <w:p w14:paraId="669DD9EB" w14:textId="77777777" w:rsidR="001C325C" w:rsidRDefault="00000000">
      <w:pPr>
        <w:jc w:val="both"/>
        <w:rPr>
          <w:rFonts w:ascii="Times New Roman" w:hAnsi="Times New Roman" w:cs="Times New Roman"/>
        </w:rPr>
      </w:pPr>
      <w:r w:rsidRPr="002F5D6E">
        <w:rPr>
          <w:rFonts w:ascii="Times New Roman" w:hAnsi="Times New Roman" w:cs="Times New Roman"/>
        </w:rPr>
        <w:t xml:space="preserve">Each arrow in the diagram represents a point where the data could break if skipped: cleaning (Step 2) prevents mismatched state names from splitting a single state into duplicate map regions; the calculated Yield and </w:t>
      </w:r>
      <w:proofErr w:type="spellStart"/>
      <w:r w:rsidRPr="002F5D6E">
        <w:rPr>
          <w:rFonts w:ascii="Times New Roman" w:hAnsi="Times New Roman" w:cs="Times New Roman"/>
        </w:rPr>
        <w:t>Production_Normalized</w:t>
      </w:r>
      <w:proofErr w:type="spellEnd"/>
      <w:r w:rsidRPr="002F5D6E">
        <w:rPr>
          <w:rFonts w:ascii="Times New Roman" w:hAnsi="Times New Roman" w:cs="Times New Roman"/>
        </w:rPr>
        <w:t xml:space="preserve"> fields (Step 3) are what let Charts 2 and 8 report meaningful, comparable numbers instead of raw, unit-mismatched totals; and publishing (Step 8) is what turns a local .</w:t>
      </w:r>
      <w:proofErr w:type="spellStart"/>
      <w:r w:rsidRPr="002F5D6E">
        <w:rPr>
          <w:rFonts w:ascii="Times New Roman" w:hAnsi="Times New Roman" w:cs="Times New Roman"/>
        </w:rPr>
        <w:t>twbx</w:t>
      </w:r>
      <w:proofErr w:type="spellEnd"/>
      <w:r w:rsidRPr="002F5D6E">
        <w:rPr>
          <w:rFonts w:ascii="Times New Roman" w:hAnsi="Times New Roman" w:cs="Times New Roman"/>
        </w:rPr>
        <w:t xml:space="preserve"> file into the browser-accessible link every persona in this report actually uses.</w:t>
      </w:r>
    </w:p>
    <w:p w14:paraId="600C2239" w14:textId="77777777" w:rsidR="002F5D6E" w:rsidRPr="002F5D6E" w:rsidRDefault="002F5D6E">
      <w:pPr>
        <w:jc w:val="both"/>
        <w:rPr>
          <w:rFonts w:ascii="Times New Roman" w:hAnsi="Times New Roman" w:cs="Times New Roman"/>
        </w:rPr>
      </w:pPr>
    </w:p>
    <w:p w14:paraId="50BE05FB" w14:textId="77777777" w:rsidR="001C325C" w:rsidRPr="002F5D6E" w:rsidRDefault="00000000">
      <w:pPr>
        <w:rPr>
          <w:rFonts w:ascii="Times New Roman" w:hAnsi="Times New Roman" w:cs="Times New Roman"/>
          <w:b/>
          <w:sz w:val="24"/>
          <w:szCs w:val="24"/>
        </w:rPr>
      </w:pPr>
      <w:r w:rsidRPr="002F5D6E">
        <w:rPr>
          <w:rFonts w:ascii="Times New Roman" w:hAnsi="Times New Roman" w:cs="Times New Roman"/>
          <w:b/>
          <w:sz w:val="24"/>
          <w:szCs w:val="24"/>
        </w:rPr>
        <w:t>Step-by-Step Rationale</w:t>
      </w:r>
    </w:p>
    <w:p w14:paraId="2C2DEE41" w14:textId="77777777" w:rsidR="002F5D6E" w:rsidRPr="002F5D6E" w:rsidRDefault="002F5D6E">
      <w:pPr>
        <w:rPr>
          <w:rFonts w:ascii="Times New Roman" w:hAnsi="Times New Roman" w:cs="Times New Roman"/>
        </w:rPr>
      </w:pPr>
    </w:p>
    <w:p w14:paraId="24F84075"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Step 1 – Raw Extract:</w:t>
      </w:r>
      <w:r w:rsidRPr="002F5D6E">
        <w:rPr>
          <w:rFonts w:ascii="Times New Roman" w:hAnsi="Times New Roman" w:cs="Times New Roman"/>
        </w:rPr>
        <w:t xml:space="preserve"> the government crop production dataset arrives as a single flat CSV with 345,407 rows spanning 1997–2021; no relational structure or lookup tables are provided, so every join and validation has to be built from scratch in the cleaning step.</w:t>
      </w:r>
    </w:p>
    <w:p w14:paraId="62CD8CE9"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Step 2 – Cleaning:</w:t>
      </w:r>
      <w:r w:rsidRPr="002F5D6E">
        <w:rPr>
          <w:rFonts w:ascii="Times New Roman" w:hAnsi="Times New Roman" w:cs="Times New Roman"/>
        </w:rPr>
        <w:t xml:space="preserve"> duplicate and blank rows are removed, state and crop name spellings are standardised (e.g., collapsing minor spelling variants of the same state), and </w:t>
      </w:r>
      <w:proofErr w:type="spellStart"/>
      <w:r w:rsidRPr="002F5D6E">
        <w:rPr>
          <w:rFonts w:ascii="Times New Roman" w:hAnsi="Times New Roman" w:cs="Times New Roman"/>
        </w:rPr>
        <w:t>Crop_Year_Numeric</w:t>
      </w:r>
      <w:proofErr w:type="spellEnd"/>
      <w:r w:rsidRPr="002F5D6E">
        <w:rPr>
          <w:rFonts w:ascii="Times New Roman" w:hAnsi="Times New Roman" w:cs="Times New Roman"/>
        </w:rPr>
        <w:t xml:space="preserve"> is derived from the original text-based year field so it can drive a continuous axis rather than a categorical one.</w:t>
      </w:r>
    </w:p>
    <w:p w14:paraId="02A3C0A2"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Step 3 – Calculated Fields:</w:t>
      </w:r>
      <w:r w:rsidRPr="002F5D6E">
        <w:rPr>
          <w:rFonts w:ascii="Times New Roman" w:hAnsi="Times New Roman" w:cs="Times New Roman"/>
        </w:rPr>
        <w:t xml:space="preserve"> Yield (Production ÷ Area) and </w:t>
      </w:r>
      <w:proofErr w:type="spellStart"/>
      <w:r w:rsidRPr="002F5D6E">
        <w:rPr>
          <w:rFonts w:ascii="Times New Roman" w:hAnsi="Times New Roman" w:cs="Times New Roman"/>
        </w:rPr>
        <w:t>Production_Normalized</w:t>
      </w:r>
      <w:proofErr w:type="spellEnd"/>
      <w:r w:rsidRPr="002F5D6E">
        <w:rPr>
          <w:rFonts w:ascii="Times New Roman" w:hAnsi="Times New Roman" w:cs="Times New Roman"/>
        </w:rPr>
        <w:t xml:space="preserve"> are added at this stage, since neither exists in the raw extract but both are required for Charts 2 and 8 respectively.</w:t>
      </w:r>
    </w:p>
    <w:p w14:paraId="5F21AF3D"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Step 4 – Data Model Load:</w:t>
      </w:r>
      <w:r w:rsidRPr="002F5D6E">
        <w:rPr>
          <w:rFonts w:ascii="Times New Roman" w:hAnsi="Times New Roman" w:cs="Times New Roman"/>
        </w:rPr>
        <w:t xml:space="preserve"> the cleaned CSV is connected into Tableau as a live extract, chosen over a live database connection because Tableau Public does not support external live connections — a constraint that shaped this specific pipeline step.</w:t>
      </w:r>
    </w:p>
    <w:p w14:paraId="2A4C8D55"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Steps 5–6 – Worksheet &amp; Dashboard Construction</w:t>
      </w:r>
      <w:r w:rsidRPr="002F5D6E">
        <w:rPr>
          <w:rFonts w:ascii="Times New Roman" w:hAnsi="Times New Roman" w:cs="Times New Roman"/>
        </w:rPr>
        <w:t>: the nine worksheets from Section 2.2 are built first in isolation, then combined into the overview dashboard and the three role-specific dashboards.</w:t>
      </w:r>
    </w:p>
    <w:p w14:paraId="55D6BC03"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t>•  Step 7 – Story Assembly:</w:t>
      </w:r>
      <w:r w:rsidRPr="002F5D6E">
        <w:rPr>
          <w:rFonts w:ascii="Times New Roman" w:hAnsi="Times New Roman" w:cs="Times New Roman"/>
        </w:rPr>
        <w:t xml:space="preserve"> the five-point guided Story is built last, since it depends on all four dashboards already existing to be embedded as story points.</w:t>
      </w:r>
    </w:p>
    <w:p w14:paraId="29F79988" w14:textId="77777777" w:rsidR="001C325C" w:rsidRPr="002F5D6E" w:rsidRDefault="00000000">
      <w:pPr>
        <w:jc w:val="both"/>
        <w:rPr>
          <w:rFonts w:ascii="Times New Roman" w:hAnsi="Times New Roman" w:cs="Times New Roman"/>
        </w:rPr>
      </w:pPr>
      <w:r w:rsidRPr="002F5D6E">
        <w:rPr>
          <w:rFonts w:ascii="Times New Roman" w:hAnsi="Times New Roman" w:cs="Times New Roman"/>
          <w:b/>
          <w:bCs/>
        </w:rPr>
        <w:lastRenderedPageBreak/>
        <w:t>•  Step 8 – Publishing:</w:t>
      </w:r>
      <w:r w:rsidRPr="002F5D6E">
        <w:rPr>
          <w:rFonts w:ascii="Times New Roman" w:hAnsi="Times New Roman" w:cs="Times New Roman"/>
        </w:rPr>
        <w:t xml:space="preserve"> the finished workbook is pushed to Tableau Public, and the cleaning scripts plus documentation are committed to GitHub for version history and reproducibility.</w:t>
      </w:r>
    </w:p>
    <w:p w14:paraId="1AC9B31A" w14:textId="77777777" w:rsidR="001C325C" w:rsidRPr="002F5D6E" w:rsidRDefault="00000000">
      <w:pPr>
        <w:pStyle w:val="Heading1"/>
        <w:spacing w:before="300" w:after="150"/>
        <w:rPr>
          <w:rFonts w:ascii="Times New Roman" w:hAnsi="Times New Roman" w:cs="Times New Roman"/>
        </w:rPr>
      </w:pPr>
      <w:r w:rsidRPr="002F5D6E">
        <w:rPr>
          <w:rFonts w:ascii="Times New Roman" w:hAnsi="Times New Roman" w:cs="Times New Roman"/>
          <w:b/>
          <w:bCs/>
          <w:color w:val="1F3864"/>
          <w:sz w:val="30"/>
          <w:szCs w:val="30"/>
        </w:rPr>
        <w:t>2.4 User Stories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297"/>
        <w:gridCol w:w="1307"/>
        <w:gridCol w:w="2886"/>
        <w:gridCol w:w="2093"/>
        <w:gridCol w:w="918"/>
        <w:gridCol w:w="939"/>
      </w:tblGrid>
      <w:tr w:rsidR="001C325C" w:rsidRPr="002F5D6E" w14:paraId="7B6FF07C" w14:textId="77777777">
        <w:tblPrEx>
          <w:tblCellMar>
            <w:top w:w="0" w:type="dxa"/>
            <w:bottom w:w="0" w:type="dxa"/>
          </w:tblCellMar>
        </w:tblPrEx>
        <w:trPr>
          <w:tblHeader/>
        </w:trPr>
        <w:tc>
          <w:tcPr>
            <w:tcW w:w="1300" w:type="dxa"/>
            <w:shd w:val="clear" w:color="auto" w:fill="1F3864"/>
            <w:tcMar>
              <w:top w:w="100" w:type="dxa"/>
              <w:left w:w="120" w:type="dxa"/>
              <w:bottom w:w="100" w:type="dxa"/>
              <w:right w:w="120" w:type="dxa"/>
            </w:tcMar>
            <w:vAlign w:val="center"/>
          </w:tcPr>
          <w:p w14:paraId="46E8A4DE"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User Type</w:t>
            </w:r>
          </w:p>
        </w:tc>
        <w:tc>
          <w:tcPr>
            <w:tcW w:w="1300" w:type="dxa"/>
            <w:shd w:val="clear" w:color="auto" w:fill="1F3864"/>
            <w:tcMar>
              <w:top w:w="100" w:type="dxa"/>
              <w:left w:w="120" w:type="dxa"/>
              <w:bottom w:w="100" w:type="dxa"/>
              <w:right w:w="120" w:type="dxa"/>
            </w:tcMar>
            <w:vAlign w:val="center"/>
          </w:tcPr>
          <w:p w14:paraId="6609A9DE"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Epic</w:t>
            </w:r>
          </w:p>
        </w:tc>
        <w:tc>
          <w:tcPr>
            <w:tcW w:w="2900" w:type="dxa"/>
            <w:shd w:val="clear" w:color="auto" w:fill="1F3864"/>
            <w:tcMar>
              <w:top w:w="100" w:type="dxa"/>
              <w:left w:w="120" w:type="dxa"/>
              <w:bottom w:w="100" w:type="dxa"/>
              <w:right w:w="120" w:type="dxa"/>
            </w:tcMar>
            <w:vAlign w:val="center"/>
          </w:tcPr>
          <w:p w14:paraId="1BC6A5F5"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User Story</w:t>
            </w:r>
          </w:p>
        </w:tc>
        <w:tc>
          <w:tcPr>
            <w:tcW w:w="2100" w:type="dxa"/>
            <w:shd w:val="clear" w:color="auto" w:fill="1F3864"/>
            <w:tcMar>
              <w:top w:w="100" w:type="dxa"/>
              <w:left w:w="120" w:type="dxa"/>
              <w:bottom w:w="100" w:type="dxa"/>
              <w:right w:w="120" w:type="dxa"/>
            </w:tcMar>
            <w:vAlign w:val="center"/>
          </w:tcPr>
          <w:p w14:paraId="2ED96898"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Acceptance Criteria</w:t>
            </w:r>
          </w:p>
        </w:tc>
        <w:tc>
          <w:tcPr>
            <w:tcW w:w="900" w:type="dxa"/>
            <w:shd w:val="clear" w:color="auto" w:fill="1F3864"/>
            <w:tcMar>
              <w:top w:w="100" w:type="dxa"/>
              <w:left w:w="120" w:type="dxa"/>
              <w:bottom w:w="100" w:type="dxa"/>
              <w:right w:w="120" w:type="dxa"/>
            </w:tcMar>
            <w:vAlign w:val="center"/>
          </w:tcPr>
          <w:p w14:paraId="658E58B9"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Priority</w:t>
            </w:r>
          </w:p>
        </w:tc>
        <w:tc>
          <w:tcPr>
            <w:tcW w:w="940" w:type="dxa"/>
            <w:shd w:val="clear" w:color="auto" w:fill="1F3864"/>
            <w:tcMar>
              <w:top w:w="100" w:type="dxa"/>
              <w:left w:w="120" w:type="dxa"/>
              <w:bottom w:w="100" w:type="dxa"/>
              <w:right w:w="120" w:type="dxa"/>
            </w:tcMar>
            <w:vAlign w:val="center"/>
          </w:tcPr>
          <w:p w14:paraId="20EE9251"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Sprint</w:t>
            </w:r>
          </w:p>
        </w:tc>
      </w:tr>
      <w:tr w:rsidR="001C325C" w:rsidRPr="002F5D6E" w14:paraId="008DEF2D" w14:textId="77777777">
        <w:tblPrEx>
          <w:tblCellMar>
            <w:top w:w="0" w:type="dxa"/>
            <w:bottom w:w="0" w:type="dxa"/>
          </w:tblCellMar>
        </w:tblPrEx>
        <w:tc>
          <w:tcPr>
            <w:tcW w:w="1300" w:type="dxa"/>
            <w:tcMar>
              <w:top w:w="100" w:type="dxa"/>
              <w:left w:w="120" w:type="dxa"/>
              <w:bottom w:w="100" w:type="dxa"/>
              <w:right w:w="120" w:type="dxa"/>
            </w:tcMar>
            <w:vAlign w:val="center"/>
          </w:tcPr>
          <w:p w14:paraId="1069B4B1" w14:textId="77777777" w:rsidR="001C325C" w:rsidRPr="002F5D6E" w:rsidRDefault="00000000">
            <w:pPr>
              <w:rPr>
                <w:rFonts w:ascii="Times New Roman" w:hAnsi="Times New Roman" w:cs="Times New Roman"/>
              </w:rPr>
            </w:pPr>
            <w:r w:rsidRPr="002F5D6E">
              <w:rPr>
                <w:rFonts w:ascii="Times New Roman" w:hAnsi="Times New Roman" w:cs="Times New Roman"/>
              </w:rPr>
              <w:t>Farmer (Rajesh)</w:t>
            </w:r>
          </w:p>
        </w:tc>
        <w:tc>
          <w:tcPr>
            <w:tcW w:w="1300" w:type="dxa"/>
            <w:tcMar>
              <w:top w:w="100" w:type="dxa"/>
              <w:left w:w="120" w:type="dxa"/>
              <w:bottom w:w="100" w:type="dxa"/>
              <w:right w:w="120" w:type="dxa"/>
            </w:tcMar>
            <w:vAlign w:val="center"/>
          </w:tcPr>
          <w:p w14:paraId="4245B6A7" w14:textId="77777777" w:rsidR="001C325C" w:rsidRPr="002F5D6E" w:rsidRDefault="00000000">
            <w:pPr>
              <w:rPr>
                <w:rFonts w:ascii="Times New Roman" w:hAnsi="Times New Roman" w:cs="Times New Roman"/>
              </w:rPr>
            </w:pPr>
            <w:r w:rsidRPr="002F5D6E">
              <w:rPr>
                <w:rFonts w:ascii="Times New Roman" w:hAnsi="Times New Roman" w:cs="Times New Roman"/>
              </w:rPr>
              <w:t>Data Visualization</w:t>
            </w:r>
          </w:p>
        </w:tc>
        <w:tc>
          <w:tcPr>
            <w:tcW w:w="2900" w:type="dxa"/>
            <w:tcMar>
              <w:top w:w="100" w:type="dxa"/>
              <w:left w:w="120" w:type="dxa"/>
              <w:bottom w:w="100" w:type="dxa"/>
              <w:right w:w="120" w:type="dxa"/>
            </w:tcMar>
            <w:vAlign w:val="center"/>
          </w:tcPr>
          <w:p w14:paraId="077D0208" w14:textId="77777777" w:rsidR="001C325C" w:rsidRPr="002F5D6E" w:rsidRDefault="00000000">
            <w:pPr>
              <w:rPr>
                <w:rFonts w:ascii="Times New Roman" w:hAnsi="Times New Roman" w:cs="Times New Roman"/>
              </w:rPr>
            </w:pPr>
            <w:r w:rsidRPr="002F5D6E">
              <w:rPr>
                <w:rFonts w:ascii="Times New Roman" w:hAnsi="Times New Roman" w:cs="Times New Roman"/>
              </w:rPr>
              <w:t>As a farmer, I want to see which crops perform best in my state during Kharif season so I can choose what to plant</w:t>
            </w:r>
          </w:p>
        </w:tc>
        <w:tc>
          <w:tcPr>
            <w:tcW w:w="2100" w:type="dxa"/>
            <w:tcMar>
              <w:top w:w="100" w:type="dxa"/>
              <w:left w:w="120" w:type="dxa"/>
              <w:bottom w:w="100" w:type="dxa"/>
              <w:right w:w="120" w:type="dxa"/>
            </w:tcMar>
            <w:vAlign w:val="center"/>
          </w:tcPr>
          <w:p w14:paraId="61C3ACD1" w14:textId="77777777" w:rsidR="001C325C" w:rsidRPr="002F5D6E" w:rsidRDefault="00000000">
            <w:pPr>
              <w:rPr>
                <w:rFonts w:ascii="Times New Roman" w:hAnsi="Times New Roman" w:cs="Times New Roman"/>
              </w:rPr>
            </w:pPr>
            <w:r w:rsidRPr="002F5D6E">
              <w:rPr>
                <w:rFonts w:ascii="Times New Roman" w:hAnsi="Times New Roman" w:cs="Times New Roman"/>
              </w:rPr>
              <w:t>Map filters by state; bar chart shows top crops; Season filter works correctly</w:t>
            </w:r>
          </w:p>
        </w:tc>
        <w:tc>
          <w:tcPr>
            <w:tcW w:w="900" w:type="dxa"/>
            <w:tcMar>
              <w:top w:w="100" w:type="dxa"/>
              <w:left w:w="120" w:type="dxa"/>
              <w:bottom w:w="100" w:type="dxa"/>
              <w:right w:w="120" w:type="dxa"/>
            </w:tcMar>
            <w:vAlign w:val="center"/>
          </w:tcPr>
          <w:p w14:paraId="2AC9CBCF" w14:textId="77777777" w:rsidR="001C325C" w:rsidRPr="002F5D6E" w:rsidRDefault="00000000">
            <w:pPr>
              <w:rPr>
                <w:rFonts w:ascii="Times New Roman" w:hAnsi="Times New Roman" w:cs="Times New Roman"/>
              </w:rPr>
            </w:pPr>
            <w:r w:rsidRPr="002F5D6E">
              <w:rPr>
                <w:rFonts w:ascii="Times New Roman" w:hAnsi="Times New Roman" w:cs="Times New Roman"/>
              </w:rPr>
              <w:t>High</w:t>
            </w:r>
          </w:p>
        </w:tc>
        <w:tc>
          <w:tcPr>
            <w:tcW w:w="940" w:type="dxa"/>
            <w:tcMar>
              <w:top w:w="100" w:type="dxa"/>
              <w:left w:w="120" w:type="dxa"/>
              <w:bottom w:w="100" w:type="dxa"/>
              <w:right w:w="120" w:type="dxa"/>
            </w:tcMar>
            <w:vAlign w:val="center"/>
          </w:tcPr>
          <w:p w14:paraId="1A9C7DAC" w14:textId="77777777" w:rsidR="001C325C" w:rsidRPr="002F5D6E" w:rsidRDefault="00000000">
            <w:pPr>
              <w:rPr>
                <w:rFonts w:ascii="Times New Roman" w:hAnsi="Times New Roman" w:cs="Times New Roman"/>
              </w:rPr>
            </w:pPr>
            <w:r w:rsidRPr="002F5D6E">
              <w:rPr>
                <w:rFonts w:ascii="Times New Roman" w:hAnsi="Times New Roman" w:cs="Times New Roman"/>
              </w:rPr>
              <w:t>Sprint 1</w:t>
            </w:r>
          </w:p>
        </w:tc>
      </w:tr>
      <w:tr w:rsidR="001C325C" w:rsidRPr="002F5D6E" w14:paraId="50B98782" w14:textId="77777777">
        <w:tblPrEx>
          <w:tblCellMar>
            <w:top w:w="0" w:type="dxa"/>
            <w:bottom w:w="0" w:type="dxa"/>
          </w:tblCellMar>
        </w:tblPrEx>
        <w:tc>
          <w:tcPr>
            <w:tcW w:w="1300" w:type="dxa"/>
            <w:shd w:val="clear" w:color="auto" w:fill="F2F2F2"/>
            <w:tcMar>
              <w:top w:w="100" w:type="dxa"/>
              <w:left w:w="120" w:type="dxa"/>
              <w:bottom w:w="100" w:type="dxa"/>
              <w:right w:w="120" w:type="dxa"/>
            </w:tcMar>
            <w:vAlign w:val="center"/>
          </w:tcPr>
          <w:p w14:paraId="601D53F5" w14:textId="77777777" w:rsidR="001C325C" w:rsidRPr="002F5D6E" w:rsidRDefault="00000000">
            <w:pPr>
              <w:rPr>
                <w:rFonts w:ascii="Times New Roman" w:hAnsi="Times New Roman" w:cs="Times New Roman"/>
              </w:rPr>
            </w:pPr>
            <w:r w:rsidRPr="002F5D6E">
              <w:rPr>
                <w:rFonts w:ascii="Times New Roman" w:hAnsi="Times New Roman" w:cs="Times New Roman"/>
              </w:rPr>
              <w:t>Farmer (Rajesh)</w:t>
            </w:r>
          </w:p>
        </w:tc>
        <w:tc>
          <w:tcPr>
            <w:tcW w:w="1300" w:type="dxa"/>
            <w:shd w:val="clear" w:color="auto" w:fill="F2F2F2"/>
            <w:tcMar>
              <w:top w:w="100" w:type="dxa"/>
              <w:left w:w="120" w:type="dxa"/>
              <w:bottom w:w="100" w:type="dxa"/>
              <w:right w:w="120" w:type="dxa"/>
            </w:tcMar>
            <w:vAlign w:val="center"/>
          </w:tcPr>
          <w:p w14:paraId="602ACA33" w14:textId="77777777" w:rsidR="001C325C" w:rsidRPr="002F5D6E" w:rsidRDefault="00000000">
            <w:pPr>
              <w:rPr>
                <w:rFonts w:ascii="Times New Roman" w:hAnsi="Times New Roman" w:cs="Times New Roman"/>
              </w:rPr>
            </w:pPr>
            <w:r w:rsidRPr="002F5D6E">
              <w:rPr>
                <w:rFonts w:ascii="Times New Roman" w:hAnsi="Times New Roman" w:cs="Times New Roman"/>
              </w:rPr>
              <w:t>Dashboard</w:t>
            </w:r>
          </w:p>
        </w:tc>
        <w:tc>
          <w:tcPr>
            <w:tcW w:w="2900" w:type="dxa"/>
            <w:shd w:val="clear" w:color="auto" w:fill="F2F2F2"/>
            <w:tcMar>
              <w:top w:w="100" w:type="dxa"/>
              <w:left w:w="120" w:type="dxa"/>
              <w:bottom w:w="100" w:type="dxa"/>
              <w:right w:w="120" w:type="dxa"/>
            </w:tcMar>
            <w:vAlign w:val="center"/>
          </w:tcPr>
          <w:p w14:paraId="649BF6EB" w14:textId="77777777" w:rsidR="001C325C" w:rsidRPr="002F5D6E" w:rsidRDefault="00000000">
            <w:pPr>
              <w:rPr>
                <w:rFonts w:ascii="Times New Roman" w:hAnsi="Times New Roman" w:cs="Times New Roman"/>
              </w:rPr>
            </w:pPr>
            <w:r w:rsidRPr="002F5D6E">
              <w:rPr>
                <w:rFonts w:ascii="Times New Roman" w:hAnsi="Times New Roman" w:cs="Times New Roman"/>
              </w:rPr>
              <w:t>As a farmer, I want a single dashboard that shows me seasonal and crop trends together</w:t>
            </w:r>
          </w:p>
        </w:tc>
        <w:tc>
          <w:tcPr>
            <w:tcW w:w="2100" w:type="dxa"/>
            <w:shd w:val="clear" w:color="auto" w:fill="F2F2F2"/>
            <w:tcMar>
              <w:top w:w="100" w:type="dxa"/>
              <w:left w:w="120" w:type="dxa"/>
              <w:bottom w:w="100" w:type="dxa"/>
              <w:right w:w="120" w:type="dxa"/>
            </w:tcMar>
            <w:vAlign w:val="center"/>
          </w:tcPr>
          <w:p w14:paraId="4E5C80E5" w14:textId="77777777" w:rsidR="001C325C" w:rsidRPr="002F5D6E" w:rsidRDefault="00000000">
            <w:pPr>
              <w:rPr>
                <w:rFonts w:ascii="Times New Roman" w:hAnsi="Times New Roman" w:cs="Times New Roman"/>
              </w:rPr>
            </w:pPr>
            <w:r w:rsidRPr="002F5D6E">
              <w:rPr>
                <w:rFonts w:ascii="Times New Roman" w:hAnsi="Times New Roman" w:cs="Times New Roman"/>
              </w:rPr>
              <w:t>Farmer Dashboard shows Season-wise and Top 10 Crops charts side by side with filters</w:t>
            </w:r>
          </w:p>
        </w:tc>
        <w:tc>
          <w:tcPr>
            <w:tcW w:w="900" w:type="dxa"/>
            <w:shd w:val="clear" w:color="auto" w:fill="F2F2F2"/>
            <w:tcMar>
              <w:top w:w="100" w:type="dxa"/>
              <w:left w:w="120" w:type="dxa"/>
              <w:bottom w:w="100" w:type="dxa"/>
              <w:right w:w="120" w:type="dxa"/>
            </w:tcMar>
            <w:vAlign w:val="center"/>
          </w:tcPr>
          <w:p w14:paraId="4DC99DC5" w14:textId="77777777" w:rsidR="001C325C" w:rsidRPr="002F5D6E" w:rsidRDefault="00000000">
            <w:pPr>
              <w:rPr>
                <w:rFonts w:ascii="Times New Roman" w:hAnsi="Times New Roman" w:cs="Times New Roman"/>
              </w:rPr>
            </w:pPr>
            <w:r w:rsidRPr="002F5D6E">
              <w:rPr>
                <w:rFonts w:ascii="Times New Roman" w:hAnsi="Times New Roman" w:cs="Times New Roman"/>
              </w:rPr>
              <w:t>High</w:t>
            </w:r>
          </w:p>
        </w:tc>
        <w:tc>
          <w:tcPr>
            <w:tcW w:w="940" w:type="dxa"/>
            <w:shd w:val="clear" w:color="auto" w:fill="F2F2F2"/>
            <w:tcMar>
              <w:top w:w="100" w:type="dxa"/>
              <w:left w:w="120" w:type="dxa"/>
              <w:bottom w:w="100" w:type="dxa"/>
              <w:right w:w="120" w:type="dxa"/>
            </w:tcMar>
            <w:vAlign w:val="center"/>
          </w:tcPr>
          <w:p w14:paraId="4AB65A78" w14:textId="77777777" w:rsidR="001C325C" w:rsidRPr="002F5D6E" w:rsidRDefault="00000000">
            <w:pPr>
              <w:rPr>
                <w:rFonts w:ascii="Times New Roman" w:hAnsi="Times New Roman" w:cs="Times New Roman"/>
              </w:rPr>
            </w:pPr>
            <w:r w:rsidRPr="002F5D6E">
              <w:rPr>
                <w:rFonts w:ascii="Times New Roman" w:hAnsi="Times New Roman" w:cs="Times New Roman"/>
              </w:rPr>
              <w:t>Sprint 2</w:t>
            </w:r>
          </w:p>
        </w:tc>
      </w:tr>
      <w:tr w:rsidR="001C325C" w:rsidRPr="002F5D6E" w14:paraId="10C4E62D" w14:textId="77777777">
        <w:tblPrEx>
          <w:tblCellMar>
            <w:top w:w="0" w:type="dxa"/>
            <w:bottom w:w="0" w:type="dxa"/>
          </w:tblCellMar>
        </w:tblPrEx>
        <w:tc>
          <w:tcPr>
            <w:tcW w:w="1300" w:type="dxa"/>
            <w:tcMar>
              <w:top w:w="100" w:type="dxa"/>
              <w:left w:w="120" w:type="dxa"/>
              <w:bottom w:w="100" w:type="dxa"/>
              <w:right w:w="120" w:type="dxa"/>
            </w:tcMar>
            <w:vAlign w:val="center"/>
          </w:tcPr>
          <w:p w14:paraId="78905EDD" w14:textId="77777777" w:rsidR="001C325C" w:rsidRPr="002F5D6E" w:rsidRDefault="00000000">
            <w:pPr>
              <w:rPr>
                <w:rFonts w:ascii="Times New Roman" w:hAnsi="Times New Roman" w:cs="Times New Roman"/>
              </w:rPr>
            </w:pPr>
            <w:r w:rsidRPr="002F5D6E">
              <w:rPr>
                <w:rFonts w:ascii="Times New Roman" w:hAnsi="Times New Roman" w:cs="Times New Roman"/>
              </w:rPr>
              <w:t>Policy Analyst (Ananya)</w:t>
            </w:r>
          </w:p>
        </w:tc>
        <w:tc>
          <w:tcPr>
            <w:tcW w:w="1300" w:type="dxa"/>
            <w:tcMar>
              <w:top w:w="100" w:type="dxa"/>
              <w:left w:w="120" w:type="dxa"/>
              <w:bottom w:w="100" w:type="dxa"/>
              <w:right w:w="120" w:type="dxa"/>
            </w:tcMar>
            <w:vAlign w:val="center"/>
          </w:tcPr>
          <w:p w14:paraId="55943FEA" w14:textId="77777777" w:rsidR="001C325C" w:rsidRPr="002F5D6E" w:rsidRDefault="00000000">
            <w:pPr>
              <w:rPr>
                <w:rFonts w:ascii="Times New Roman" w:hAnsi="Times New Roman" w:cs="Times New Roman"/>
              </w:rPr>
            </w:pPr>
            <w:r w:rsidRPr="002F5D6E">
              <w:rPr>
                <w:rFonts w:ascii="Times New Roman" w:hAnsi="Times New Roman" w:cs="Times New Roman"/>
              </w:rPr>
              <w:t>Data Visualization</w:t>
            </w:r>
          </w:p>
        </w:tc>
        <w:tc>
          <w:tcPr>
            <w:tcW w:w="2900" w:type="dxa"/>
            <w:tcMar>
              <w:top w:w="100" w:type="dxa"/>
              <w:left w:w="120" w:type="dxa"/>
              <w:bottom w:w="100" w:type="dxa"/>
              <w:right w:w="120" w:type="dxa"/>
            </w:tcMar>
            <w:vAlign w:val="center"/>
          </w:tcPr>
          <w:p w14:paraId="3364E91F" w14:textId="77777777" w:rsidR="001C325C" w:rsidRPr="002F5D6E" w:rsidRDefault="00000000">
            <w:pPr>
              <w:rPr>
                <w:rFonts w:ascii="Times New Roman" w:hAnsi="Times New Roman" w:cs="Times New Roman"/>
              </w:rPr>
            </w:pPr>
            <w:r w:rsidRPr="002F5D6E">
              <w:rPr>
                <w:rFonts w:ascii="Times New Roman" w:hAnsi="Times New Roman" w:cs="Times New Roman"/>
              </w:rPr>
              <w:t>As a policy analyst, I want to see which states have the lowest production so I can target interventions</w:t>
            </w:r>
          </w:p>
        </w:tc>
        <w:tc>
          <w:tcPr>
            <w:tcW w:w="2100" w:type="dxa"/>
            <w:tcMar>
              <w:top w:w="100" w:type="dxa"/>
              <w:left w:w="120" w:type="dxa"/>
              <w:bottom w:w="100" w:type="dxa"/>
              <w:right w:w="120" w:type="dxa"/>
            </w:tcMar>
            <w:vAlign w:val="center"/>
          </w:tcPr>
          <w:p w14:paraId="4150206E"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State-wise map </w:t>
            </w:r>
            <w:proofErr w:type="spellStart"/>
            <w:r w:rsidRPr="002F5D6E">
              <w:rPr>
                <w:rFonts w:ascii="Times New Roman" w:hAnsi="Times New Roman" w:cs="Times New Roman"/>
              </w:rPr>
              <w:t>colored</w:t>
            </w:r>
            <w:proofErr w:type="spellEnd"/>
            <w:r w:rsidRPr="002F5D6E">
              <w:rPr>
                <w:rFonts w:ascii="Times New Roman" w:hAnsi="Times New Roman" w:cs="Times New Roman"/>
              </w:rPr>
              <w:t xml:space="preserve"> by production; low-production states clearly visible in lighter </w:t>
            </w:r>
            <w:proofErr w:type="spellStart"/>
            <w:r w:rsidRPr="002F5D6E">
              <w:rPr>
                <w:rFonts w:ascii="Times New Roman" w:hAnsi="Times New Roman" w:cs="Times New Roman"/>
              </w:rPr>
              <w:t>color</w:t>
            </w:r>
            <w:proofErr w:type="spellEnd"/>
          </w:p>
        </w:tc>
        <w:tc>
          <w:tcPr>
            <w:tcW w:w="900" w:type="dxa"/>
            <w:tcMar>
              <w:top w:w="100" w:type="dxa"/>
              <w:left w:w="120" w:type="dxa"/>
              <w:bottom w:w="100" w:type="dxa"/>
              <w:right w:w="120" w:type="dxa"/>
            </w:tcMar>
            <w:vAlign w:val="center"/>
          </w:tcPr>
          <w:p w14:paraId="39F8F174" w14:textId="77777777" w:rsidR="001C325C" w:rsidRPr="002F5D6E" w:rsidRDefault="00000000">
            <w:pPr>
              <w:rPr>
                <w:rFonts w:ascii="Times New Roman" w:hAnsi="Times New Roman" w:cs="Times New Roman"/>
              </w:rPr>
            </w:pPr>
            <w:r w:rsidRPr="002F5D6E">
              <w:rPr>
                <w:rFonts w:ascii="Times New Roman" w:hAnsi="Times New Roman" w:cs="Times New Roman"/>
              </w:rPr>
              <w:t>High</w:t>
            </w:r>
          </w:p>
        </w:tc>
        <w:tc>
          <w:tcPr>
            <w:tcW w:w="940" w:type="dxa"/>
            <w:tcMar>
              <w:top w:w="100" w:type="dxa"/>
              <w:left w:w="120" w:type="dxa"/>
              <w:bottom w:w="100" w:type="dxa"/>
              <w:right w:w="120" w:type="dxa"/>
            </w:tcMar>
            <w:vAlign w:val="center"/>
          </w:tcPr>
          <w:p w14:paraId="1E53D2A6" w14:textId="77777777" w:rsidR="001C325C" w:rsidRPr="002F5D6E" w:rsidRDefault="00000000">
            <w:pPr>
              <w:rPr>
                <w:rFonts w:ascii="Times New Roman" w:hAnsi="Times New Roman" w:cs="Times New Roman"/>
              </w:rPr>
            </w:pPr>
            <w:r w:rsidRPr="002F5D6E">
              <w:rPr>
                <w:rFonts w:ascii="Times New Roman" w:hAnsi="Times New Roman" w:cs="Times New Roman"/>
              </w:rPr>
              <w:t>Sprint 1</w:t>
            </w:r>
          </w:p>
        </w:tc>
      </w:tr>
      <w:tr w:rsidR="001C325C" w:rsidRPr="002F5D6E" w14:paraId="474FE5C5" w14:textId="77777777">
        <w:tblPrEx>
          <w:tblCellMar>
            <w:top w:w="0" w:type="dxa"/>
            <w:bottom w:w="0" w:type="dxa"/>
          </w:tblCellMar>
        </w:tblPrEx>
        <w:tc>
          <w:tcPr>
            <w:tcW w:w="1300" w:type="dxa"/>
            <w:shd w:val="clear" w:color="auto" w:fill="F2F2F2"/>
            <w:tcMar>
              <w:top w:w="100" w:type="dxa"/>
              <w:left w:w="120" w:type="dxa"/>
              <w:bottom w:w="100" w:type="dxa"/>
              <w:right w:w="120" w:type="dxa"/>
            </w:tcMar>
            <w:vAlign w:val="center"/>
          </w:tcPr>
          <w:p w14:paraId="6CBF04D7" w14:textId="77777777" w:rsidR="001C325C" w:rsidRPr="002F5D6E" w:rsidRDefault="00000000">
            <w:pPr>
              <w:rPr>
                <w:rFonts w:ascii="Times New Roman" w:hAnsi="Times New Roman" w:cs="Times New Roman"/>
              </w:rPr>
            </w:pPr>
            <w:r w:rsidRPr="002F5D6E">
              <w:rPr>
                <w:rFonts w:ascii="Times New Roman" w:hAnsi="Times New Roman" w:cs="Times New Roman"/>
              </w:rPr>
              <w:t>Policy Analyst (Ananya)</w:t>
            </w:r>
          </w:p>
        </w:tc>
        <w:tc>
          <w:tcPr>
            <w:tcW w:w="1300" w:type="dxa"/>
            <w:shd w:val="clear" w:color="auto" w:fill="F2F2F2"/>
            <w:tcMar>
              <w:top w:w="100" w:type="dxa"/>
              <w:left w:w="120" w:type="dxa"/>
              <w:bottom w:w="100" w:type="dxa"/>
              <w:right w:w="120" w:type="dxa"/>
            </w:tcMar>
            <w:vAlign w:val="center"/>
          </w:tcPr>
          <w:p w14:paraId="7729AAA8" w14:textId="77777777" w:rsidR="001C325C" w:rsidRPr="002F5D6E" w:rsidRDefault="00000000">
            <w:pPr>
              <w:rPr>
                <w:rFonts w:ascii="Times New Roman" w:hAnsi="Times New Roman" w:cs="Times New Roman"/>
              </w:rPr>
            </w:pPr>
            <w:r w:rsidRPr="002F5D6E">
              <w:rPr>
                <w:rFonts w:ascii="Times New Roman" w:hAnsi="Times New Roman" w:cs="Times New Roman"/>
              </w:rPr>
              <w:t>Dashboard</w:t>
            </w:r>
          </w:p>
        </w:tc>
        <w:tc>
          <w:tcPr>
            <w:tcW w:w="2900" w:type="dxa"/>
            <w:shd w:val="clear" w:color="auto" w:fill="F2F2F2"/>
            <w:tcMar>
              <w:top w:w="100" w:type="dxa"/>
              <w:left w:w="120" w:type="dxa"/>
              <w:bottom w:w="100" w:type="dxa"/>
              <w:right w:w="120" w:type="dxa"/>
            </w:tcMar>
            <w:vAlign w:val="center"/>
          </w:tcPr>
          <w:p w14:paraId="1484E74B" w14:textId="77777777" w:rsidR="001C325C" w:rsidRPr="002F5D6E" w:rsidRDefault="00000000">
            <w:pPr>
              <w:rPr>
                <w:rFonts w:ascii="Times New Roman" w:hAnsi="Times New Roman" w:cs="Times New Roman"/>
              </w:rPr>
            </w:pPr>
            <w:r w:rsidRPr="002F5D6E">
              <w:rPr>
                <w:rFonts w:ascii="Times New Roman" w:hAnsi="Times New Roman" w:cs="Times New Roman"/>
              </w:rPr>
              <w:t>As a policy analyst, I want to see the map and trend chart together to compare regions and time periods</w:t>
            </w:r>
          </w:p>
        </w:tc>
        <w:tc>
          <w:tcPr>
            <w:tcW w:w="2100" w:type="dxa"/>
            <w:shd w:val="clear" w:color="auto" w:fill="F2F2F2"/>
            <w:tcMar>
              <w:top w:w="100" w:type="dxa"/>
              <w:left w:w="120" w:type="dxa"/>
              <w:bottom w:w="100" w:type="dxa"/>
              <w:right w:w="120" w:type="dxa"/>
            </w:tcMar>
            <w:vAlign w:val="center"/>
          </w:tcPr>
          <w:p w14:paraId="49A9F040" w14:textId="77777777" w:rsidR="001C325C" w:rsidRPr="002F5D6E" w:rsidRDefault="00000000">
            <w:pPr>
              <w:rPr>
                <w:rFonts w:ascii="Times New Roman" w:hAnsi="Times New Roman" w:cs="Times New Roman"/>
              </w:rPr>
            </w:pPr>
            <w:r w:rsidRPr="002F5D6E">
              <w:rPr>
                <w:rFonts w:ascii="Times New Roman" w:hAnsi="Times New Roman" w:cs="Times New Roman"/>
              </w:rPr>
              <w:t>Policy Analyst Dashboard shows map + line chart; Season and Year filters applied to both</w:t>
            </w:r>
          </w:p>
        </w:tc>
        <w:tc>
          <w:tcPr>
            <w:tcW w:w="900" w:type="dxa"/>
            <w:shd w:val="clear" w:color="auto" w:fill="F2F2F2"/>
            <w:tcMar>
              <w:top w:w="100" w:type="dxa"/>
              <w:left w:w="120" w:type="dxa"/>
              <w:bottom w:w="100" w:type="dxa"/>
              <w:right w:w="120" w:type="dxa"/>
            </w:tcMar>
            <w:vAlign w:val="center"/>
          </w:tcPr>
          <w:p w14:paraId="1772B672" w14:textId="77777777" w:rsidR="001C325C" w:rsidRPr="002F5D6E" w:rsidRDefault="00000000">
            <w:pPr>
              <w:rPr>
                <w:rFonts w:ascii="Times New Roman" w:hAnsi="Times New Roman" w:cs="Times New Roman"/>
              </w:rPr>
            </w:pPr>
            <w:r w:rsidRPr="002F5D6E">
              <w:rPr>
                <w:rFonts w:ascii="Times New Roman" w:hAnsi="Times New Roman" w:cs="Times New Roman"/>
              </w:rPr>
              <w:t>High</w:t>
            </w:r>
          </w:p>
        </w:tc>
        <w:tc>
          <w:tcPr>
            <w:tcW w:w="940" w:type="dxa"/>
            <w:shd w:val="clear" w:color="auto" w:fill="F2F2F2"/>
            <w:tcMar>
              <w:top w:w="100" w:type="dxa"/>
              <w:left w:w="120" w:type="dxa"/>
              <w:bottom w:w="100" w:type="dxa"/>
              <w:right w:w="120" w:type="dxa"/>
            </w:tcMar>
            <w:vAlign w:val="center"/>
          </w:tcPr>
          <w:p w14:paraId="26CDFC2C" w14:textId="77777777" w:rsidR="001C325C" w:rsidRPr="002F5D6E" w:rsidRDefault="00000000">
            <w:pPr>
              <w:rPr>
                <w:rFonts w:ascii="Times New Roman" w:hAnsi="Times New Roman" w:cs="Times New Roman"/>
              </w:rPr>
            </w:pPr>
            <w:r w:rsidRPr="002F5D6E">
              <w:rPr>
                <w:rFonts w:ascii="Times New Roman" w:hAnsi="Times New Roman" w:cs="Times New Roman"/>
              </w:rPr>
              <w:t>Sprint 2</w:t>
            </w:r>
          </w:p>
        </w:tc>
      </w:tr>
      <w:tr w:rsidR="001C325C" w:rsidRPr="002F5D6E" w14:paraId="78AC4865" w14:textId="77777777">
        <w:tblPrEx>
          <w:tblCellMar>
            <w:top w:w="0" w:type="dxa"/>
            <w:bottom w:w="0" w:type="dxa"/>
          </w:tblCellMar>
        </w:tblPrEx>
        <w:tc>
          <w:tcPr>
            <w:tcW w:w="1300" w:type="dxa"/>
            <w:tcMar>
              <w:top w:w="100" w:type="dxa"/>
              <w:left w:w="120" w:type="dxa"/>
              <w:bottom w:w="100" w:type="dxa"/>
              <w:right w:w="120" w:type="dxa"/>
            </w:tcMar>
            <w:vAlign w:val="center"/>
          </w:tcPr>
          <w:p w14:paraId="5F2EA2D6" w14:textId="77777777" w:rsidR="001C325C" w:rsidRPr="002F5D6E" w:rsidRDefault="00000000">
            <w:pPr>
              <w:rPr>
                <w:rFonts w:ascii="Times New Roman" w:hAnsi="Times New Roman" w:cs="Times New Roman"/>
              </w:rPr>
            </w:pPr>
            <w:r w:rsidRPr="002F5D6E">
              <w:rPr>
                <w:rFonts w:ascii="Times New Roman" w:hAnsi="Times New Roman" w:cs="Times New Roman"/>
              </w:rPr>
              <w:t>Investor (Vikram)</w:t>
            </w:r>
          </w:p>
        </w:tc>
        <w:tc>
          <w:tcPr>
            <w:tcW w:w="1300" w:type="dxa"/>
            <w:tcMar>
              <w:top w:w="100" w:type="dxa"/>
              <w:left w:w="120" w:type="dxa"/>
              <w:bottom w:w="100" w:type="dxa"/>
              <w:right w:w="120" w:type="dxa"/>
            </w:tcMar>
            <w:vAlign w:val="center"/>
          </w:tcPr>
          <w:p w14:paraId="1B29D7A4" w14:textId="77777777" w:rsidR="001C325C" w:rsidRPr="002F5D6E" w:rsidRDefault="00000000">
            <w:pPr>
              <w:rPr>
                <w:rFonts w:ascii="Times New Roman" w:hAnsi="Times New Roman" w:cs="Times New Roman"/>
              </w:rPr>
            </w:pPr>
            <w:r w:rsidRPr="002F5D6E">
              <w:rPr>
                <w:rFonts w:ascii="Times New Roman" w:hAnsi="Times New Roman" w:cs="Times New Roman"/>
              </w:rPr>
              <w:t>Data Visualization</w:t>
            </w:r>
          </w:p>
        </w:tc>
        <w:tc>
          <w:tcPr>
            <w:tcW w:w="2900" w:type="dxa"/>
            <w:tcMar>
              <w:top w:w="100" w:type="dxa"/>
              <w:left w:w="120" w:type="dxa"/>
              <w:bottom w:w="100" w:type="dxa"/>
              <w:right w:w="120" w:type="dxa"/>
            </w:tcMar>
            <w:vAlign w:val="center"/>
          </w:tcPr>
          <w:p w14:paraId="2F4277A2" w14:textId="77777777" w:rsidR="001C325C" w:rsidRPr="002F5D6E" w:rsidRDefault="00000000">
            <w:pPr>
              <w:rPr>
                <w:rFonts w:ascii="Times New Roman" w:hAnsi="Times New Roman" w:cs="Times New Roman"/>
              </w:rPr>
            </w:pPr>
            <w:r w:rsidRPr="002F5D6E">
              <w:rPr>
                <w:rFonts w:ascii="Times New Roman" w:hAnsi="Times New Roman" w:cs="Times New Roman"/>
              </w:rPr>
              <w:t>As an investor, I want to see which crops dominate production volume to identify investment targets</w:t>
            </w:r>
          </w:p>
        </w:tc>
        <w:tc>
          <w:tcPr>
            <w:tcW w:w="2100" w:type="dxa"/>
            <w:tcMar>
              <w:top w:w="100" w:type="dxa"/>
              <w:left w:w="120" w:type="dxa"/>
              <w:bottom w:w="100" w:type="dxa"/>
              <w:right w:w="120" w:type="dxa"/>
            </w:tcMar>
            <w:vAlign w:val="center"/>
          </w:tcPr>
          <w:p w14:paraId="23F45F84" w14:textId="77777777" w:rsidR="001C325C" w:rsidRPr="002F5D6E" w:rsidRDefault="00000000">
            <w:pPr>
              <w:rPr>
                <w:rFonts w:ascii="Times New Roman" w:hAnsi="Times New Roman" w:cs="Times New Roman"/>
              </w:rPr>
            </w:pPr>
            <w:proofErr w:type="spellStart"/>
            <w:r w:rsidRPr="002F5D6E">
              <w:rPr>
                <w:rFonts w:ascii="Times New Roman" w:hAnsi="Times New Roman" w:cs="Times New Roman"/>
              </w:rPr>
              <w:t>Treemap</w:t>
            </w:r>
            <w:proofErr w:type="spellEnd"/>
            <w:r w:rsidRPr="002F5D6E">
              <w:rPr>
                <w:rFonts w:ascii="Times New Roman" w:hAnsi="Times New Roman" w:cs="Times New Roman"/>
              </w:rPr>
              <w:t xml:space="preserve"> shows relative crop sizes; bar chart shows top 10; both exclude outlier (Coconut)</w:t>
            </w:r>
          </w:p>
        </w:tc>
        <w:tc>
          <w:tcPr>
            <w:tcW w:w="900" w:type="dxa"/>
            <w:tcMar>
              <w:top w:w="100" w:type="dxa"/>
              <w:left w:w="120" w:type="dxa"/>
              <w:bottom w:w="100" w:type="dxa"/>
              <w:right w:w="120" w:type="dxa"/>
            </w:tcMar>
            <w:vAlign w:val="center"/>
          </w:tcPr>
          <w:p w14:paraId="71010060" w14:textId="77777777" w:rsidR="001C325C" w:rsidRPr="002F5D6E" w:rsidRDefault="00000000">
            <w:pPr>
              <w:rPr>
                <w:rFonts w:ascii="Times New Roman" w:hAnsi="Times New Roman" w:cs="Times New Roman"/>
              </w:rPr>
            </w:pPr>
            <w:r w:rsidRPr="002F5D6E">
              <w:rPr>
                <w:rFonts w:ascii="Times New Roman" w:hAnsi="Times New Roman" w:cs="Times New Roman"/>
              </w:rPr>
              <w:t>Medium</w:t>
            </w:r>
          </w:p>
        </w:tc>
        <w:tc>
          <w:tcPr>
            <w:tcW w:w="940" w:type="dxa"/>
            <w:tcMar>
              <w:top w:w="100" w:type="dxa"/>
              <w:left w:w="120" w:type="dxa"/>
              <w:bottom w:w="100" w:type="dxa"/>
              <w:right w:w="120" w:type="dxa"/>
            </w:tcMar>
            <w:vAlign w:val="center"/>
          </w:tcPr>
          <w:p w14:paraId="4E785045" w14:textId="77777777" w:rsidR="001C325C" w:rsidRPr="002F5D6E" w:rsidRDefault="00000000">
            <w:pPr>
              <w:rPr>
                <w:rFonts w:ascii="Times New Roman" w:hAnsi="Times New Roman" w:cs="Times New Roman"/>
              </w:rPr>
            </w:pPr>
            <w:r w:rsidRPr="002F5D6E">
              <w:rPr>
                <w:rFonts w:ascii="Times New Roman" w:hAnsi="Times New Roman" w:cs="Times New Roman"/>
              </w:rPr>
              <w:t>Sprint 2</w:t>
            </w:r>
          </w:p>
        </w:tc>
      </w:tr>
      <w:tr w:rsidR="001C325C" w:rsidRPr="002F5D6E" w14:paraId="554B9473" w14:textId="77777777">
        <w:tblPrEx>
          <w:tblCellMar>
            <w:top w:w="0" w:type="dxa"/>
            <w:bottom w:w="0" w:type="dxa"/>
          </w:tblCellMar>
        </w:tblPrEx>
        <w:tc>
          <w:tcPr>
            <w:tcW w:w="1300" w:type="dxa"/>
            <w:shd w:val="clear" w:color="auto" w:fill="F2F2F2"/>
            <w:tcMar>
              <w:top w:w="100" w:type="dxa"/>
              <w:left w:w="120" w:type="dxa"/>
              <w:bottom w:w="100" w:type="dxa"/>
              <w:right w:w="120" w:type="dxa"/>
            </w:tcMar>
            <w:vAlign w:val="center"/>
          </w:tcPr>
          <w:p w14:paraId="04624906" w14:textId="77777777" w:rsidR="001C325C" w:rsidRPr="002F5D6E" w:rsidRDefault="00000000">
            <w:pPr>
              <w:rPr>
                <w:rFonts w:ascii="Times New Roman" w:hAnsi="Times New Roman" w:cs="Times New Roman"/>
              </w:rPr>
            </w:pPr>
            <w:r w:rsidRPr="002F5D6E">
              <w:rPr>
                <w:rFonts w:ascii="Times New Roman" w:hAnsi="Times New Roman" w:cs="Times New Roman"/>
              </w:rPr>
              <w:t>Investor (Vikram)</w:t>
            </w:r>
          </w:p>
        </w:tc>
        <w:tc>
          <w:tcPr>
            <w:tcW w:w="1300" w:type="dxa"/>
            <w:shd w:val="clear" w:color="auto" w:fill="F2F2F2"/>
            <w:tcMar>
              <w:top w:w="100" w:type="dxa"/>
              <w:left w:w="120" w:type="dxa"/>
              <w:bottom w:w="100" w:type="dxa"/>
              <w:right w:w="120" w:type="dxa"/>
            </w:tcMar>
            <w:vAlign w:val="center"/>
          </w:tcPr>
          <w:p w14:paraId="4998283F" w14:textId="77777777" w:rsidR="001C325C" w:rsidRPr="002F5D6E" w:rsidRDefault="00000000">
            <w:pPr>
              <w:rPr>
                <w:rFonts w:ascii="Times New Roman" w:hAnsi="Times New Roman" w:cs="Times New Roman"/>
              </w:rPr>
            </w:pPr>
            <w:r w:rsidRPr="002F5D6E">
              <w:rPr>
                <w:rFonts w:ascii="Times New Roman" w:hAnsi="Times New Roman" w:cs="Times New Roman"/>
              </w:rPr>
              <w:t>Dashboard</w:t>
            </w:r>
          </w:p>
        </w:tc>
        <w:tc>
          <w:tcPr>
            <w:tcW w:w="2900" w:type="dxa"/>
            <w:shd w:val="clear" w:color="auto" w:fill="F2F2F2"/>
            <w:tcMar>
              <w:top w:w="100" w:type="dxa"/>
              <w:left w:w="120" w:type="dxa"/>
              <w:bottom w:w="100" w:type="dxa"/>
              <w:right w:w="120" w:type="dxa"/>
            </w:tcMar>
            <w:vAlign w:val="center"/>
          </w:tcPr>
          <w:p w14:paraId="6D4CD426"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As an investor, I want a combined view of crop rankings and </w:t>
            </w:r>
            <w:proofErr w:type="spellStart"/>
            <w:r w:rsidRPr="002F5D6E">
              <w:rPr>
                <w:rFonts w:ascii="Times New Roman" w:hAnsi="Times New Roman" w:cs="Times New Roman"/>
              </w:rPr>
              <w:t>treemap</w:t>
            </w:r>
            <w:proofErr w:type="spellEnd"/>
            <w:r w:rsidRPr="002F5D6E">
              <w:rPr>
                <w:rFonts w:ascii="Times New Roman" w:hAnsi="Times New Roman" w:cs="Times New Roman"/>
              </w:rPr>
              <w:t xml:space="preserve"> to compare opportunities</w:t>
            </w:r>
          </w:p>
        </w:tc>
        <w:tc>
          <w:tcPr>
            <w:tcW w:w="2100" w:type="dxa"/>
            <w:shd w:val="clear" w:color="auto" w:fill="F2F2F2"/>
            <w:tcMar>
              <w:top w:w="100" w:type="dxa"/>
              <w:left w:w="120" w:type="dxa"/>
              <w:bottom w:w="100" w:type="dxa"/>
              <w:right w:w="120" w:type="dxa"/>
            </w:tcMar>
            <w:vAlign w:val="center"/>
          </w:tcPr>
          <w:p w14:paraId="377398C9"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Investor Dashboard shows Top 10 Crops bar + </w:t>
            </w:r>
            <w:proofErr w:type="spellStart"/>
            <w:r w:rsidRPr="002F5D6E">
              <w:rPr>
                <w:rFonts w:ascii="Times New Roman" w:hAnsi="Times New Roman" w:cs="Times New Roman"/>
              </w:rPr>
              <w:t>Treemap</w:t>
            </w:r>
            <w:proofErr w:type="spellEnd"/>
            <w:r w:rsidRPr="002F5D6E">
              <w:rPr>
                <w:rFonts w:ascii="Times New Roman" w:hAnsi="Times New Roman" w:cs="Times New Roman"/>
              </w:rPr>
              <w:t>; interactive and filterable</w:t>
            </w:r>
          </w:p>
        </w:tc>
        <w:tc>
          <w:tcPr>
            <w:tcW w:w="900" w:type="dxa"/>
            <w:shd w:val="clear" w:color="auto" w:fill="F2F2F2"/>
            <w:tcMar>
              <w:top w:w="100" w:type="dxa"/>
              <w:left w:w="120" w:type="dxa"/>
              <w:bottom w:w="100" w:type="dxa"/>
              <w:right w:w="120" w:type="dxa"/>
            </w:tcMar>
            <w:vAlign w:val="center"/>
          </w:tcPr>
          <w:p w14:paraId="68B92EE9" w14:textId="77777777" w:rsidR="001C325C" w:rsidRPr="002F5D6E" w:rsidRDefault="00000000">
            <w:pPr>
              <w:rPr>
                <w:rFonts w:ascii="Times New Roman" w:hAnsi="Times New Roman" w:cs="Times New Roman"/>
              </w:rPr>
            </w:pPr>
            <w:r w:rsidRPr="002F5D6E">
              <w:rPr>
                <w:rFonts w:ascii="Times New Roman" w:hAnsi="Times New Roman" w:cs="Times New Roman"/>
              </w:rPr>
              <w:t>Medium</w:t>
            </w:r>
          </w:p>
        </w:tc>
        <w:tc>
          <w:tcPr>
            <w:tcW w:w="940" w:type="dxa"/>
            <w:shd w:val="clear" w:color="auto" w:fill="F2F2F2"/>
            <w:tcMar>
              <w:top w:w="100" w:type="dxa"/>
              <w:left w:w="120" w:type="dxa"/>
              <w:bottom w:w="100" w:type="dxa"/>
              <w:right w:w="120" w:type="dxa"/>
            </w:tcMar>
            <w:vAlign w:val="center"/>
          </w:tcPr>
          <w:p w14:paraId="23497CF5" w14:textId="77777777" w:rsidR="001C325C" w:rsidRPr="002F5D6E" w:rsidRDefault="00000000">
            <w:pPr>
              <w:rPr>
                <w:rFonts w:ascii="Times New Roman" w:hAnsi="Times New Roman" w:cs="Times New Roman"/>
              </w:rPr>
            </w:pPr>
            <w:r w:rsidRPr="002F5D6E">
              <w:rPr>
                <w:rFonts w:ascii="Times New Roman" w:hAnsi="Times New Roman" w:cs="Times New Roman"/>
              </w:rPr>
              <w:t>Sprint 2</w:t>
            </w:r>
          </w:p>
        </w:tc>
      </w:tr>
      <w:tr w:rsidR="001C325C" w:rsidRPr="002F5D6E" w14:paraId="5BAF0BBC" w14:textId="77777777">
        <w:tblPrEx>
          <w:tblCellMar>
            <w:top w:w="0" w:type="dxa"/>
            <w:bottom w:w="0" w:type="dxa"/>
          </w:tblCellMar>
        </w:tblPrEx>
        <w:tc>
          <w:tcPr>
            <w:tcW w:w="1300" w:type="dxa"/>
            <w:tcMar>
              <w:top w:w="100" w:type="dxa"/>
              <w:left w:w="120" w:type="dxa"/>
              <w:bottom w:w="100" w:type="dxa"/>
              <w:right w:w="120" w:type="dxa"/>
            </w:tcMar>
            <w:vAlign w:val="center"/>
          </w:tcPr>
          <w:p w14:paraId="4F8AEAA0" w14:textId="77777777" w:rsidR="001C325C" w:rsidRPr="002F5D6E" w:rsidRDefault="00000000">
            <w:pPr>
              <w:rPr>
                <w:rFonts w:ascii="Times New Roman" w:hAnsi="Times New Roman" w:cs="Times New Roman"/>
              </w:rPr>
            </w:pPr>
            <w:r w:rsidRPr="002F5D6E">
              <w:rPr>
                <w:rFonts w:ascii="Times New Roman" w:hAnsi="Times New Roman" w:cs="Times New Roman"/>
              </w:rPr>
              <w:t>All Users</w:t>
            </w:r>
          </w:p>
        </w:tc>
        <w:tc>
          <w:tcPr>
            <w:tcW w:w="1300" w:type="dxa"/>
            <w:tcMar>
              <w:top w:w="100" w:type="dxa"/>
              <w:left w:w="120" w:type="dxa"/>
              <w:bottom w:w="100" w:type="dxa"/>
              <w:right w:w="120" w:type="dxa"/>
            </w:tcMar>
            <w:vAlign w:val="center"/>
          </w:tcPr>
          <w:p w14:paraId="1F57D6B7" w14:textId="77777777" w:rsidR="001C325C" w:rsidRPr="002F5D6E" w:rsidRDefault="00000000">
            <w:pPr>
              <w:rPr>
                <w:rFonts w:ascii="Times New Roman" w:hAnsi="Times New Roman" w:cs="Times New Roman"/>
              </w:rPr>
            </w:pPr>
            <w:r w:rsidRPr="002F5D6E">
              <w:rPr>
                <w:rFonts w:ascii="Times New Roman" w:hAnsi="Times New Roman" w:cs="Times New Roman"/>
              </w:rPr>
              <w:t>Story</w:t>
            </w:r>
          </w:p>
        </w:tc>
        <w:tc>
          <w:tcPr>
            <w:tcW w:w="2900" w:type="dxa"/>
            <w:tcMar>
              <w:top w:w="100" w:type="dxa"/>
              <w:left w:w="120" w:type="dxa"/>
              <w:bottom w:w="100" w:type="dxa"/>
              <w:right w:w="120" w:type="dxa"/>
            </w:tcMar>
            <w:vAlign w:val="center"/>
          </w:tcPr>
          <w:p w14:paraId="07D4F51D" w14:textId="77777777" w:rsidR="001C325C" w:rsidRPr="002F5D6E" w:rsidRDefault="00000000">
            <w:pPr>
              <w:rPr>
                <w:rFonts w:ascii="Times New Roman" w:hAnsi="Times New Roman" w:cs="Times New Roman"/>
              </w:rPr>
            </w:pPr>
            <w:r w:rsidRPr="002F5D6E">
              <w:rPr>
                <w:rFonts w:ascii="Times New Roman" w:hAnsi="Times New Roman" w:cs="Times New Roman"/>
              </w:rPr>
              <w:t>As a stakeholder, I want a guided narrative walkthrough of all dashboards to understand the full picture</w:t>
            </w:r>
          </w:p>
        </w:tc>
        <w:tc>
          <w:tcPr>
            <w:tcW w:w="2100" w:type="dxa"/>
            <w:tcMar>
              <w:top w:w="100" w:type="dxa"/>
              <w:left w:w="120" w:type="dxa"/>
              <w:bottom w:w="100" w:type="dxa"/>
              <w:right w:w="120" w:type="dxa"/>
            </w:tcMar>
            <w:vAlign w:val="center"/>
          </w:tcPr>
          <w:p w14:paraId="0FCC09B8" w14:textId="77777777" w:rsidR="001C325C" w:rsidRPr="002F5D6E" w:rsidRDefault="00000000">
            <w:pPr>
              <w:rPr>
                <w:rFonts w:ascii="Times New Roman" w:hAnsi="Times New Roman" w:cs="Times New Roman"/>
              </w:rPr>
            </w:pPr>
            <w:r w:rsidRPr="002F5D6E">
              <w:rPr>
                <w:rFonts w:ascii="Times New Roman" w:hAnsi="Times New Roman" w:cs="Times New Roman"/>
              </w:rPr>
              <w:t>Tableau Story has 3 points with captions; navigable with arrow buttons</w:t>
            </w:r>
          </w:p>
        </w:tc>
        <w:tc>
          <w:tcPr>
            <w:tcW w:w="900" w:type="dxa"/>
            <w:tcMar>
              <w:top w:w="100" w:type="dxa"/>
              <w:left w:w="120" w:type="dxa"/>
              <w:bottom w:w="100" w:type="dxa"/>
              <w:right w:w="120" w:type="dxa"/>
            </w:tcMar>
            <w:vAlign w:val="center"/>
          </w:tcPr>
          <w:p w14:paraId="219D8374" w14:textId="77777777" w:rsidR="001C325C" w:rsidRPr="002F5D6E" w:rsidRDefault="00000000">
            <w:pPr>
              <w:rPr>
                <w:rFonts w:ascii="Times New Roman" w:hAnsi="Times New Roman" w:cs="Times New Roman"/>
              </w:rPr>
            </w:pPr>
            <w:r w:rsidRPr="002F5D6E">
              <w:rPr>
                <w:rFonts w:ascii="Times New Roman" w:hAnsi="Times New Roman" w:cs="Times New Roman"/>
              </w:rPr>
              <w:t>Medium</w:t>
            </w:r>
          </w:p>
        </w:tc>
        <w:tc>
          <w:tcPr>
            <w:tcW w:w="940" w:type="dxa"/>
            <w:tcMar>
              <w:top w:w="100" w:type="dxa"/>
              <w:left w:w="120" w:type="dxa"/>
              <w:bottom w:w="100" w:type="dxa"/>
              <w:right w:w="120" w:type="dxa"/>
            </w:tcMar>
            <w:vAlign w:val="center"/>
          </w:tcPr>
          <w:p w14:paraId="32C8C80B" w14:textId="77777777" w:rsidR="001C325C" w:rsidRPr="002F5D6E" w:rsidRDefault="00000000">
            <w:pPr>
              <w:rPr>
                <w:rFonts w:ascii="Times New Roman" w:hAnsi="Times New Roman" w:cs="Times New Roman"/>
              </w:rPr>
            </w:pPr>
            <w:r w:rsidRPr="002F5D6E">
              <w:rPr>
                <w:rFonts w:ascii="Times New Roman" w:hAnsi="Times New Roman" w:cs="Times New Roman"/>
              </w:rPr>
              <w:t>Sprint 3</w:t>
            </w:r>
          </w:p>
        </w:tc>
      </w:tr>
      <w:tr w:rsidR="001C325C" w:rsidRPr="002F5D6E" w14:paraId="4C5A5940" w14:textId="77777777">
        <w:tblPrEx>
          <w:tblCellMar>
            <w:top w:w="0" w:type="dxa"/>
            <w:bottom w:w="0" w:type="dxa"/>
          </w:tblCellMar>
        </w:tblPrEx>
        <w:tc>
          <w:tcPr>
            <w:tcW w:w="1300" w:type="dxa"/>
            <w:shd w:val="clear" w:color="auto" w:fill="F2F2F2"/>
            <w:tcMar>
              <w:top w:w="100" w:type="dxa"/>
              <w:left w:w="120" w:type="dxa"/>
              <w:bottom w:w="100" w:type="dxa"/>
              <w:right w:w="120" w:type="dxa"/>
            </w:tcMar>
            <w:vAlign w:val="center"/>
          </w:tcPr>
          <w:p w14:paraId="65621EE9" w14:textId="77777777" w:rsidR="001C325C" w:rsidRPr="002F5D6E" w:rsidRDefault="00000000">
            <w:pPr>
              <w:rPr>
                <w:rFonts w:ascii="Times New Roman" w:hAnsi="Times New Roman" w:cs="Times New Roman"/>
              </w:rPr>
            </w:pPr>
            <w:r w:rsidRPr="002F5D6E">
              <w:rPr>
                <w:rFonts w:ascii="Times New Roman" w:hAnsi="Times New Roman" w:cs="Times New Roman"/>
              </w:rPr>
              <w:t>All Users</w:t>
            </w:r>
          </w:p>
        </w:tc>
        <w:tc>
          <w:tcPr>
            <w:tcW w:w="1300" w:type="dxa"/>
            <w:shd w:val="clear" w:color="auto" w:fill="F2F2F2"/>
            <w:tcMar>
              <w:top w:w="100" w:type="dxa"/>
              <w:left w:w="120" w:type="dxa"/>
              <w:bottom w:w="100" w:type="dxa"/>
              <w:right w:w="120" w:type="dxa"/>
            </w:tcMar>
            <w:vAlign w:val="center"/>
          </w:tcPr>
          <w:p w14:paraId="0048B4E7" w14:textId="77777777" w:rsidR="001C325C" w:rsidRPr="002F5D6E" w:rsidRDefault="00000000">
            <w:pPr>
              <w:rPr>
                <w:rFonts w:ascii="Times New Roman" w:hAnsi="Times New Roman" w:cs="Times New Roman"/>
              </w:rPr>
            </w:pPr>
            <w:r w:rsidRPr="002F5D6E">
              <w:rPr>
                <w:rFonts w:ascii="Times New Roman" w:hAnsi="Times New Roman" w:cs="Times New Roman"/>
              </w:rPr>
              <w:t>Web Integration</w:t>
            </w:r>
          </w:p>
        </w:tc>
        <w:tc>
          <w:tcPr>
            <w:tcW w:w="2900" w:type="dxa"/>
            <w:shd w:val="clear" w:color="auto" w:fill="F2F2F2"/>
            <w:tcMar>
              <w:top w:w="100" w:type="dxa"/>
              <w:left w:w="120" w:type="dxa"/>
              <w:bottom w:w="100" w:type="dxa"/>
              <w:right w:w="120" w:type="dxa"/>
            </w:tcMar>
            <w:vAlign w:val="center"/>
          </w:tcPr>
          <w:p w14:paraId="0050B6BF" w14:textId="77777777" w:rsidR="001C325C" w:rsidRPr="002F5D6E" w:rsidRDefault="00000000">
            <w:pPr>
              <w:rPr>
                <w:rFonts w:ascii="Times New Roman" w:hAnsi="Times New Roman" w:cs="Times New Roman"/>
              </w:rPr>
            </w:pPr>
            <w:r w:rsidRPr="002F5D6E">
              <w:rPr>
                <w:rFonts w:ascii="Times New Roman" w:hAnsi="Times New Roman" w:cs="Times New Roman"/>
              </w:rPr>
              <w:t>As a stakeholder, I want to access the dashboard from any browser without installing Tableau</w:t>
            </w:r>
          </w:p>
        </w:tc>
        <w:tc>
          <w:tcPr>
            <w:tcW w:w="2100" w:type="dxa"/>
            <w:shd w:val="clear" w:color="auto" w:fill="F2F2F2"/>
            <w:tcMar>
              <w:top w:w="100" w:type="dxa"/>
              <w:left w:w="120" w:type="dxa"/>
              <w:bottom w:w="100" w:type="dxa"/>
              <w:right w:w="120" w:type="dxa"/>
            </w:tcMar>
            <w:vAlign w:val="center"/>
          </w:tcPr>
          <w:p w14:paraId="337F730A" w14:textId="77777777" w:rsidR="001C325C" w:rsidRPr="002F5D6E" w:rsidRDefault="00000000">
            <w:pPr>
              <w:rPr>
                <w:rFonts w:ascii="Times New Roman" w:hAnsi="Times New Roman" w:cs="Times New Roman"/>
              </w:rPr>
            </w:pPr>
            <w:r w:rsidRPr="002F5D6E">
              <w:rPr>
                <w:rFonts w:ascii="Times New Roman" w:hAnsi="Times New Roman" w:cs="Times New Roman"/>
              </w:rPr>
              <w:t>Workbook published to Tableau Public; URL accessible without login</w:t>
            </w:r>
          </w:p>
        </w:tc>
        <w:tc>
          <w:tcPr>
            <w:tcW w:w="900" w:type="dxa"/>
            <w:shd w:val="clear" w:color="auto" w:fill="F2F2F2"/>
            <w:tcMar>
              <w:top w:w="100" w:type="dxa"/>
              <w:left w:w="120" w:type="dxa"/>
              <w:bottom w:w="100" w:type="dxa"/>
              <w:right w:w="120" w:type="dxa"/>
            </w:tcMar>
            <w:vAlign w:val="center"/>
          </w:tcPr>
          <w:p w14:paraId="3B6D0A95" w14:textId="77777777" w:rsidR="001C325C" w:rsidRPr="002F5D6E" w:rsidRDefault="00000000">
            <w:pPr>
              <w:rPr>
                <w:rFonts w:ascii="Times New Roman" w:hAnsi="Times New Roman" w:cs="Times New Roman"/>
              </w:rPr>
            </w:pPr>
            <w:r w:rsidRPr="002F5D6E">
              <w:rPr>
                <w:rFonts w:ascii="Times New Roman" w:hAnsi="Times New Roman" w:cs="Times New Roman"/>
              </w:rPr>
              <w:t>High</w:t>
            </w:r>
          </w:p>
        </w:tc>
        <w:tc>
          <w:tcPr>
            <w:tcW w:w="940" w:type="dxa"/>
            <w:shd w:val="clear" w:color="auto" w:fill="F2F2F2"/>
            <w:tcMar>
              <w:top w:w="100" w:type="dxa"/>
              <w:left w:w="120" w:type="dxa"/>
              <w:bottom w:w="100" w:type="dxa"/>
              <w:right w:w="120" w:type="dxa"/>
            </w:tcMar>
            <w:vAlign w:val="center"/>
          </w:tcPr>
          <w:p w14:paraId="613BC0A5" w14:textId="77777777" w:rsidR="001C325C" w:rsidRPr="002F5D6E" w:rsidRDefault="00000000">
            <w:pPr>
              <w:rPr>
                <w:rFonts w:ascii="Times New Roman" w:hAnsi="Times New Roman" w:cs="Times New Roman"/>
              </w:rPr>
            </w:pPr>
            <w:r w:rsidRPr="002F5D6E">
              <w:rPr>
                <w:rFonts w:ascii="Times New Roman" w:hAnsi="Times New Roman" w:cs="Times New Roman"/>
              </w:rPr>
              <w:t>Sprint 3</w:t>
            </w:r>
          </w:p>
        </w:tc>
      </w:tr>
    </w:tbl>
    <w:p w14:paraId="59B92E47" w14:textId="77777777" w:rsidR="002F5D6E" w:rsidRDefault="002F5D6E" w:rsidP="002F5D6E">
      <w:pPr>
        <w:rPr>
          <w:rFonts w:ascii="Times New Roman" w:hAnsi="Times New Roman" w:cs="Times New Roman"/>
        </w:rPr>
      </w:pPr>
    </w:p>
    <w:p w14:paraId="54E72EEC" w14:textId="0981F5A3" w:rsidR="001C325C" w:rsidRDefault="00000000" w:rsidP="002F5D6E">
      <w:pPr>
        <w:rPr>
          <w:rFonts w:ascii="Times New Roman" w:hAnsi="Times New Roman" w:cs="Times New Roman"/>
        </w:rPr>
      </w:pPr>
      <w:r w:rsidRPr="002F5D6E">
        <w:rPr>
          <w:rFonts w:ascii="Times New Roman" w:hAnsi="Times New Roman" w:cs="Times New Roman"/>
        </w:rPr>
        <w:t>Each user story above maps to at least one functional requirement in Section 2.2 and at least one worksheet in the final Tableau workbook (Section 6.5 of the Final Report), so traceability runs unbroken from persona need, to requirement, to shipped chart.</w:t>
      </w:r>
    </w:p>
    <w:p w14:paraId="5BFB0233" w14:textId="77777777" w:rsidR="002F5D6E" w:rsidRDefault="002F5D6E" w:rsidP="002F5D6E">
      <w:pPr>
        <w:rPr>
          <w:rFonts w:ascii="Times New Roman" w:hAnsi="Times New Roman" w:cs="Times New Roman"/>
        </w:rPr>
      </w:pPr>
    </w:p>
    <w:p w14:paraId="069DB3FC" w14:textId="77777777" w:rsidR="002F5D6E" w:rsidRDefault="002F5D6E" w:rsidP="002F5D6E">
      <w:pPr>
        <w:rPr>
          <w:rFonts w:ascii="Times New Roman" w:hAnsi="Times New Roman" w:cs="Times New Roman"/>
        </w:rPr>
      </w:pPr>
    </w:p>
    <w:p w14:paraId="6C542B7A" w14:textId="77777777" w:rsidR="002F5D6E" w:rsidRPr="002F5D6E" w:rsidRDefault="002F5D6E" w:rsidP="002F5D6E">
      <w:pPr>
        <w:rPr>
          <w:rFonts w:ascii="Times New Roman" w:hAnsi="Times New Roman" w:cs="Times New Roman"/>
        </w:rPr>
      </w:pPr>
    </w:p>
    <w:p w14:paraId="43FFFD4F" w14:textId="77777777" w:rsidR="001C325C" w:rsidRPr="002F5D6E" w:rsidRDefault="00000000">
      <w:pPr>
        <w:rPr>
          <w:rFonts w:ascii="Times New Roman" w:hAnsi="Times New Roman" w:cs="Times New Roman"/>
          <w:b/>
          <w:sz w:val="24"/>
          <w:szCs w:val="24"/>
        </w:rPr>
      </w:pPr>
      <w:r w:rsidRPr="002F5D6E">
        <w:rPr>
          <w:rFonts w:ascii="Times New Roman" w:hAnsi="Times New Roman" w:cs="Times New Roman"/>
          <w:b/>
          <w:sz w:val="24"/>
          <w:szCs w:val="24"/>
        </w:rPr>
        <w:lastRenderedPageBreak/>
        <w:t>Story-to-Chart Traceability</w:t>
      </w:r>
    </w:p>
    <w:p w14:paraId="5D345D31" w14:textId="77777777" w:rsidR="002F5D6E" w:rsidRPr="002F5D6E" w:rsidRDefault="002F5D6E">
      <w:pPr>
        <w:rPr>
          <w:rFonts w:ascii="Times New Roman" w:hAnsi="Times New Roman" w:cs="Times New Roman"/>
        </w:rPr>
      </w:pPr>
    </w:p>
    <w:p w14:paraId="4EA596EA" w14:textId="77777777" w:rsidR="001C325C" w:rsidRPr="002F5D6E" w:rsidRDefault="00000000">
      <w:pPr>
        <w:jc w:val="both"/>
        <w:rPr>
          <w:rFonts w:ascii="Times New Roman" w:hAnsi="Times New Roman" w:cs="Times New Roman"/>
        </w:rPr>
      </w:pPr>
      <w:r w:rsidRPr="002F5D6E">
        <w:rPr>
          <w:rFonts w:ascii="Times New Roman" w:hAnsi="Times New Roman" w:cs="Times New Roman"/>
        </w:rPr>
        <w:t>•  Rajesh's stories (choosing a crop, understanding seasonal timing) map to the Season-wise Production pie chart and the Cultivated Area by Crop bar chart, both surfaced together on the Farmer's View dashboard so he never has to switch views mid-decision.</w:t>
      </w:r>
    </w:p>
    <w:p w14:paraId="419B7955" w14:textId="77777777" w:rsidR="001C325C" w:rsidRPr="002F5D6E" w:rsidRDefault="00000000">
      <w:pPr>
        <w:jc w:val="both"/>
        <w:rPr>
          <w:rFonts w:ascii="Times New Roman" w:hAnsi="Times New Roman" w:cs="Times New Roman"/>
        </w:rPr>
      </w:pPr>
      <w:r w:rsidRPr="002F5D6E">
        <w:rPr>
          <w:rFonts w:ascii="Times New Roman" w:hAnsi="Times New Roman" w:cs="Times New Roman"/>
        </w:rPr>
        <w:t>•  Ananya's stories (finding low-yield regions, justifying budget allocation) map to the State-wise Production Map and State-wise Cultivated Area Comparison chart, both placed on the Policy Analyst's View alongside the national Trend of Agricultural Yield line for context.</w:t>
      </w:r>
    </w:p>
    <w:p w14:paraId="048A820E" w14:textId="77777777" w:rsidR="001C325C" w:rsidRDefault="00000000">
      <w:pPr>
        <w:jc w:val="both"/>
        <w:rPr>
          <w:rFonts w:ascii="Times New Roman" w:hAnsi="Times New Roman" w:cs="Times New Roman"/>
        </w:rPr>
      </w:pPr>
      <w:r w:rsidRPr="002F5D6E">
        <w:rPr>
          <w:rFonts w:ascii="Times New Roman" w:hAnsi="Times New Roman" w:cs="Times New Roman"/>
        </w:rPr>
        <w:t>•  Vikram's stories (spotting high-growth states, avoiding unit-distorted rankings) map to the Leading States by Agricultural Production bar chart paired directly with the Production Distribution by Unit Type donut — a pairing added specifically so a Nuts-heavy state like Kerala is never misread as a Tonnes-equivalent leader.</w:t>
      </w:r>
    </w:p>
    <w:p w14:paraId="2CDD1C5A" w14:textId="77777777" w:rsidR="002F5D6E" w:rsidRPr="002F5D6E" w:rsidRDefault="002F5D6E">
      <w:pPr>
        <w:jc w:val="both"/>
        <w:rPr>
          <w:rFonts w:ascii="Times New Roman" w:hAnsi="Times New Roman" w:cs="Times New Roman"/>
          <w:sz w:val="24"/>
          <w:szCs w:val="24"/>
        </w:rPr>
      </w:pPr>
    </w:p>
    <w:p w14:paraId="50AC1433" w14:textId="77777777" w:rsidR="001C325C" w:rsidRPr="002F5D6E" w:rsidRDefault="00000000">
      <w:pPr>
        <w:rPr>
          <w:rFonts w:ascii="Times New Roman" w:hAnsi="Times New Roman" w:cs="Times New Roman"/>
          <w:sz w:val="24"/>
          <w:szCs w:val="24"/>
        </w:rPr>
      </w:pPr>
      <w:r w:rsidRPr="002F5D6E">
        <w:rPr>
          <w:rFonts w:ascii="Times New Roman" w:hAnsi="Times New Roman" w:cs="Times New Roman"/>
          <w:b/>
          <w:sz w:val="24"/>
          <w:szCs w:val="24"/>
        </w:rPr>
        <w:t>Prioritization Note</w:t>
      </w:r>
    </w:p>
    <w:p w14:paraId="748FBC72" w14:textId="77777777" w:rsidR="001C325C" w:rsidRPr="002F5D6E" w:rsidRDefault="00000000">
      <w:pPr>
        <w:jc w:val="both"/>
        <w:rPr>
          <w:rFonts w:ascii="Times New Roman" w:hAnsi="Times New Roman" w:cs="Times New Roman"/>
        </w:rPr>
      </w:pPr>
      <w:r w:rsidRPr="002F5D6E">
        <w:rPr>
          <w:rFonts w:ascii="Times New Roman" w:hAnsi="Times New Roman" w:cs="Times New Roman"/>
        </w:rPr>
        <w:t>All user stories were written using a simple “As a [persona], I want [capability], so that [outcome]” structure and ranked using the same Impact/Feasibility scoring introduced during Ideation (Section 1.3), which is why every story below carried through to a shipped chart or dashboard rather than being cut during development — unlike a handful of lower-scoring ideas (such as a per-farmer login system) that were deliberately excluded as out of scope for a free, authentication-free Tableau Public deployment.</w:t>
      </w:r>
    </w:p>
    <w:p w14:paraId="493D4C09" w14:textId="77777777" w:rsidR="001C325C" w:rsidRPr="002F5D6E" w:rsidRDefault="00000000">
      <w:pPr>
        <w:pStyle w:val="Heading1"/>
        <w:spacing w:before="300" w:after="150"/>
        <w:rPr>
          <w:rFonts w:ascii="Times New Roman" w:hAnsi="Times New Roman" w:cs="Times New Roman"/>
        </w:rPr>
      </w:pPr>
      <w:r w:rsidRPr="002F5D6E">
        <w:rPr>
          <w:rFonts w:ascii="Times New Roman" w:hAnsi="Times New Roman" w:cs="Times New Roman"/>
          <w:b/>
          <w:bCs/>
          <w:color w:val="1F3864"/>
          <w:sz w:val="30"/>
          <w:szCs w:val="30"/>
        </w:rPr>
        <w:t>2.5 Technology Stack</w:t>
      </w:r>
    </w:p>
    <w:p w14:paraId="4F9AE164" w14:textId="77777777" w:rsidR="001C325C" w:rsidRPr="002F5D6E" w:rsidRDefault="00000000">
      <w:pPr>
        <w:pStyle w:val="Heading2"/>
        <w:spacing w:before="240" w:after="120"/>
        <w:rPr>
          <w:rFonts w:ascii="Times New Roman" w:hAnsi="Times New Roman" w:cs="Times New Roman"/>
        </w:rPr>
      </w:pPr>
      <w:r w:rsidRPr="002F5D6E">
        <w:rPr>
          <w:rFonts w:ascii="Times New Roman" w:hAnsi="Times New Roman" w:cs="Times New Roman"/>
          <w:b/>
          <w:bCs/>
          <w:color w:val="1F3864"/>
          <w:sz w:val="24"/>
          <w:szCs w:val="24"/>
        </w:rPr>
        <w:t>Table 1 — Components &amp; Technology</w:t>
      </w: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600"/>
        <w:gridCol w:w="3200"/>
        <w:gridCol w:w="3140"/>
      </w:tblGrid>
      <w:tr w:rsidR="001C325C" w:rsidRPr="002F5D6E" w14:paraId="49D8EE98"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03C5974B"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Component</w:t>
            </w:r>
          </w:p>
        </w:tc>
        <w:tc>
          <w:tcPr>
            <w:tcW w:w="3200" w:type="dxa"/>
            <w:shd w:val="clear" w:color="auto" w:fill="1F3864"/>
            <w:tcMar>
              <w:top w:w="100" w:type="dxa"/>
              <w:left w:w="120" w:type="dxa"/>
              <w:bottom w:w="100" w:type="dxa"/>
              <w:right w:w="120" w:type="dxa"/>
            </w:tcMar>
            <w:vAlign w:val="center"/>
          </w:tcPr>
          <w:p w14:paraId="4E49C32E"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Technology Used</w:t>
            </w:r>
          </w:p>
        </w:tc>
        <w:tc>
          <w:tcPr>
            <w:tcW w:w="3140" w:type="dxa"/>
            <w:shd w:val="clear" w:color="auto" w:fill="1F3864"/>
            <w:tcMar>
              <w:top w:w="100" w:type="dxa"/>
              <w:left w:w="120" w:type="dxa"/>
              <w:bottom w:w="100" w:type="dxa"/>
              <w:right w:w="120" w:type="dxa"/>
            </w:tcMar>
            <w:vAlign w:val="center"/>
          </w:tcPr>
          <w:p w14:paraId="7ED1989E"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Purpose</w:t>
            </w:r>
          </w:p>
        </w:tc>
      </w:tr>
      <w:tr w:rsidR="001C325C" w:rsidRPr="002F5D6E" w14:paraId="3DB9FBFB" w14:textId="77777777">
        <w:tblPrEx>
          <w:tblCellMar>
            <w:top w:w="0" w:type="dxa"/>
            <w:bottom w:w="0" w:type="dxa"/>
          </w:tblCellMar>
        </w:tblPrEx>
        <w:tc>
          <w:tcPr>
            <w:tcW w:w="2600" w:type="dxa"/>
            <w:tcMar>
              <w:top w:w="100" w:type="dxa"/>
              <w:left w:w="120" w:type="dxa"/>
              <w:bottom w:w="100" w:type="dxa"/>
              <w:right w:w="120" w:type="dxa"/>
            </w:tcMar>
            <w:vAlign w:val="center"/>
          </w:tcPr>
          <w:p w14:paraId="2246072D" w14:textId="77777777" w:rsidR="001C325C" w:rsidRPr="002F5D6E" w:rsidRDefault="00000000">
            <w:pPr>
              <w:rPr>
                <w:rFonts w:ascii="Times New Roman" w:hAnsi="Times New Roman" w:cs="Times New Roman"/>
              </w:rPr>
            </w:pPr>
            <w:r w:rsidRPr="002F5D6E">
              <w:rPr>
                <w:rFonts w:ascii="Times New Roman" w:hAnsi="Times New Roman" w:cs="Times New Roman"/>
              </w:rPr>
              <w:t>Data Source</w:t>
            </w:r>
          </w:p>
        </w:tc>
        <w:tc>
          <w:tcPr>
            <w:tcW w:w="3200" w:type="dxa"/>
            <w:tcMar>
              <w:top w:w="100" w:type="dxa"/>
              <w:left w:w="120" w:type="dxa"/>
              <w:bottom w:w="100" w:type="dxa"/>
              <w:right w:w="120" w:type="dxa"/>
            </w:tcMar>
            <w:vAlign w:val="center"/>
          </w:tcPr>
          <w:p w14:paraId="738E0789" w14:textId="77777777" w:rsidR="001C325C" w:rsidRPr="002F5D6E" w:rsidRDefault="00000000">
            <w:pPr>
              <w:rPr>
                <w:rFonts w:ascii="Times New Roman" w:hAnsi="Times New Roman" w:cs="Times New Roman"/>
              </w:rPr>
            </w:pPr>
            <w:r w:rsidRPr="002F5D6E">
              <w:rPr>
                <w:rFonts w:ascii="Times New Roman" w:hAnsi="Times New Roman" w:cs="Times New Roman"/>
              </w:rPr>
              <w:t>CSV / Excel (.xlsx)</w:t>
            </w:r>
          </w:p>
        </w:tc>
        <w:tc>
          <w:tcPr>
            <w:tcW w:w="3140" w:type="dxa"/>
            <w:tcMar>
              <w:top w:w="100" w:type="dxa"/>
              <w:left w:w="120" w:type="dxa"/>
              <w:bottom w:w="100" w:type="dxa"/>
              <w:right w:w="120" w:type="dxa"/>
            </w:tcMar>
            <w:vAlign w:val="center"/>
          </w:tcPr>
          <w:p w14:paraId="2AC409D5" w14:textId="77777777" w:rsidR="001C325C" w:rsidRPr="002F5D6E" w:rsidRDefault="00000000">
            <w:pPr>
              <w:rPr>
                <w:rFonts w:ascii="Times New Roman" w:hAnsi="Times New Roman" w:cs="Times New Roman"/>
              </w:rPr>
            </w:pPr>
            <w:r w:rsidRPr="002F5D6E">
              <w:rPr>
                <w:rFonts w:ascii="Times New Roman" w:hAnsi="Times New Roman" w:cs="Times New Roman"/>
              </w:rPr>
              <w:t>Raw crop production data (1997–2021, 345,407 records)</w:t>
            </w:r>
          </w:p>
        </w:tc>
      </w:tr>
      <w:tr w:rsidR="001C325C" w:rsidRPr="002F5D6E" w14:paraId="16F3564F"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2304B097" w14:textId="77777777" w:rsidR="001C325C" w:rsidRPr="002F5D6E" w:rsidRDefault="00000000">
            <w:pPr>
              <w:rPr>
                <w:rFonts w:ascii="Times New Roman" w:hAnsi="Times New Roman" w:cs="Times New Roman"/>
              </w:rPr>
            </w:pPr>
            <w:r w:rsidRPr="002F5D6E">
              <w:rPr>
                <w:rFonts w:ascii="Times New Roman" w:hAnsi="Times New Roman" w:cs="Times New Roman"/>
              </w:rPr>
              <w:t>Data Cleaning</w:t>
            </w:r>
          </w:p>
        </w:tc>
        <w:tc>
          <w:tcPr>
            <w:tcW w:w="3200" w:type="dxa"/>
            <w:shd w:val="clear" w:color="auto" w:fill="F2F2F2"/>
            <w:tcMar>
              <w:top w:w="100" w:type="dxa"/>
              <w:left w:w="120" w:type="dxa"/>
              <w:bottom w:w="100" w:type="dxa"/>
              <w:right w:w="120" w:type="dxa"/>
            </w:tcMar>
            <w:vAlign w:val="center"/>
          </w:tcPr>
          <w:p w14:paraId="05F7539F" w14:textId="77777777" w:rsidR="001C325C" w:rsidRPr="002F5D6E" w:rsidRDefault="00000000">
            <w:pPr>
              <w:rPr>
                <w:rFonts w:ascii="Times New Roman" w:hAnsi="Times New Roman" w:cs="Times New Roman"/>
              </w:rPr>
            </w:pPr>
            <w:r w:rsidRPr="002F5D6E">
              <w:rPr>
                <w:rFonts w:ascii="Times New Roman" w:hAnsi="Times New Roman" w:cs="Times New Roman"/>
              </w:rPr>
              <w:t>Python 3.12 (</w:t>
            </w:r>
            <w:proofErr w:type="gramStart"/>
            <w:r w:rsidRPr="002F5D6E">
              <w:rPr>
                <w:rFonts w:ascii="Times New Roman" w:hAnsi="Times New Roman" w:cs="Times New Roman"/>
              </w:rPr>
              <w:t>Pandas</w:t>
            </w:r>
            <w:proofErr w:type="gramEnd"/>
            <w:r w:rsidRPr="002F5D6E">
              <w:rPr>
                <w:rFonts w:ascii="Times New Roman" w:hAnsi="Times New Roman" w:cs="Times New Roman"/>
              </w:rPr>
              <w:t xml:space="preserve"> library)</w:t>
            </w:r>
          </w:p>
        </w:tc>
        <w:tc>
          <w:tcPr>
            <w:tcW w:w="3140" w:type="dxa"/>
            <w:shd w:val="clear" w:color="auto" w:fill="F2F2F2"/>
            <w:tcMar>
              <w:top w:w="100" w:type="dxa"/>
              <w:left w:w="120" w:type="dxa"/>
              <w:bottom w:w="100" w:type="dxa"/>
              <w:right w:w="120" w:type="dxa"/>
            </w:tcMar>
            <w:vAlign w:val="center"/>
          </w:tcPr>
          <w:p w14:paraId="7C4FA82A" w14:textId="77777777" w:rsidR="001C325C" w:rsidRPr="002F5D6E" w:rsidRDefault="00000000">
            <w:pPr>
              <w:rPr>
                <w:rFonts w:ascii="Times New Roman" w:hAnsi="Times New Roman" w:cs="Times New Roman"/>
              </w:rPr>
            </w:pPr>
            <w:r w:rsidRPr="002F5D6E">
              <w:rPr>
                <w:rFonts w:ascii="Times New Roman" w:hAnsi="Times New Roman" w:cs="Times New Roman"/>
              </w:rPr>
              <w:t>Column renaming, null handling, year extraction, Yield calculation</w:t>
            </w:r>
          </w:p>
        </w:tc>
      </w:tr>
      <w:tr w:rsidR="001C325C" w:rsidRPr="002F5D6E" w14:paraId="7C7C3454" w14:textId="77777777">
        <w:tblPrEx>
          <w:tblCellMar>
            <w:top w:w="0" w:type="dxa"/>
            <w:bottom w:w="0" w:type="dxa"/>
          </w:tblCellMar>
        </w:tblPrEx>
        <w:tc>
          <w:tcPr>
            <w:tcW w:w="2600" w:type="dxa"/>
            <w:tcMar>
              <w:top w:w="100" w:type="dxa"/>
              <w:left w:w="120" w:type="dxa"/>
              <w:bottom w:w="100" w:type="dxa"/>
              <w:right w:w="120" w:type="dxa"/>
            </w:tcMar>
            <w:vAlign w:val="center"/>
          </w:tcPr>
          <w:p w14:paraId="1042E2B4" w14:textId="77777777" w:rsidR="001C325C" w:rsidRPr="002F5D6E" w:rsidRDefault="00000000">
            <w:pPr>
              <w:rPr>
                <w:rFonts w:ascii="Times New Roman" w:hAnsi="Times New Roman" w:cs="Times New Roman"/>
              </w:rPr>
            </w:pPr>
            <w:r w:rsidRPr="002F5D6E">
              <w:rPr>
                <w:rFonts w:ascii="Times New Roman" w:hAnsi="Times New Roman" w:cs="Times New Roman"/>
              </w:rPr>
              <w:t>Data Visualization</w:t>
            </w:r>
          </w:p>
        </w:tc>
        <w:tc>
          <w:tcPr>
            <w:tcW w:w="3200" w:type="dxa"/>
            <w:tcMar>
              <w:top w:w="100" w:type="dxa"/>
              <w:left w:w="120" w:type="dxa"/>
              <w:bottom w:w="100" w:type="dxa"/>
              <w:right w:w="120" w:type="dxa"/>
            </w:tcMar>
            <w:vAlign w:val="center"/>
          </w:tcPr>
          <w:p w14:paraId="70FFCA3C" w14:textId="77777777" w:rsidR="001C325C" w:rsidRPr="002F5D6E" w:rsidRDefault="00000000">
            <w:pPr>
              <w:rPr>
                <w:rFonts w:ascii="Times New Roman" w:hAnsi="Times New Roman" w:cs="Times New Roman"/>
              </w:rPr>
            </w:pPr>
            <w:r w:rsidRPr="002F5D6E">
              <w:rPr>
                <w:rFonts w:ascii="Times New Roman" w:hAnsi="Times New Roman" w:cs="Times New Roman"/>
              </w:rPr>
              <w:t>Tableau Desktop / Tableau Public 2026.2</w:t>
            </w:r>
          </w:p>
        </w:tc>
        <w:tc>
          <w:tcPr>
            <w:tcW w:w="3140" w:type="dxa"/>
            <w:tcMar>
              <w:top w:w="100" w:type="dxa"/>
              <w:left w:w="120" w:type="dxa"/>
              <w:bottom w:w="100" w:type="dxa"/>
              <w:right w:w="120" w:type="dxa"/>
            </w:tcMar>
            <w:vAlign w:val="center"/>
          </w:tcPr>
          <w:p w14:paraId="1FFE5E81" w14:textId="77777777" w:rsidR="001C325C" w:rsidRPr="002F5D6E" w:rsidRDefault="00000000">
            <w:pPr>
              <w:rPr>
                <w:rFonts w:ascii="Times New Roman" w:hAnsi="Times New Roman" w:cs="Times New Roman"/>
              </w:rPr>
            </w:pPr>
            <w:r w:rsidRPr="002F5D6E">
              <w:rPr>
                <w:rFonts w:ascii="Times New Roman" w:hAnsi="Times New Roman" w:cs="Times New Roman"/>
              </w:rPr>
              <w:t>Building all 5 chart types, 3 dashboards, and 1 Story</w:t>
            </w:r>
          </w:p>
        </w:tc>
      </w:tr>
      <w:tr w:rsidR="001C325C" w:rsidRPr="002F5D6E" w14:paraId="458B462D"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3F086EE" w14:textId="77777777" w:rsidR="001C325C" w:rsidRPr="002F5D6E" w:rsidRDefault="00000000">
            <w:pPr>
              <w:rPr>
                <w:rFonts w:ascii="Times New Roman" w:hAnsi="Times New Roman" w:cs="Times New Roman"/>
              </w:rPr>
            </w:pPr>
            <w:r w:rsidRPr="002F5D6E">
              <w:rPr>
                <w:rFonts w:ascii="Times New Roman" w:hAnsi="Times New Roman" w:cs="Times New Roman"/>
              </w:rPr>
              <w:t>Geographic Mapping</w:t>
            </w:r>
          </w:p>
        </w:tc>
        <w:tc>
          <w:tcPr>
            <w:tcW w:w="3200" w:type="dxa"/>
            <w:shd w:val="clear" w:color="auto" w:fill="F2F2F2"/>
            <w:tcMar>
              <w:top w:w="100" w:type="dxa"/>
              <w:left w:w="120" w:type="dxa"/>
              <w:bottom w:w="100" w:type="dxa"/>
              <w:right w:w="120" w:type="dxa"/>
            </w:tcMar>
            <w:vAlign w:val="center"/>
          </w:tcPr>
          <w:p w14:paraId="7D754195"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Tableau built-in </w:t>
            </w:r>
            <w:proofErr w:type="spellStart"/>
            <w:r w:rsidRPr="002F5D6E">
              <w:rPr>
                <w:rFonts w:ascii="Times New Roman" w:hAnsi="Times New Roman" w:cs="Times New Roman"/>
              </w:rPr>
              <w:t>Mapbox</w:t>
            </w:r>
            <w:proofErr w:type="spellEnd"/>
            <w:r w:rsidRPr="002F5D6E">
              <w:rPr>
                <w:rFonts w:ascii="Times New Roman" w:hAnsi="Times New Roman" w:cs="Times New Roman"/>
              </w:rPr>
              <w:t xml:space="preserve"> integration</w:t>
            </w:r>
          </w:p>
        </w:tc>
        <w:tc>
          <w:tcPr>
            <w:tcW w:w="3140" w:type="dxa"/>
            <w:shd w:val="clear" w:color="auto" w:fill="F2F2F2"/>
            <w:tcMar>
              <w:top w:w="100" w:type="dxa"/>
              <w:left w:w="120" w:type="dxa"/>
              <w:bottom w:w="100" w:type="dxa"/>
              <w:right w:w="120" w:type="dxa"/>
            </w:tcMar>
            <w:vAlign w:val="center"/>
          </w:tcPr>
          <w:p w14:paraId="1661EB44" w14:textId="77777777" w:rsidR="001C325C" w:rsidRPr="002F5D6E" w:rsidRDefault="00000000">
            <w:pPr>
              <w:rPr>
                <w:rFonts w:ascii="Times New Roman" w:hAnsi="Times New Roman" w:cs="Times New Roman"/>
              </w:rPr>
            </w:pPr>
            <w:r w:rsidRPr="002F5D6E">
              <w:rPr>
                <w:rFonts w:ascii="Times New Roman" w:hAnsi="Times New Roman" w:cs="Times New Roman"/>
              </w:rPr>
              <w:t>State-wise filled map of India</w:t>
            </w:r>
          </w:p>
        </w:tc>
      </w:tr>
      <w:tr w:rsidR="001C325C" w:rsidRPr="002F5D6E" w14:paraId="44EF5003" w14:textId="77777777">
        <w:tblPrEx>
          <w:tblCellMar>
            <w:top w:w="0" w:type="dxa"/>
            <w:bottom w:w="0" w:type="dxa"/>
          </w:tblCellMar>
        </w:tblPrEx>
        <w:tc>
          <w:tcPr>
            <w:tcW w:w="2600" w:type="dxa"/>
            <w:tcMar>
              <w:top w:w="100" w:type="dxa"/>
              <w:left w:w="120" w:type="dxa"/>
              <w:bottom w:w="100" w:type="dxa"/>
              <w:right w:w="120" w:type="dxa"/>
            </w:tcMar>
            <w:vAlign w:val="center"/>
          </w:tcPr>
          <w:p w14:paraId="0B100837" w14:textId="77777777" w:rsidR="001C325C" w:rsidRPr="002F5D6E" w:rsidRDefault="00000000">
            <w:pPr>
              <w:rPr>
                <w:rFonts w:ascii="Times New Roman" w:hAnsi="Times New Roman" w:cs="Times New Roman"/>
              </w:rPr>
            </w:pPr>
            <w:r w:rsidRPr="002F5D6E">
              <w:rPr>
                <w:rFonts w:ascii="Times New Roman" w:hAnsi="Times New Roman" w:cs="Times New Roman"/>
              </w:rPr>
              <w:t>Dashboard Publishing</w:t>
            </w:r>
          </w:p>
        </w:tc>
        <w:tc>
          <w:tcPr>
            <w:tcW w:w="3200" w:type="dxa"/>
            <w:tcMar>
              <w:top w:w="100" w:type="dxa"/>
              <w:left w:w="120" w:type="dxa"/>
              <w:bottom w:w="100" w:type="dxa"/>
              <w:right w:w="120" w:type="dxa"/>
            </w:tcMar>
            <w:vAlign w:val="center"/>
          </w:tcPr>
          <w:p w14:paraId="0117CD9F" w14:textId="77777777" w:rsidR="001C325C" w:rsidRPr="002F5D6E" w:rsidRDefault="00000000">
            <w:pPr>
              <w:rPr>
                <w:rFonts w:ascii="Times New Roman" w:hAnsi="Times New Roman" w:cs="Times New Roman"/>
              </w:rPr>
            </w:pPr>
            <w:r w:rsidRPr="002F5D6E">
              <w:rPr>
                <w:rFonts w:ascii="Times New Roman" w:hAnsi="Times New Roman" w:cs="Times New Roman"/>
              </w:rPr>
              <w:t>Tableau Public (free cloud hosting)</w:t>
            </w:r>
          </w:p>
        </w:tc>
        <w:tc>
          <w:tcPr>
            <w:tcW w:w="3140" w:type="dxa"/>
            <w:tcMar>
              <w:top w:w="100" w:type="dxa"/>
              <w:left w:w="120" w:type="dxa"/>
              <w:bottom w:w="100" w:type="dxa"/>
              <w:right w:w="120" w:type="dxa"/>
            </w:tcMar>
            <w:vAlign w:val="center"/>
          </w:tcPr>
          <w:p w14:paraId="0938039D" w14:textId="77777777" w:rsidR="001C325C" w:rsidRPr="002F5D6E" w:rsidRDefault="00000000">
            <w:pPr>
              <w:rPr>
                <w:rFonts w:ascii="Times New Roman" w:hAnsi="Times New Roman" w:cs="Times New Roman"/>
              </w:rPr>
            </w:pPr>
            <w:r w:rsidRPr="002F5D6E">
              <w:rPr>
                <w:rFonts w:ascii="Times New Roman" w:hAnsi="Times New Roman" w:cs="Times New Roman"/>
              </w:rPr>
              <w:t>Browser-accessible dashboard sharing via public URL</w:t>
            </w:r>
          </w:p>
        </w:tc>
      </w:tr>
      <w:tr w:rsidR="001C325C" w:rsidRPr="002F5D6E" w14:paraId="69EF9E72"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2BDD6E5A" w14:textId="77777777" w:rsidR="001C325C" w:rsidRPr="002F5D6E" w:rsidRDefault="00000000">
            <w:pPr>
              <w:rPr>
                <w:rFonts w:ascii="Times New Roman" w:hAnsi="Times New Roman" w:cs="Times New Roman"/>
              </w:rPr>
            </w:pPr>
            <w:r w:rsidRPr="002F5D6E">
              <w:rPr>
                <w:rFonts w:ascii="Times New Roman" w:hAnsi="Times New Roman" w:cs="Times New Roman"/>
              </w:rPr>
              <w:t>Version Control</w:t>
            </w:r>
          </w:p>
        </w:tc>
        <w:tc>
          <w:tcPr>
            <w:tcW w:w="3200" w:type="dxa"/>
            <w:shd w:val="clear" w:color="auto" w:fill="F2F2F2"/>
            <w:tcMar>
              <w:top w:w="100" w:type="dxa"/>
              <w:left w:w="120" w:type="dxa"/>
              <w:bottom w:w="100" w:type="dxa"/>
              <w:right w:w="120" w:type="dxa"/>
            </w:tcMar>
            <w:vAlign w:val="center"/>
          </w:tcPr>
          <w:p w14:paraId="68DF3A06" w14:textId="77777777" w:rsidR="001C325C" w:rsidRPr="002F5D6E" w:rsidRDefault="00000000">
            <w:pPr>
              <w:rPr>
                <w:rFonts w:ascii="Times New Roman" w:hAnsi="Times New Roman" w:cs="Times New Roman"/>
              </w:rPr>
            </w:pPr>
            <w:r w:rsidRPr="002F5D6E">
              <w:rPr>
                <w:rFonts w:ascii="Times New Roman" w:hAnsi="Times New Roman" w:cs="Times New Roman"/>
              </w:rPr>
              <w:t>GitHub</w:t>
            </w:r>
          </w:p>
        </w:tc>
        <w:tc>
          <w:tcPr>
            <w:tcW w:w="3140" w:type="dxa"/>
            <w:shd w:val="clear" w:color="auto" w:fill="F2F2F2"/>
            <w:tcMar>
              <w:top w:w="100" w:type="dxa"/>
              <w:left w:w="120" w:type="dxa"/>
              <w:bottom w:w="100" w:type="dxa"/>
              <w:right w:w="120" w:type="dxa"/>
            </w:tcMar>
            <w:vAlign w:val="center"/>
          </w:tcPr>
          <w:p w14:paraId="56C1F562" w14:textId="77777777" w:rsidR="001C325C" w:rsidRPr="002F5D6E" w:rsidRDefault="00000000">
            <w:pPr>
              <w:rPr>
                <w:rFonts w:ascii="Times New Roman" w:hAnsi="Times New Roman" w:cs="Times New Roman"/>
              </w:rPr>
            </w:pPr>
            <w:r w:rsidRPr="002F5D6E">
              <w:rPr>
                <w:rFonts w:ascii="Times New Roman" w:hAnsi="Times New Roman" w:cs="Times New Roman"/>
              </w:rPr>
              <w:t>Project repository for all deliverables and documentation</w:t>
            </w:r>
          </w:p>
        </w:tc>
      </w:tr>
      <w:tr w:rsidR="001C325C" w:rsidRPr="002F5D6E" w14:paraId="05F86B7A" w14:textId="77777777">
        <w:tblPrEx>
          <w:tblCellMar>
            <w:top w:w="0" w:type="dxa"/>
            <w:bottom w:w="0" w:type="dxa"/>
          </w:tblCellMar>
        </w:tblPrEx>
        <w:tc>
          <w:tcPr>
            <w:tcW w:w="2600" w:type="dxa"/>
            <w:tcMar>
              <w:top w:w="100" w:type="dxa"/>
              <w:left w:w="120" w:type="dxa"/>
              <w:bottom w:w="100" w:type="dxa"/>
              <w:right w:w="120" w:type="dxa"/>
            </w:tcMar>
            <w:vAlign w:val="center"/>
          </w:tcPr>
          <w:p w14:paraId="289E6032" w14:textId="77777777" w:rsidR="001C325C" w:rsidRPr="002F5D6E" w:rsidRDefault="00000000">
            <w:pPr>
              <w:rPr>
                <w:rFonts w:ascii="Times New Roman" w:hAnsi="Times New Roman" w:cs="Times New Roman"/>
              </w:rPr>
            </w:pPr>
            <w:r w:rsidRPr="002F5D6E">
              <w:rPr>
                <w:rFonts w:ascii="Times New Roman" w:hAnsi="Times New Roman" w:cs="Times New Roman"/>
              </w:rPr>
              <w:t>Documentation</w:t>
            </w:r>
          </w:p>
        </w:tc>
        <w:tc>
          <w:tcPr>
            <w:tcW w:w="3200" w:type="dxa"/>
            <w:tcMar>
              <w:top w:w="100" w:type="dxa"/>
              <w:left w:w="120" w:type="dxa"/>
              <w:bottom w:w="100" w:type="dxa"/>
              <w:right w:w="120" w:type="dxa"/>
            </w:tcMar>
            <w:vAlign w:val="center"/>
          </w:tcPr>
          <w:p w14:paraId="5EDD1D67" w14:textId="77777777" w:rsidR="001C325C" w:rsidRPr="002F5D6E" w:rsidRDefault="00000000">
            <w:pPr>
              <w:rPr>
                <w:rFonts w:ascii="Times New Roman" w:hAnsi="Times New Roman" w:cs="Times New Roman"/>
              </w:rPr>
            </w:pPr>
            <w:r w:rsidRPr="002F5D6E">
              <w:rPr>
                <w:rFonts w:ascii="Times New Roman" w:hAnsi="Times New Roman" w:cs="Times New Roman"/>
              </w:rPr>
              <w:t>Microsoft Word (.docx)</w:t>
            </w:r>
          </w:p>
        </w:tc>
        <w:tc>
          <w:tcPr>
            <w:tcW w:w="3140" w:type="dxa"/>
            <w:tcMar>
              <w:top w:w="100" w:type="dxa"/>
              <w:left w:w="120" w:type="dxa"/>
              <w:bottom w:w="100" w:type="dxa"/>
              <w:right w:w="120" w:type="dxa"/>
            </w:tcMar>
            <w:vAlign w:val="center"/>
          </w:tcPr>
          <w:p w14:paraId="63BDDDF2" w14:textId="77777777" w:rsidR="001C325C" w:rsidRPr="002F5D6E" w:rsidRDefault="00000000">
            <w:pPr>
              <w:rPr>
                <w:rFonts w:ascii="Times New Roman" w:hAnsi="Times New Roman" w:cs="Times New Roman"/>
              </w:rPr>
            </w:pPr>
            <w:r w:rsidRPr="002F5D6E">
              <w:rPr>
                <w:rFonts w:ascii="Times New Roman" w:hAnsi="Times New Roman" w:cs="Times New Roman"/>
              </w:rPr>
              <w:t>Project deliverables, final report, templates</w:t>
            </w:r>
          </w:p>
        </w:tc>
      </w:tr>
      <w:tr w:rsidR="001C325C" w:rsidRPr="002F5D6E" w14:paraId="63ACD996"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263FE3A4" w14:textId="77777777" w:rsidR="001C325C" w:rsidRPr="002F5D6E" w:rsidRDefault="00000000">
            <w:pPr>
              <w:rPr>
                <w:rFonts w:ascii="Times New Roman" w:hAnsi="Times New Roman" w:cs="Times New Roman"/>
              </w:rPr>
            </w:pPr>
            <w:r w:rsidRPr="002F5D6E">
              <w:rPr>
                <w:rFonts w:ascii="Times New Roman" w:hAnsi="Times New Roman" w:cs="Times New Roman"/>
              </w:rPr>
              <w:t>Project Management</w:t>
            </w:r>
          </w:p>
        </w:tc>
        <w:tc>
          <w:tcPr>
            <w:tcW w:w="3200" w:type="dxa"/>
            <w:shd w:val="clear" w:color="auto" w:fill="F2F2F2"/>
            <w:tcMar>
              <w:top w:w="100" w:type="dxa"/>
              <w:left w:w="120" w:type="dxa"/>
              <w:bottom w:w="100" w:type="dxa"/>
              <w:right w:w="120" w:type="dxa"/>
            </w:tcMar>
            <w:vAlign w:val="center"/>
          </w:tcPr>
          <w:p w14:paraId="7C0CC684" w14:textId="77777777" w:rsidR="001C325C" w:rsidRPr="002F5D6E" w:rsidRDefault="00000000">
            <w:pPr>
              <w:rPr>
                <w:rFonts w:ascii="Times New Roman" w:hAnsi="Times New Roman" w:cs="Times New Roman"/>
              </w:rPr>
            </w:pPr>
            <w:r w:rsidRPr="002F5D6E">
              <w:rPr>
                <w:rFonts w:ascii="Times New Roman" w:hAnsi="Times New Roman" w:cs="Times New Roman"/>
              </w:rPr>
              <w:t xml:space="preserve">Personal task tracker / </w:t>
            </w:r>
            <w:proofErr w:type="spellStart"/>
            <w:r w:rsidRPr="002F5D6E">
              <w:rPr>
                <w:rFonts w:ascii="Times New Roman" w:hAnsi="Times New Roman" w:cs="Times New Roman"/>
              </w:rPr>
              <w:t>SkillWallet</w:t>
            </w:r>
            <w:proofErr w:type="spellEnd"/>
            <w:r w:rsidRPr="002F5D6E">
              <w:rPr>
                <w:rFonts w:ascii="Times New Roman" w:hAnsi="Times New Roman" w:cs="Times New Roman"/>
              </w:rPr>
              <w:t xml:space="preserve"> platform</w:t>
            </w:r>
          </w:p>
        </w:tc>
        <w:tc>
          <w:tcPr>
            <w:tcW w:w="3140" w:type="dxa"/>
            <w:shd w:val="clear" w:color="auto" w:fill="F2F2F2"/>
            <w:tcMar>
              <w:top w:w="100" w:type="dxa"/>
              <w:left w:w="120" w:type="dxa"/>
              <w:bottom w:w="100" w:type="dxa"/>
              <w:right w:w="120" w:type="dxa"/>
            </w:tcMar>
            <w:vAlign w:val="center"/>
          </w:tcPr>
          <w:p w14:paraId="1128C226" w14:textId="77777777" w:rsidR="001C325C" w:rsidRPr="002F5D6E" w:rsidRDefault="00000000">
            <w:pPr>
              <w:rPr>
                <w:rFonts w:ascii="Times New Roman" w:hAnsi="Times New Roman" w:cs="Times New Roman"/>
              </w:rPr>
            </w:pPr>
            <w:r w:rsidRPr="002F5D6E">
              <w:rPr>
                <w:rFonts w:ascii="Times New Roman" w:hAnsi="Times New Roman" w:cs="Times New Roman"/>
              </w:rPr>
              <w:t>Epic/story tracking and mentor evaluation</w:t>
            </w:r>
          </w:p>
        </w:tc>
      </w:tr>
    </w:tbl>
    <w:p w14:paraId="4772EF4D" w14:textId="77777777" w:rsidR="002F5D6E" w:rsidRDefault="002F5D6E" w:rsidP="002F5D6E">
      <w:pPr>
        <w:rPr>
          <w:rFonts w:ascii="Times New Roman" w:hAnsi="Times New Roman" w:cs="Times New Roman"/>
        </w:rPr>
      </w:pPr>
    </w:p>
    <w:p w14:paraId="7B3894B6" w14:textId="69ADB12D" w:rsidR="001C325C" w:rsidRDefault="00000000" w:rsidP="002F5D6E">
      <w:pPr>
        <w:rPr>
          <w:rFonts w:ascii="Times New Roman" w:hAnsi="Times New Roman" w:cs="Times New Roman"/>
        </w:rPr>
      </w:pPr>
      <w:r w:rsidRPr="002F5D6E">
        <w:rPr>
          <w:rFonts w:ascii="Times New Roman" w:hAnsi="Times New Roman" w:cs="Times New Roman"/>
        </w:rPr>
        <w:t>The stack was chosen to minimise cost and setup friction for a solo contributor: every tool in Table 1 is free (Tableau Public, Python, GitHub), and none requires a paid license, a server deployment, or IT approval — which was essential given this project was completed without dedicated team or infrastructure support.</w:t>
      </w:r>
    </w:p>
    <w:p w14:paraId="643E07C5" w14:textId="77777777" w:rsidR="002F5D6E" w:rsidRDefault="002F5D6E" w:rsidP="002F5D6E">
      <w:pPr>
        <w:rPr>
          <w:rFonts w:ascii="Times New Roman" w:hAnsi="Times New Roman" w:cs="Times New Roman"/>
        </w:rPr>
      </w:pPr>
    </w:p>
    <w:p w14:paraId="7EF1CCFF" w14:textId="77777777" w:rsidR="002F5D6E" w:rsidRDefault="002F5D6E" w:rsidP="002F5D6E">
      <w:pPr>
        <w:rPr>
          <w:rFonts w:ascii="Times New Roman" w:hAnsi="Times New Roman" w:cs="Times New Roman"/>
        </w:rPr>
      </w:pPr>
    </w:p>
    <w:p w14:paraId="7C4BFC50" w14:textId="77777777" w:rsidR="002F5D6E" w:rsidRDefault="002F5D6E" w:rsidP="002F5D6E">
      <w:pPr>
        <w:rPr>
          <w:rFonts w:ascii="Times New Roman" w:hAnsi="Times New Roman" w:cs="Times New Roman"/>
        </w:rPr>
      </w:pPr>
    </w:p>
    <w:p w14:paraId="5B3D4098" w14:textId="77777777" w:rsidR="002F5D6E" w:rsidRDefault="002F5D6E" w:rsidP="002F5D6E">
      <w:pPr>
        <w:rPr>
          <w:rFonts w:ascii="Times New Roman" w:hAnsi="Times New Roman" w:cs="Times New Roman"/>
        </w:rPr>
      </w:pPr>
    </w:p>
    <w:p w14:paraId="5BDEF263" w14:textId="77777777" w:rsidR="002F5D6E" w:rsidRPr="002F5D6E" w:rsidRDefault="002F5D6E" w:rsidP="002F5D6E">
      <w:pPr>
        <w:rPr>
          <w:rFonts w:ascii="Times New Roman" w:hAnsi="Times New Roman" w:cs="Times New Roman"/>
        </w:rPr>
      </w:pPr>
    </w:p>
    <w:p w14:paraId="5830C6CD" w14:textId="77777777" w:rsidR="002F5D6E" w:rsidRDefault="002F5D6E">
      <w:pPr>
        <w:rPr>
          <w:rFonts w:ascii="Times New Roman" w:hAnsi="Times New Roman" w:cs="Times New Roman"/>
          <w:b/>
        </w:rPr>
      </w:pPr>
    </w:p>
    <w:p w14:paraId="44AE08AC" w14:textId="1F5342A7" w:rsidR="001C325C" w:rsidRPr="002F5D6E" w:rsidRDefault="00000000">
      <w:pPr>
        <w:rPr>
          <w:rFonts w:ascii="Times New Roman" w:hAnsi="Times New Roman" w:cs="Times New Roman"/>
          <w:b/>
          <w:sz w:val="24"/>
          <w:szCs w:val="24"/>
        </w:rPr>
      </w:pPr>
      <w:r w:rsidRPr="002F5D6E">
        <w:rPr>
          <w:rFonts w:ascii="Times New Roman" w:hAnsi="Times New Roman" w:cs="Times New Roman"/>
          <w:b/>
          <w:sz w:val="24"/>
          <w:szCs w:val="24"/>
        </w:rPr>
        <w:lastRenderedPageBreak/>
        <w:t>Tool-by-Tool Justification</w:t>
      </w:r>
    </w:p>
    <w:p w14:paraId="6C294DB3" w14:textId="77777777" w:rsidR="002F5D6E" w:rsidRPr="002F5D6E" w:rsidRDefault="002F5D6E">
      <w:pPr>
        <w:rPr>
          <w:rFonts w:ascii="Times New Roman" w:hAnsi="Times New Roman" w:cs="Times New Roman"/>
        </w:rPr>
      </w:pPr>
    </w:p>
    <w:p w14:paraId="638F8061" w14:textId="77777777" w:rsidR="001C325C" w:rsidRPr="002F5D6E" w:rsidRDefault="00000000">
      <w:pPr>
        <w:jc w:val="both"/>
        <w:rPr>
          <w:rFonts w:ascii="Times New Roman" w:hAnsi="Times New Roman" w:cs="Times New Roman"/>
        </w:rPr>
      </w:pPr>
      <w:r w:rsidRPr="002F5D6E">
        <w:rPr>
          <w:rFonts w:ascii="Times New Roman" w:hAnsi="Times New Roman" w:cs="Times New Roman"/>
        </w:rPr>
        <w:t>•  Tableau Public was selected over Tableau Server or Tableau Cloud specifically because it requires no paid subscription and produces a shareable browser link out of the box — directly satisfying NFR-03 and NFR-05 from Section 2.2.</w:t>
      </w:r>
    </w:p>
    <w:p w14:paraId="133CF789" w14:textId="77777777" w:rsidR="001C325C" w:rsidRPr="002F5D6E" w:rsidRDefault="00000000">
      <w:pPr>
        <w:jc w:val="both"/>
        <w:rPr>
          <w:rFonts w:ascii="Times New Roman" w:hAnsi="Times New Roman" w:cs="Times New Roman"/>
        </w:rPr>
      </w:pPr>
      <w:r w:rsidRPr="002F5D6E">
        <w:rPr>
          <w:rFonts w:ascii="Times New Roman" w:hAnsi="Times New Roman" w:cs="Times New Roman"/>
        </w:rPr>
        <w:t>•  Python 3.12 with Pandas was chosen for cleaning over doing the work inside Tableau's own data-prep tool (Tableau Prep) because Pandas scripts are easier to version-control on GitHub and re-run automatically if new years of government data are released.</w:t>
      </w:r>
    </w:p>
    <w:p w14:paraId="24F104A2" w14:textId="77777777" w:rsidR="001C325C" w:rsidRPr="002F5D6E" w:rsidRDefault="00000000">
      <w:pPr>
        <w:jc w:val="both"/>
        <w:rPr>
          <w:rFonts w:ascii="Times New Roman" w:hAnsi="Times New Roman" w:cs="Times New Roman"/>
        </w:rPr>
      </w:pPr>
      <w:r w:rsidRPr="002F5D6E">
        <w:rPr>
          <w:rFonts w:ascii="Times New Roman" w:hAnsi="Times New Roman" w:cs="Times New Roman"/>
        </w:rPr>
        <w:t>•  GitHub was chosen purely as free version control and a durable record of the cleaning scripts and documentation, not for any collaborative-team feature, since — as noted throughout this documentation — the repository was maintained by a single contributor.</w:t>
      </w:r>
    </w:p>
    <w:p w14:paraId="59D41191" w14:textId="6B0E6D9C" w:rsidR="002F5D6E" w:rsidRPr="002F5D6E" w:rsidRDefault="00000000" w:rsidP="002F5D6E">
      <w:pPr>
        <w:jc w:val="both"/>
        <w:rPr>
          <w:rFonts w:ascii="Times New Roman" w:hAnsi="Times New Roman" w:cs="Times New Roman"/>
        </w:rPr>
      </w:pPr>
      <w:r w:rsidRPr="002F5D6E">
        <w:rPr>
          <w:rFonts w:ascii="Times New Roman" w:hAnsi="Times New Roman" w:cs="Times New Roman"/>
        </w:rPr>
        <w:t>Table 2 (below) restates the same stack from the lens of the resulting application's characteristics — platform, hosting, and cost — to make it explicit to a reviewer or mentor that the entire solution can be reproduced or extended at zero licensing cost.</w:t>
      </w:r>
    </w:p>
    <w:p w14:paraId="65A2D258" w14:textId="07C98A87" w:rsidR="001C325C" w:rsidRDefault="00000000">
      <w:pPr>
        <w:pStyle w:val="Heading2"/>
        <w:spacing w:before="240" w:after="120"/>
        <w:rPr>
          <w:rFonts w:ascii="Times New Roman" w:hAnsi="Times New Roman" w:cs="Times New Roman"/>
          <w:b/>
          <w:bCs/>
          <w:color w:val="1F3864"/>
          <w:sz w:val="24"/>
          <w:szCs w:val="24"/>
        </w:rPr>
      </w:pPr>
      <w:r w:rsidRPr="002F5D6E">
        <w:rPr>
          <w:rFonts w:ascii="Times New Roman" w:hAnsi="Times New Roman" w:cs="Times New Roman"/>
          <w:b/>
          <w:bCs/>
          <w:color w:val="1F3864"/>
          <w:sz w:val="24"/>
          <w:szCs w:val="24"/>
        </w:rPr>
        <w:t>Table 2 — Application Characteristics</w:t>
      </w:r>
    </w:p>
    <w:p w14:paraId="619C80C4" w14:textId="77777777" w:rsidR="002F5D6E" w:rsidRPr="002F5D6E" w:rsidRDefault="002F5D6E">
      <w:pPr>
        <w:pStyle w:val="Heading2"/>
        <w:spacing w:before="240" w:after="120"/>
        <w:rPr>
          <w:rFonts w:ascii="Times New Roman" w:hAnsi="Times New Roman" w:cs="Times New Roman"/>
        </w:rPr>
      </w:pPr>
    </w:p>
    <w:tbl>
      <w:tblPr>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600"/>
        <w:gridCol w:w="6340"/>
      </w:tblGrid>
      <w:tr w:rsidR="001C325C" w:rsidRPr="002F5D6E" w14:paraId="2FCA5F5E"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326C69C3"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Characteristic</w:t>
            </w:r>
          </w:p>
        </w:tc>
        <w:tc>
          <w:tcPr>
            <w:tcW w:w="6340" w:type="dxa"/>
            <w:shd w:val="clear" w:color="auto" w:fill="1F3864"/>
            <w:tcMar>
              <w:top w:w="100" w:type="dxa"/>
              <w:left w:w="120" w:type="dxa"/>
              <w:bottom w:w="100" w:type="dxa"/>
              <w:right w:w="120" w:type="dxa"/>
            </w:tcMar>
            <w:vAlign w:val="center"/>
          </w:tcPr>
          <w:p w14:paraId="042237FC" w14:textId="77777777" w:rsidR="001C325C" w:rsidRPr="002F5D6E" w:rsidRDefault="00000000">
            <w:pPr>
              <w:rPr>
                <w:rFonts w:ascii="Times New Roman" w:hAnsi="Times New Roman" w:cs="Times New Roman"/>
              </w:rPr>
            </w:pPr>
            <w:r w:rsidRPr="002F5D6E">
              <w:rPr>
                <w:rFonts w:ascii="Times New Roman" w:hAnsi="Times New Roman" w:cs="Times New Roman"/>
                <w:b/>
                <w:bCs/>
                <w:color w:val="FFFFFF"/>
              </w:rPr>
              <w:t>Description</w:t>
            </w:r>
          </w:p>
        </w:tc>
      </w:tr>
      <w:tr w:rsidR="001C325C" w:rsidRPr="002F5D6E" w14:paraId="7BEE233A" w14:textId="77777777">
        <w:tblPrEx>
          <w:tblCellMar>
            <w:top w:w="0" w:type="dxa"/>
            <w:bottom w:w="0" w:type="dxa"/>
          </w:tblCellMar>
        </w:tblPrEx>
        <w:tc>
          <w:tcPr>
            <w:tcW w:w="2600" w:type="dxa"/>
            <w:tcMar>
              <w:top w:w="100" w:type="dxa"/>
              <w:left w:w="120" w:type="dxa"/>
              <w:bottom w:w="100" w:type="dxa"/>
              <w:right w:w="120" w:type="dxa"/>
            </w:tcMar>
            <w:vAlign w:val="center"/>
          </w:tcPr>
          <w:p w14:paraId="01B9620F" w14:textId="77777777" w:rsidR="001C325C" w:rsidRPr="002F5D6E" w:rsidRDefault="00000000">
            <w:pPr>
              <w:rPr>
                <w:rFonts w:ascii="Times New Roman" w:hAnsi="Times New Roman" w:cs="Times New Roman"/>
              </w:rPr>
            </w:pPr>
            <w:proofErr w:type="gramStart"/>
            <w:r w:rsidRPr="002F5D6E">
              <w:rPr>
                <w:rFonts w:ascii="Times New Roman" w:hAnsi="Times New Roman" w:cs="Times New Roman"/>
              </w:rPr>
              <w:t>Open Source</w:t>
            </w:r>
            <w:proofErr w:type="gramEnd"/>
            <w:r w:rsidRPr="002F5D6E">
              <w:rPr>
                <w:rFonts w:ascii="Times New Roman" w:hAnsi="Times New Roman" w:cs="Times New Roman"/>
              </w:rPr>
              <w:t xml:space="preserve"> Tools</w:t>
            </w:r>
          </w:p>
        </w:tc>
        <w:tc>
          <w:tcPr>
            <w:tcW w:w="6340" w:type="dxa"/>
            <w:tcMar>
              <w:top w:w="100" w:type="dxa"/>
              <w:left w:w="120" w:type="dxa"/>
              <w:bottom w:w="100" w:type="dxa"/>
              <w:right w:w="120" w:type="dxa"/>
            </w:tcMar>
            <w:vAlign w:val="center"/>
          </w:tcPr>
          <w:p w14:paraId="3FF382CF" w14:textId="77777777" w:rsidR="001C325C" w:rsidRPr="002F5D6E" w:rsidRDefault="00000000">
            <w:pPr>
              <w:rPr>
                <w:rFonts w:ascii="Times New Roman" w:hAnsi="Times New Roman" w:cs="Times New Roman"/>
              </w:rPr>
            </w:pPr>
            <w:r w:rsidRPr="002F5D6E">
              <w:rPr>
                <w:rFonts w:ascii="Times New Roman" w:hAnsi="Times New Roman" w:cs="Times New Roman"/>
              </w:rPr>
              <w:t>Python (Pandas) is open-source; Tableau Public is free for public publishing</w:t>
            </w:r>
          </w:p>
        </w:tc>
      </w:tr>
      <w:tr w:rsidR="001C325C" w:rsidRPr="002F5D6E" w14:paraId="5FA000C0"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79CA6BB7" w14:textId="77777777" w:rsidR="001C325C" w:rsidRPr="002F5D6E" w:rsidRDefault="00000000">
            <w:pPr>
              <w:rPr>
                <w:rFonts w:ascii="Times New Roman" w:hAnsi="Times New Roman" w:cs="Times New Roman"/>
              </w:rPr>
            </w:pPr>
            <w:r w:rsidRPr="002F5D6E">
              <w:rPr>
                <w:rFonts w:ascii="Times New Roman" w:hAnsi="Times New Roman" w:cs="Times New Roman"/>
              </w:rPr>
              <w:t>Security</w:t>
            </w:r>
          </w:p>
        </w:tc>
        <w:tc>
          <w:tcPr>
            <w:tcW w:w="6340" w:type="dxa"/>
            <w:shd w:val="clear" w:color="auto" w:fill="F2F2F2"/>
            <w:tcMar>
              <w:top w:w="100" w:type="dxa"/>
              <w:left w:w="120" w:type="dxa"/>
              <w:bottom w:w="100" w:type="dxa"/>
              <w:right w:w="120" w:type="dxa"/>
            </w:tcMar>
            <w:vAlign w:val="center"/>
          </w:tcPr>
          <w:p w14:paraId="6593513A" w14:textId="77777777" w:rsidR="001C325C" w:rsidRPr="002F5D6E" w:rsidRDefault="00000000">
            <w:pPr>
              <w:rPr>
                <w:rFonts w:ascii="Times New Roman" w:hAnsi="Times New Roman" w:cs="Times New Roman"/>
              </w:rPr>
            </w:pPr>
            <w:r w:rsidRPr="002F5D6E">
              <w:rPr>
                <w:rFonts w:ascii="Times New Roman" w:hAnsi="Times New Roman" w:cs="Times New Roman"/>
              </w:rPr>
              <w:t>No PII data; all data is publicly available government agricultural statistics</w:t>
            </w:r>
          </w:p>
        </w:tc>
      </w:tr>
      <w:tr w:rsidR="001C325C" w:rsidRPr="002F5D6E" w14:paraId="74331313" w14:textId="77777777">
        <w:tblPrEx>
          <w:tblCellMar>
            <w:top w:w="0" w:type="dxa"/>
            <w:bottom w:w="0" w:type="dxa"/>
          </w:tblCellMar>
        </w:tblPrEx>
        <w:tc>
          <w:tcPr>
            <w:tcW w:w="2600" w:type="dxa"/>
            <w:tcMar>
              <w:top w:w="100" w:type="dxa"/>
              <w:left w:w="120" w:type="dxa"/>
              <w:bottom w:w="100" w:type="dxa"/>
              <w:right w:w="120" w:type="dxa"/>
            </w:tcMar>
            <w:vAlign w:val="center"/>
          </w:tcPr>
          <w:p w14:paraId="1849A80F" w14:textId="77777777" w:rsidR="001C325C" w:rsidRPr="002F5D6E" w:rsidRDefault="00000000">
            <w:pPr>
              <w:rPr>
                <w:rFonts w:ascii="Times New Roman" w:hAnsi="Times New Roman" w:cs="Times New Roman"/>
              </w:rPr>
            </w:pPr>
            <w:r w:rsidRPr="002F5D6E">
              <w:rPr>
                <w:rFonts w:ascii="Times New Roman" w:hAnsi="Times New Roman" w:cs="Times New Roman"/>
              </w:rPr>
              <w:t>Scalability</w:t>
            </w:r>
          </w:p>
        </w:tc>
        <w:tc>
          <w:tcPr>
            <w:tcW w:w="6340" w:type="dxa"/>
            <w:tcMar>
              <w:top w:w="100" w:type="dxa"/>
              <w:left w:w="120" w:type="dxa"/>
              <w:bottom w:w="100" w:type="dxa"/>
              <w:right w:w="120" w:type="dxa"/>
            </w:tcMar>
            <w:vAlign w:val="center"/>
          </w:tcPr>
          <w:p w14:paraId="5CC106E9" w14:textId="77777777" w:rsidR="001C325C" w:rsidRPr="002F5D6E" w:rsidRDefault="00000000">
            <w:pPr>
              <w:rPr>
                <w:rFonts w:ascii="Times New Roman" w:hAnsi="Times New Roman" w:cs="Times New Roman"/>
              </w:rPr>
            </w:pPr>
            <w:r w:rsidRPr="002F5D6E">
              <w:rPr>
                <w:rFonts w:ascii="Times New Roman" w:hAnsi="Times New Roman" w:cs="Times New Roman"/>
              </w:rPr>
              <w:t>New years of data can be appended to the CSV and the Tableau workbook refreshed without redesign</w:t>
            </w:r>
          </w:p>
        </w:tc>
      </w:tr>
      <w:tr w:rsidR="001C325C" w:rsidRPr="002F5D6E" w14:paraId="2F800019"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666FB876" w14:textId="77777777" w:rsidR="001C325C" w:rsidRPr="002F5D6E" w:rsidRDefault="00000000">
            <w:pPr>
              <w:rPr>
                <w:rFonts w:ascii="Times New Roman" w:hAnsi="Times New Roman" w:cs="Times New Roman"/>
              </w:rPr>
            </w:pPr>
            <w:r w:rsidRPr="002F5D6E">
              <w:rPr>
                <w:rFonts w:ascii="Times New Roman" w:hAnsi="Times New Roman" w:cs="Times New Roman"/>
              </w:rPr>
              <w:t>Availability</w:t>
            </w:r>
          </w:p>
        </w:tc>
        <w:tc>
          <w:tcPr>
            <w:tcW w:w="6340" w:type="dxa"/>
            <w:shd w:val="clear" w:color="auto" w:fill="F2F2F2"/>
            <w:tcMar>
              <w:top w:w="100" w:type="dxa"/>
              <w:left w:w="120" w:type="dxa"/>
              <w:bottom w:w="100" w:type="dxa"/>
              <w:right w:w="120" w:type="dxa"/>
            </w:tcMar>
            <w:vAlign w:val="center"/>
          </w:tcPr>
          <w:p w14:paraId="67046ABF" w14:textId="77777777" w:rsidR="001C325C" w:rsidRPr="002F5D6E" w:rsidRDefault="00000000">
            <w:pPr>
              <w:rPr>
                <w:rFonts w:ascii="Times New Roman" w:hAnsi="Times New Roman" w:cs="Times New Roman"/>
              </w:rPr>
            </w:pPr>
            <w:r w:rsidRPr="002F5D6E">
              <w:rPr>
                <w:rFonts w:ascii="Times New Roman" w:hAnsi="Times New Roman" w:cs="Times New Roman"/>
              </w:rPr>
              <w:t>Tableau Public guarantees high availability; no server maintenance required</w:t>
            </w:r>
          </w:p>
        </w:tc>
      </w:tr>
      <w:tr w:rsidR="001C325C" w:rsidRPr="002F5D6E" w14:paraId="5F20D0E9" w14:textId="77777777">
        <w:tblPrEx>
          <w:tblCellMar>
            <w:top w:w="0" w:type="dxa"/>
            <w:bottom w:w="0" w:type="dxa"/>
          </w:tblCellMar>
        </w:tblPrEx>
        <w:tc>
          <w:tcPr>
            <w:tcW w:w="2600" w:type="dxa"/>
            <w:tcMar>
              <w:top w:w="100" w:type="dxa"/>
              <w:left w:w="120" w:type="dxa"/>
              <w:bottom w:w="100" w:type="dxa"/>
              <w:right w:w="120" w:type="dxa"/>
            </w:tcMar>
            <w:vAlign w:val="center"/>
          </w:tcPr>
          <w:p w14:paraId="5C908956" w14:textId="77777777" w:rsidR="001C325C" w:rsidRPr="002F5D6E" w:rsidRDefault="00000000">
            <w:pPr>
              <w:rPr>
                <w:rFonts w:ascii="Times New Roman" w:hAnsi="Times New Roman" w:cs="Times New Roman"/>
              </w:rPr>
            </w:pPr>
            <w:r w:rsidRPr="002F5D6E">
              <w:rPr>
                <w:rFonts w:ascii="Times New Roman" w:hAnsi="Times New Roman" w:cs="Times New Roman"/>
              </w:rPr>
              <w:t>Performance</w:t>
            </w:r>
          </w:p>
        </w:tc>
        <w:tc>
          <w:tcPr>
            <w:tcW w:w="6340" w:type="dxa"/>
            <w:tcMar>
              <w:top w:w="100" w:type="dxa"/>
              <w:left w:w="120" w:type="dxa"/>
              <w:bottom w:w="100" w:type="dxa"/>
              <w:right w:w="120" w:type="dxa"/>
            </w:tcMar>
            <w:vAlign w:val="center"/>
          </w:tcPr>
          <w:p w14:paraId="2FF1824F" w14:textId="77777777" w:rsidR="001C325C" w:rsidRPr="002F5D6E" w:rsidRDefault="00000000">
            <w:pPr>
              <w:rPr>
                <w:rFonts w:ascii="Times New Roman" w:hAnsi="Times New Roman" w:cs="Times New Roman"/>
              </w:rPr>
            </w:pPr>
            <w:r w:rsidRPr="002F5D6E">
              <w:rPr>
                <w:rFonts w:ascii="Times New Roman" w:hAnsi="Times New Roman" w:cs="Times New Roman"/>
              </w:rPr>
              <w:t>345K rows render within 3 seconds across all filters on a standard laptop (i5, 8GB RAM)</w:t>
            </w:r>
          </w:p>
        </w:tc>
      </w:tr>
      <w:tr w:rsidR="001C325C" w:rsidRPr="002F5D6E" w14:paraId="48D87AF3"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8FB6E0A" w14:textId="77777777" w:rsidR="001C325C" w:rsidRPr="002F5D6E" w:rsidRDefault="00000000">
            <w:pPr>
              <w:rPr>
                <w:rFonts w:ascii="Times New Roman" w:hAnsi="Times New Roman" w:cs="Times New Roman"/>
              </w:rPr>
            </w:pPr>
            <w:r w:rsidRPr="002F5D6E">
              <w:rPr>
                <w:rFonts w:ascii="Times New Roman" w:hAnsi="Times New Roman" w:cs="Times New Roman"/>
              </w:rPr>
              <w:t>Compatibility</w:t>
            </w:r>
          </w:p>
        </w:tc>
        <w:tc>
          <w:tcPr>
            <w:tcW w:w="6340" w:type="dxa"/>
            <w:shd w:val="clear" w:color="auto" w:fill="F2F2F2"/>
            <w:tcMar>
              <w:top w:w="100" w:type="dxa"/>
              <w:left w:w="120" w:type="dxa"/>
              <w:bottom w:w="100" w:type="dxa"/>
              <w:right w:w="120" w:type="dxa"/>
            </w:tcMar>
            <w:vAlign w:val="center"/>
          </w:tcPr>
          <w:p w14:paraId="30B91E9F" w14:textId="77777777" w:rsidR="001C325C" w:rsidRPr="002F5D6E" w:rsidRDefault="00000000">
            <w:pPr>
              <w:rPr>
                <w:rFonts w:ascii="Times New Roman" w:hAnsi="Times New Roman" w:cs="Times New Roman"/>
              </w:rPr>
            </w:pPr>
            <w:r w:rsidRPr="002F5D6E">
              <w:rPr>
                <w:rFonts w:ascii="Times New Roman" w:hAnsi="Times New Roman" w:cs="Times New Roman"/>
              </w:rPr>
              <w:t>Works on Chrome, Edge, Safari; responsive on desktop and Tableau Public mobile view</w:t>
            </w:r>
          </w:p>
        </w:tc>
      </w:tr>
    </w:tbl>
    <w:p w14:paraId="33F1972B" w14:textId="77777777" w:rsidR="00DB6DEA" w:rsidRPr="002F5D6E" w:rsidRDefault="00DB6DEA">
      <w:pPr>
        <w:rPr>
          <w:rFonts w:ascii="Times New Roman" w:hAnsi="Times New Roman" w:cs="Times New Roman"/>
        </w:rPr>
      </w:pPr>
    </w:p>
    <w:sectPr w:rsidR="00DB6DEA" w:rsidRPr="002F5D6E" w:rsidSect="002F5D6E">
      <w:pgSz w:w="12240" w:h="15840"/>
      <w:pgMar w:top="1080" w:right="1080" w:bottom="1080" w:left="1080" w:header="708" w:footer="708"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864A3"/>
    <w:multiLevelType w:val="hybridMultilevel"/>
    <w:tmpl w:val="2626C20E"/>
    <w:lvl w:ilvl="0" w:tplc="3892AD3C">
      <w:start w:val="1"/>
      <w:numFmt w:val="bullet"/>
      <w:lvlText w:val="●"/>
      <w:lvlJc w:val="left"/>
      <w:pPr>
        <w:ind w:left="720" w:hanging="360"/>
      </w:pPr>
    </w:lvl>
    <w:lvl w:ilvl="1" w:tplc="7C30D53C">
      <w:start w:val="1"/>
      <w:numFmt w:val="bullet"/>
      <w:lvlText w:val="○"/>
      <w:lvlJc w:val="left"/>
      <w:pPr>
        <w:ind w:left="1440" w:hanging="360"/>
      </w:pPr>
    </w:lvl>
    <w:lvl w:ilvl="2" w:tplc="EA30C942">
      <w:start w:val="1"/>
      <w:numFmt w:val="bullet"/>
      <w:lvlText w:val="■"/>
      <w:lvlJc w:val="left"/>
      <w:pPr>
        <w:ind w:left="2160" w:hanging="360"/>
      </w:pPr>
    </w:lvl>
    <w:lvl w:ilvl="3" w:tplc="6D3AC03E">
      <w:start w:val="1"/>
      <w:numFmt w:val="bullet"/>
      <w:lvlText w:val="●"/>
      <w:lvlJc w:val="left"/>
      <w:pPr>
        <w:ind w:left="2880" w:hanging="360"/>
      </w:pPr>
    </w:lvl>
    <w:lvl w:ilvl="4" w:tplc="906E795A">
      <w:start w:val="1"/>
      <w:numFmt w:val="bullet"/>
      <w:lvlText w:val="○"/>
      <w:lvlJc w:val="left"/>
      <w:pPr>
        <w:ind w:left="3600" w:hanging="360"/>
      </w:pPr>
    </w:lvl>
    <w:lvl w:ilvl="5" w:tplc="D8ACF460">
      <w:start w:val="1"/>
      <w:numFmt w:val="bullet"/>
      <w:lvlText w:val="■"/>
      <w:lvlJc w:val="left"/>
      <w:pPr>
        <w:ind w:left="4320" w:hanging="360"/>
      </w:pPr>
    </w:lvl>
    <w:lvl w:ilvl="6" w:tplc="A9408E34">
      <w:start w:val="1"/>
      <w:numFmt w:val="bullet"/>
      <w:lvlText w:val="●"/>
      <w:lvlJc w:val="left"/>
      <w:pPr>
        <w:ind w:left="5040" w:hanging="360"/>
      </w:pPr>
    </w:lvl>
    <w:lvl w:ilvl="7" w:tplc="E2009508">
      <w:start w:val="1"/>
      <w:numFmt w:val="bullet"/>
      <w:lvlText w:val="●"/>
      <w:lvlJc w:val="left"/>
      <w:pPr>
        <w:ind w:left="5760" w:hanging="360"/>
      </w:pPr>
    </w:lvl>
    <w:lvl w:ilvl="8" w:tplc="CF86BE6C">
      <w:start w:val="1"/>
      <w:numFmt w:val="bullet"/>
      <w:lvlText w:val="●"/>
      <w:lvlJc w:val="left"/>
      <w:pPr>
        <w:ind w:left="6480" w:hanging="360"/>
      </w:pPr>
    </w:lvl>
  </w:abstractNum>
  <w:num w:numId="1" w16cid:durableId="1661352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25C"/>
    <w:rsid w:val="001C325C"/>
    <w:rsid w:val="002F5D6E"/>
    <w:rsid w:val="00CD751A"/>
    <w:rsid w:val="00DB6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EE56"/>
  <w15:docId w15:val="{2DBA5A5C-5F1D-4229-91E8-2564849C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3070</Words>
  <Characters>17499</Characters>
  <Application>Microsoft Office Word</Application>
  <DocSecurity>0</DocSecurity>
  <Lines>145</Lines>
  <Paragraphs>41</Paragraphs>
  <ScaleCrop>false</ScaleCrop>
  <Company>HP</Company>
  <LinksUpToDate>false</LinksUpToDate>
  <CharactersWithSpaces>20528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Sivakumar Kauluri</cp:lastModifiedBy>
  <cp:revision>2</cp:revision>
  <dcterms:created xsi:type="dcterms:W3CDTF">2026-07-02T06:33:00Z</dcterms:created>
  <dcterms:modified xsi:type="dcterms:W3CDTF">2026-07-09T05:34:00Z</dcterms:modified>
</cp:coreProperties>
</file>