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32770" w14:textId="77777777" w:rsidR="00FE5AAC" w:rsidRPr="005842DA" w:rsidRDefault="00000000" w:rsidP="005842DA">
      <w:pPr>
        <w:spacing w:after="52" w:line="259" w:lineRule="auto"/>
        <w:ind w:left="0" w:firstLine="0"/>
        <w:jc w:val="center"/>
        <w:rPr>
          <w:sz w:val="48"/>
          <w:szCs w:val="48"/>
        </w:rPr>
      </w:pPr>
      <w:r w:rsidRPr="005842DA">
        <w:rPr>
          <w:b/>
          <w:color w:val="1F4E79"/>
          <w:sz w:val="48"/>
          <w:szCs w:val="48"/>
        </w:rPr>
        <w:t>Project Design Phase</w:t>
      </w:r>
    </w:p>
    <w:p w14:paraId="40ACC8A8" w14:textId="77777777" w:rsidR="00FE5AAC" w:rsidRDefault="00000000" w:rsidP="005842DA">
      <w:pPr>
        <w:pStyle w:val="Heading1"/>
        <w:jc w:val="both"/>
      </w:pPr>
      <w:r>
        <w:t>Solution Architecture</w:t>
      </w:r>
    </w:p>
    <w:tbl>
      <w:tblPr>
        <w:tblStyle w:val="TableGrid"/>
        <w:tblW w:w="9600" w:type="dxa"/>
        <w:tblInd w:w="4" w:type="dxa"/>
        <w:tblCellMar>
          <w:top w:w="85" w:type="dxa"/>
          <w:left w:w="101" w:type="dxa"/>
          <w:bottom w:w="0" w:type="dxa"/>
          <w:right w:w="115" w:type="dxa"/>
        </w:tblCellMar>
        <w:tblLook w:val="04A0" w:firstRow="1" w:lastRow="0" w:firstColumn="1" w:lastColumn="0" w:noHBand="0" w:noVBand="1"/>
      </w:tblPr>
      <w:tblGrid>
        <w:gridCol w:w="952"/>
        <w:gridCol w:w="9094"/>
      </w:tblGrid>
      <w:tr w:rsidR="00FE5AAC" w14:paraId="7E035A0E" w14:textId="77777777">
        <w:trPr>
          <w:trHeight w:val="415"/>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3F9AAE1F" w14:textId="77777777" w:rsidR="00FE5AAC" w:rsidRDefault="00000000" w:rsidP="005842DA">
            <w:pPr>
              <w:spacing w:after="0" w:line="259" w:lineRule="auto"/>
              <w:ind w:left="0" w:firstLine="0"/>
              <w:jc w:val="both"/>
            </w:pPr>
            <w:r>
              <w:rPr>
                <w:b/>
                <w:sz w:val="20"/>
              </w:rPr>
              <w:t>Project Title</w:t>
            </w:r>
          </w:p>
        </w:tc>
        <w:tc>
          <w:tcPr>
            <w:tcW w:w="7002" w:type="dxa"/>
            <w:tcBorders>
              <w:top w:val="single" w:sz="4" w:space="0" w:color="000000"/>
              <w:left w:val="single" w:sz="4" w:space="0" w:color="000000"/>
              <w:bottom w:val="single" w:sz="4" w:space="0" w:color="000000"/>
              <w:right w:val="single" w:sz="4" w:space="0" w:color="000000"/>
            </w:tcBorders>
          </w:tcPr>
          <w:p w14:paraId="2C16B3FA" w14:textId="77777777" w:rsidR="00FE5AAC" w:rsidRDefault="00000000" w:rsidP="005842DA">
            <w:pPr>
              <w:spacing w:after="0" w:line="259" w:lineRule="auto"/>
              <w:ind w:left="1" w:firstLine="0"/>
              <w:jc w:val="both"/>
            </w:pPr>
            <w:r>
              <w:rPr>
                <w:sz w:val="20"/>
              </w:rPr>
              <w:t>India's Agricultural Crop Production Analysis</w:t>
            </w:r>
          </w:p>
        </w:tc>
      </w:tr>
      <w:tr w:rsidR="00FE5AAC" w14:paraId="7E94C021"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61A2BBED" w14:textId="77777777" w:rsidR="00FE5AAC" w:rsidRDefault="00000000" w:rsidP="005842DA">
            <w:pPr>
              <w:spacing w:after="0" w:line="259" w:lineRule="auto"/>
              <w:ind w:left="0" w:firstLine="0"/>
              <w:jc w:val="both"/>
            </w:pPr>
            <w:r>
              <w:rPr>
                <w:b/>
                <w:sz w:val="20"/>
              </w:rPr>
              <w:t>Domain</w:t>
            </w:r>
          </w:p>
        </w:tc>
        <w:tc>
          <w:tcPr>
            <w:tcW w:w="7002" w:type="dxa"/>
            <w:tcBorders>
              <w:top w:val="single" w:sz="4" w:space="0" w:color="000000"/>
              <w:left w:val="single" w:sz="4" w:space="0" w:color="000000"/>
              <w:bottom w:val="single" w:sz="4" w:space="0" w:color="000000"/>
              <w:right w:val="single" w:sz="4" w:space="0" w:color="000000"/>
            </w:tcBorders>
          </w:tcPr>
          <w:p w14:paraId="3B106238" w14:textId="77777777" w:rsidR="00FE5AAC" w:rsidRDefault="00000000" w:rsidP="005842DA">
            <w:pPr>
              <w:spacing w:after="0" w:line="259" w:lineRule="auto"/>
              <w:ind w:left="1" w:firstLine="0"/>
              <w:jc w:val="both"/>
            </w:pPr>
            <w:r>
              <w:rPr>
                <w:sz w:val="20"/>
              </w:rPr>
              <w:t>Agriculture / Data Analytics &amp; Business Intelligence</w:t>
            </w:r>
          </w:p>
        </w:tc>
      </w:tr>
      <w:tr w:rsidR="00FE5AAC" w14:paraId="58097B4D"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2B9B9E43" w14:textId="77777777" w:rsidR="00FE5AAC" w:rsidRDefault="00000000" w:rsidP="005842DA">
            <w:pPr>
              <w:spacing w:after="0" w:line="259" w:lineRule="auto"/>
              <w:ind w:left="0" w:firstLine="0"/>
              <w:jc w:val="both"/>
            </w:pPr>
            <w:r>
              <w:rPr>
                <w:b/>
                <w:sz w:val="20"/>
              </w:rPr>
              <w:t>Tool</w:t>
            </w:r>
          </w:p>
        </w:tc>
        <w:tc>
          <w:tcPr>
            <w:tcW w:w="7002" w:type="dxa"/>
            <w:tcBorders>
              <w:top w:val="single" w:sz="4" w:space="0" w:color="000000"/>
              <w:left w:val="single" w:sz="4" w:space="0" w:color="000000"/>
              <w:bottom w:val="single" w:sz="4" w:space="0" w:color="000000"/>
              <w:right w:val="single" w:sz="4" w:space="0" w:color="000000"/>
            </w:tcBorders>
          </w:tcPr>
          <w:p w14:paraId="0C1335F4" w14:textId="77777777" w:rsidR="00FE5AAC" w:rsidRDefault="00000000" w:rsidP="005842DA">
            <w:pPr>
              <w:spacing w:after="0" w:line="259" w:lineRule="auto"/>
              <w:ind w:left="1" w:firstLine="0"/>
              <w:jc w:val="both"/>
            </w:pPr>
            <w:r>
              <w:rPr>
                <w:sz w:val="20"/>
              </w:rPr>
              <w:t>Tableau Desktop / Tableau Public</w:t>
            </w:r>
          </w:p>
        </w:tc>
      </w:tr>
      <w:tr w:rsidR="00FE5AAC" w14:paraId="6E093AC5"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7ECC1282" w14:textId="77777777" w:rsidR="00FE5AAC" w:rsidRDefault="00000000" w:rsidP="005842DA">
            <w:pPr>
              <w:spacing w:after="0" w:line="259" w:lineRule="auto"/>
              <w:ind w:left="0" w:firstLine="0"/>
              <w:jc w:val="both"/>
            </w:pPr>
            <w:r>
              <w:rPr>
                <w:b/>
                <w:sz w:val="20"/>
              </w:rPr>
              <w:t>Dataset</w:t>
            </w:r>
          </w:p>
        </w:tc>
        <w:tc>
          <w:tcPr>
            <w:tcW w:w="7002" w:type="dxa"/>
            <w:tcBorders>
              <w:top w:val="single" w:sz="4" w:space="0" w:color="000000"/>
              <w:left w:val="single" w:sz="4" w:space="0" w:color="000000"/>
              <w:bottom w:val="single" w:sz="4" w:space="0" w:color="000000"/>
              <w:right w:val="single" w:sz="4" w:space="0" w:color="000000"/>
            </w:tcBorders>
          </w:tcPr>
          <w:p w14:paraId="75EF07C0" w14:textId="77777777" w:rsidR="00FE5AAC" w:rsidRDefault="00000000" w:rsidP="005842DA">
            <w:pPr>
              <w:spacing w:after="0" w:line="259" w:lineRule="auto"/>
              <w:ind w:left="1" w:firstLine="0"/>
              <w:jc w:val="both"/>
            </w:pPr>
            <w:r>
              <w:rPr>
                <w:sz w:val="20"/>
              </w:rPr>
              <w:t>Historical Indian Crop Production Data, 1997–2021</w:t>
            </w:r>
          </w:p>
        </w:tc>
      </w:tr>
      <w:tr w:rsidR="00FE5AAC" w14:paraId="0AC2FE30" w14:textId="77777777">
        <w:trPr>
          <w:trHeight w:val="658"/>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732098AA" w14:textId="77777777" w:rsidR="00FE5AAC" w:rsidRDefault="00000000" w:rsidP="005842DA">
            <w:pPr>
              <w:spacing w:after="0" w:line="259" w:lineRule="auto"/>
              <w:ind w:left="0" w:firstLine="0"/>
              <w:jc w:val="both"/>
            </w:pPr>
            <w:r>
              <w:rPr>
                <w:b/>
                <w:sz w:val="20"/>
              </w:rPr>
              <w:t>Prepared By</w:t>
            </w:r>
          </w:p>
        </w:tc>
        <w:tc>
          <w:tcPr>
            <w:tcW w:w="7002" w:type="dxa"/>
            <w:tcBorders>
              <w:top w:val="single" w:sz="4" w:space="0" w:color="000000"/>
              <w:left w:val="single" w:sz="4" w:space="0" w:color="000000"/>
              <w:bottom w:val="single" w:sz="4" w:space="0" w:color="000000"/>
              <w:right w:val="single" w:sz="4" w:space="0" w:color="000000"/>
            </w:tcBorders>
          </w:tcPr>
          <w:p w14:paraId="448DB0C3" w14:textId="77777777" w:rsidR="00FE5AAC" w:rsidRDefault="00000000" w:rsidP="005842DA">
            <w:pPr>
              <w:spacing w:after="0" w:line="259" w:lineRule="auto"/>
              <w:ind w:left="1" w:firstLine="0"/>
              <w:jc w:val="both"/>
            </w:pPr>
            <w:r>
              <w:rPr>
                <w:sz w:val="20"/>
              </w:rPr>
              <w:t>Divya Kauluri (Team Project — completed individually; the team lead and other assigned members did not contribute to the work)</w:t>
            </w:r>
          </w:p>
        </w:tc>
      </w:tr>
      <w:tr w:rsidR="00FE5AAC" w14:paraId="7D9B6CE7"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759E26A4" w14:textId="77777777" w:rsidR="00FE5AAC" w:rsidRDefault="00000000" w:rsidP="005842DA">
            <w:pPr>
              <w:spacing w:after="0" w:line="259" w:lineRule="auto"/>
              <w:ind w:left="0" w:firstLine="0"/>
              <w:jc w:val="both"/>
            </w:pPr>
            <w:r>
              <w:rPr>
                <w:b/>
                <w:sz w:val="20"/>
              </w:rPr>
              <w:t>Mentor</w:t>
            </w:r>
          </w:p>
        </w:tc>
        <w:tc>
          <w:tcPr>
            <w:tcW w:w="7002" w:type="dxa"/>
            <w:tcBorders>
              <w:top w:val="single" w:sz="4" w:space="0" w:color="000000"/>
              <w:left w:val="single" w:sz="4" w:space="0" w:color="000000"/>
              <w:bottom w:val="single" w:sz="4" w:space="0" w:color="000000"/>
              <w:right w:val="single" w:sz="4" w:space="0" w:color="000000"/>
            </w:tcBorders>
          </w:tcPr>
          <w:p w14:paraId="4F3D4C0D" w14:textId="77777777" w:rsidR="00FE5AAC" w:rsidRDefault="00000000" w:rsidP="005842DA">
            <w:pPr>
              <w:spacing w:after="0" w:line="259" w:lineRule="auto"/>
              <w:ind w:left="1" w:firstLine="0"/>
              <w:jc w:val="both"/>
            </w:pPr>
            <w:r>
              <w:rPr>
                <w:sz w:val="20"/>
              </w:rPr>
              <w:t>N/A — Individual Submission</w:t>
            </w:r>
          </w:p>
        </w:tc>
      </w:tr>
      <w:tr w:rsidR="00FE5AAC" w14:paraId="61E0F22C"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4EADE67C" w14:textId="77777777" w:rsidR="00FE5AAC" w:rsidRDefault="00000000" w:rsidP="005842DA">
            <w:pPr>
              <w:spacing w:after="0" w:line="259" w:lineRule="auto"/>
              <w:ind w:left="0" w:firstLine="0"/>
              <w:jc w:val="both"/>
            </w:pPr>
            <w:r>
              <w:rPr>
                <w:b/>
                <w:sz w:val="20"/>
              </w:rPr>
              <w:t>GitHub Repository</w:t>
            </w:r>
          </w:p>
        </w:tc>
        <w:tc>
          <w:tcPr>
            <w:tcW w:w="7002" w:type="dxa"/>
            <w:tcBorders>
              <w:top w:val="single" w:sz="4" w:space="0" w:color="000000"/>
              <w:left w:val="single" w:sz="4" w:space="0" w:color="000000"/>
              <w:bottom w:val="single" w:sz="4" w:space="0" w:color="000000"/>
              <w:right w:val="single" w:sz="4" w:space="0" w:color="000000"/>
            </w:tcBorders>
          </w:tcPr>
          <w:p w14:paraId="006FF399" w14:textId="77777777" w:rsidR="00FE5AAC" w:rsidRDefault="00000000" w:rsidP="005842DA">
            <w:pPr>
              <w:spacing w:after="0" w:line="259" w:lineRule="auto"/>
              <w:ind w:left="1" w:firstLine="0"/>
              <w:jc w:val="both"/>
            </w:pPr>
            <w:r>
              <w:rPr>
                <w:sz w:val="20"/>
              </w:rPr>
              <w:t>https://github.com/divyakauluri-spec/India-s-agricultural-crop-production-analysis</w:t>
            </w:r>
          </w:p>
        </w:tc>
      </w:tr>
      <w:tr w:rsidR="00FE5AAC" w14:paraId="2C30937B" w14:textId="77777777">
        <w:trPr>
          <w:trHeight w:val="658"/>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0DB767AB" w14:textId="77777777" w:rsidR="00FE5AAC" w:rsidRDefault="00000000" w:rsidP="005842DA">
            <w:pPr>
              <w:spacing w:after="0" w:line="259" w:lineRule="auto"/>
              <w:ind w:left="0" w:firstLine="0"/>
              <w:jc w:val="both"/>
            </w:pPr>
            <w:r>
              <w:rPr>
                <w:b/>
                <w:sz w:val="20"/>
              </w:rPr>
              <w:t>Tableau Public Link</w:t>
            </w:r>
          </w:p>
        </w:tc>
        <w:tc>
          <w:tcPr>
            <w:tcW w:w="7002" w:type="dxa"/>
            <w:tcBorders>
              <w:top w:val="single" w:sz="4" w:space="0" w:color="000000"/>
              <w:left w:val="single" w:sz="4" w:space="0" w:color="000000"/>
              <w:bottom w:val="single" w:sz="4" w:space="0" w:color="000000"/>
              <w:right w:val="single" w:sz="4" w:space="0" w:color="000000"/>
            </w:tcBorders>
          </w:tcPr>
          <w:p w14:paraId="5010B65B" w14:textId="6A58F1C9" w:rsidR="00FE5AAC" w:rsidRDefault="005842DA" w:rsidP="005842DA">
            <w:pPr>
              <w:spacing w:after="0" w:line="259" w:lineRule="auto"/>
              <w:ind w:left="1" w:firstLine="0"/>
              <w:jc w:val="both"/>
            </w:pPr>
            <w:r w:rsidRPr="005842DA">
              <w:t>https://public.tableau.com/app/profile/divya.kauluri/viz/IndiaAgricultureanalysisproject/IndiasAgricultureJourney?publish=yes</w:t>
            </w:r>
          </w:p>
        </w:tc>
      </w:tr>
      <w:tr w:rsidR="00FE5AAC" w14:paraId="5932EE04" w14:textId="77777777">
        <w:trPr>
          <w:trHeight w:val="412"/>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5E96A807" w14:textId="77777777" w:rsidR="00FE5AAC" w:rsidRDefault="00000000" w:rsidP="005842DA">
            <w:pPr>
              <w:spacing w:after="0" w:line="259" w:lineRule="auto"/>
              <w:ind w:left="0" w:firstLine="0"/>
              <w:jc w:val="both"/>
            </w:pPr>
            <w:r>
              <w:rPr>
                <w:b/>
                <w:sz w:val="20"/>
              </w:rPr>
              <w:t>Date</w:t>
            </w:r>
          </w:p>
        </w:tc>
        <w:tc>
          <w:tcPr>
            <w:tcW w:w="7002" w:type="dxa"/>
            <w:tcBorders>
              <w:top w:val="single" w:sz="4" w:space="0" w:color="000000"/>
              <w:left w:val="single" w:sz="4" w:space="0" w:color="000000"/>
              <w:bottom w:val="single" w:sz="4" w:space="0" w:color="000000"/>
              <w:right w:val="single" w:sz="4" w:space="0" w:color="000000"/>
            </w:tcBorders>
          </w:tcPr>
          <w:p w14:paraId="54B90648" w14:textId="542B1148" w:rsidR="00FE5AAC" w:rsidRDefault="00000000" w:rsidP="005842DA">
            <w:pPr>
              <w:spacing w:after="0" w:line="259" w:lineRule="auto"/>
              <w:ind w:left="1" w:firstLine="0"/>
              <w:jc w:val="both"/>
            </w:pPr>
            <w:r>
              <w:rPr>
                <w:sz w:val="20"/>
              </w:rPr>
              <w:t>2</w:t>
            </w:r>
            <w:r w:rsidR="005842DA">
              <w:rPr>
                <w:sz w:val="20"/>
              </w:rPr>
              <w:t>0</w:t>
            </w:r>
            <w:r>
              <w:rPr>
                <w:sz w:val="20"/>
              </w:rPr>
              <w:t>/07/2026</w:t>
            </w:r>
          </w:p>
        </w:tc>
      </w:tr>
    </w:tbl>
    <w:p w14:paraId="11E204F2" w14:textId="77777777" w:rsidR="00FE5AAC" w:rsidRDefault="00000000" w:rsidP="005842DA">
      <w:pPr>
        <w:pStyle w:val="Heading2"/>
        <w:jc w:val="both"/>
      </w:pPr>
      <w:r>
        <w:t>Project Context</w:t>
      </w:r>
    </w:p>
    <w:p w14:paraId="26E46433" w14:textId="77777777" w:rsidR="00FE5AAC" w:rsidRDefault="00000000" w:rsidP="005842DA">
      <w:pPr>
        <w:spacing w:after="149"/>
        <w:ind w:left="0" w:firstLine="0"/>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22E4B96B" w14:textId="77777777" w:rsidR="00FE5AAC" w:rsidRDefault="00000000" w:rsidP="005842DA">
      <w:pPr>
        <w:spacing w:after="109"/>
        <w:ind w:left="0" w:firstLine="0"/>
        <w:jc w:val="both"/>
      </w:pPr>
      <w:r>
        <w:t>By harnessing the power of Tableau, this report presents the data in a visually appealing, interactive form that lets readers explore the intricacies of India’s agricultural cultivation for themselves.</w:t>
      </w:r>
    </w:p>
    <w:p w14:paraId="3BA9FCE3" w14:textId="77777777" w:rsidR="00FE5AAC" w:rsidRDefault="00000000" w:rsidP="005842DA">
      <w:pPr>
        <w:pStyle w:val="Heading3"/>
        <w:ind w:left="-5"/>
        <w:jc w:val="both"/>
      </w:pPr>
      <w:r>
        <w:t>Scenario 1: Small-Scale Farmer</w:t>
      </w:r>
    </w:p>
    <w:p w14:paraId="03576117" w14:textId="77777777" w:rsidR="00FE5AAC" w:rsidRDefault="00000000" w:rsidP="005842DA">
      <w:pPr>
        <w:spacing w:after="109"/>
        <w:ind w:left="0" w:firstLine="0"/>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4A3473EA" w14:textId="77777777" w:rsidR="00FE5AAC" w:rsidRDefault="00000000" w:rsidP="005842DA">
      <w:pPr>
        <w:pStyle w:val="Heading3"/>
        <w:ind w:left="-5"/>
        <w:jc w:val="both"/>
      </w:pPr>
      <w:r>
        <w:t>Scenario 2: Government Policy Analyst</w:t>
      </w:r>
    </w:p>
    <w:p w14:paraId="594FB990" w14:textId="77777777" w:rsidR="00FE5AAC" w:rsidRDefault="00000000" w:rsidP="005842DA">
      <w:pPr>
        <w:spacing w:after="109"/>
        <w:ind w:left="0" w:firstLine="0"/>
        <w:jc w:val="both"/>
      </w:pPr>
      <w:r>
        <w:t>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support data-driven policy decisions and allocate resources effectively. The Policy Analyst’s View dashboard serves Ananya through the State-wise Production Map and Trend of Agricultural Yield chart.</w:t>
      </w:r>
    </w:p>
    <w:p w14:paraId="628EB62E" w14:textId="77777777" w:rsidR="00FE5AAC" w:rsidRDefault="00000000" w:rsidP="005842DA">
      <w:pPr>
        <w:pStyle w:val="Heading3"/>
        <w:ind w:left="-5"/>
        <w:jc w:val="both"/>
      </w:pPr>
      <w:r>
        <w:lastRenderedPageBreak/>
        <w:t>Scenario 3: Agribusiness Investor</w:t>
      </w:r>
    </w:p>
    <w:p w14:paraId="17EFFFFE" w14:textId="77777777" w:rsidR="00FE5AAC" w:rsidRDefault="00000000" w:rsidP="005842DA">
      <w:pPr>
        <w:spacing w:after="149"/>
        <w:ind w:left="0" w:firstLine="0"/>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visual analytics in Tableau, Vikram seeks to minimize investment risk and make informed decisions on where and what to invest in the agricultural market. The Investor’s View dashboard serves Vikram through the Leading States by Production and Cultivated Area by Crop charts.</w:t>
      </w:r>
    </w:p>
    <w:p w14:paraId="6D3C81B9" w14:textId="77777777" w:rsidR="00FE5AAC" w:rsidRDefault="00000000" w:rsidP="005842DA">
      <w:pPr>
        <w:spacing w:after="138"/>
        <w:ind w:left="0" w:firstLine="0"/>
        <w:jc w:val="both"/>
      </w:pPr>
      <w:r>
        <w:t>The end-to-end architecture for this project follows a linear BI pipeline from raw data to published dashboard:</w:t>
      </w:r>
    </w:p>
    <w:p w14:paraId="454976DD" w14:textId="77777777" w:rsidR="00FE5AAC" w:rsidRDefault="00000000" w:rsidP="005842DA">
      <w:pPr>
        <w:numPr>
          <w:ilvl w:val="0"/>
          <w:numId w:val="1"/>
        </w:numPr>
        <w:ind w:hanging="360"/>
        <w:jc w:val="both"/>
      </w:pPr>
      <w:r>
        <w:t>Layer 1 — Data Source: Raw Excel/CSV dataset (345,407 records, original columns including State, District, Crop, Year, Season, Area, Production)</w:t>
      </w:r>
    </w:p>
    <w:p w14:paraId="2E61E26A" w14:textId="77777777" w:rsidR="00FE5AAC" w:rsidRDefault="00000000" w:rsidP="005842DA">
      <w:pPr>
        <w:numPr>
          <w:ilvl w:val="0"/>
          <w:numId w:val="1"/>
        </w:numPr>
        <w:ind w:hanging="360"/>
        <w:jc w:val="both"/>
      </w:pPr>
      <w:r>
        <w:t>Layer 2 — Data Preprocessing: Python (Pandas) renames columns, strips whitespace, extracts a 4-digit numeric year, adds Yield = Production/Area, outputs skillwallet_crop_cleaned.csv (12 columns, zero nulls)</w:t>
      </w:r>
    </w:p>
    <w:p w14:paraId="7C37C616" w14:textId="77777777" w:rsidR="00FE5AAC" w:rsidRDefault="00000000" w:rsidP="005842DA">
      <w:pPr>
        <w:numPr>
          <w:ilvl w:val="0"/>
          <w:numId w:val="1"/>
        </w:numPr>
        <w:ind w:hanging="360"/>
        <w:jc w:val="both"/>
      </w:pPr>
      <w:r>
        <w:t xml:space="preserve">Layer 3 — Tableau Data Connection: CSV connected as a Text File; </w:t>
      </w:r>
      <w:proofErr w:type="spellStart"/>
      <w:r>
        <w:t>State_Name</w:t>
      </w:r>
      <w:proofErr w:type="spellEnd"/>
      <w:r>
        <w:t xml:space="preserve"> assigned Geographic Role = State/Province; </w:t>
      </w:r>
      <w:proofErr w:type="spellStart"/>
      <w:r>
        <w:t>Crop_Year_Numeric</w:t>
      </w:r>
      <w:proofErr w:type="spellEnd"/>
      <w:r>
        <w:t xml:space="preserve"> used as a continuous time axis</w:t>
      </w:r>
    </w:p>
    <w:p w14:paraId="02B72212" w14:textId="77777777" w:rsidR="00FE5AAC" w:rsidRDefault="00000000" w:rsidP="005842DA">
      <w:pPr>
        <w:numPr>
          <w:ilvl w:val="0"/>
          <w:numId w:val="1"/>
        </w:numPr>
        <w:spacing w:after="0"/>
        <w:ind w:hanging="360"/>
        <w:jc w:val="both"/>
      </w:pPr>
      <w:r>
        <w:t xml:space="preserve">Layer 4 — Visualization Layer: nine individual worksheet charts — KPI summary, State-wise Production Map, Trend of Agricultural Yield, Leading States by Production, Season-wise Production, Cultivated Area by Crop, </w:t>
      </w:r>
    </w:p>
    <w:p w14:paraId="46A2CB8E" w14:textId="77777777" w:rsidR="00FE5AAC" w:rsidRDefault="00000000" w:rsidP="005842DA">
      <w:pPr>
        <w:ind w:left="720" w:firstLine="0"/>
        <w:jc w:val="both"/>
      </w:pPr>
      <w:r>
        <w:t>State-wise Cultivated Area Comparison, Year-wise Total Production, Production Distribution by Unit Type</w:t>
      </w:r>
    </w:p>
    <w:p w14:paraId="6E67D735" w14:textId="77777777" w:rsidR="00FE5AAC" w:rsidRDefault="00000000" w:rsidP="005842DA">
      <w:pPr>
        <w:numPr>
          <w:ilvl w:val="0"/>
          <w:numId w:val="1"/>
        </w:numPr>
        <w:ind w:hanging="360"/>
        <w:jc w:val="both"/>
      </w:pPr>
      <w:r>
        <w:t>Layer 5 — Dashboard Layer: four role-specific Tableau dashboards — Overview, Farmer's View, Policy Analyst's View, Investor's View</w:t>
      </w:r>
    </w:p>
    <w:p w14:paraId="20B80E2F" w14:textId="77777777" w:rsidR="00FE5AAC" w:rsidRDefault="00000000" w:rsidP="005842DA">
      <w:pPr>
        <w:numPr>
          <w:ilvl w:val="0"/>
          <w:numId w:val="1"/>
        </w:numPr>
        <w:ind w:hanging="360"/>
        <w:jc w:val="both"/>
      </w:pPr>
      <w:r>
        <w:t>Layer 6 — Story Layer: five-point Tableau Story, each point embedding a dashboard with a narrative caption for the respective persona</w:t>
      </w:r>
    </w:p>
    <w:p w14:paraId="5004D35A" w14:textId="77777777" w:rsidR="00FE5AAC" w:rsidRDefault="00000000" w:rsidP="005842DA">
      <w:pPr>
        <w:numPr>
          <w:ilvl w:val="0"/>
          <w:numId w:val="1"/>
        </w:numPr>
        <w:ind w:hanging="360"/>
        <w:jc w:val="both"/>
      </w:pPr>
      <w:r>
        <w:t>Layer 7 — Publishing &amp; Delivery: workbook saved to Tableau Public via File → Save to Tableau Public; shareable URL generated and submitted to the GitHub repository</w:t>
      </w:r>
    </w:p>
    <w:sectPr w:rsidR="00FE5AAC" w:rsidSect="005842DA">
      <w:pgSz w:w="12240" w:h="15840"/>
      <w:pgMar w:top="1080" w:right="1098" w:bottom="1270" w:left="1082" w:header="720" w:footer="720" w:gutter="0"/>
      <w:pgBorders w:offsetFrom="page">
        <w:top w:val="double" w:sz="12" w:space="24" w:color="auto"/>
        <w:left w:val="double" w:sz="12" w:space="24" w:color="auto"/>
        <w:bottom w:val="double" w:sz="12" w:space="24" w:color="auto"/>
        <w:right w:val="doub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45729"/>
    <w:multiLevelType w:val="hybridMultilevel"/>
    <w:tmpl w:val="CAD02186"/>
    <w:lvl w:ilvl="0" w:tplc="6CC4FB58">
      <w:start w:val="1"/>
      <w:numFmt w:val="bullet"/>
      <w:lvlText w:val="●"/>
      <w:lvlJc w:val="left"/>
      <w:pPr>
        <w:ind w:left="70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F9036F6">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7E4D5AA">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5B64C70">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79C55D6">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FF8421A">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D9EDCD4">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47C92AE">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DA2F31E">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317880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AAC"/>
    <w:rsid w:val="000443BD"/>
    <w:rsid w:val="005842DA"/>
    <w:rsid w:val="00FE5A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D1AE9"/>
  <w15:docId w15:val="{B644C9B5-009E-4E5F-8068-B30249522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3" w:line="270" w:lineRule="auto"/>
      <w:ind w:left="370" w:hanging="37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b/>
      <w:color w:val="000000"/>
      <w:sz w:val="30"/>
    </w:rPr>
  </w:style>
  <w:style w:type="paragraph" w:styleId="Heading2">
    <w:name w:val="heading 2"/>
    <w:next w:val="Normal"/>
    <w:link w:val="Heading2Char"/>
    <w:uiPriority w:val="9"/>
    <w:unhideWhenUsed/>
    <w:qFormat/>
    <w:pPr>
      <w:keepNext/>
      <w:keepLines/>
      <w:spacing w:after="99" w:line="259" w:lineRule="auto"/>
      <w:outlineLvl w:val="1"/>
    </w:pPr>
    <w:rPr>
      <w:rFonts w:ascii="Calibri" w:eastAsia="Calibri" w:hAnsi="Calibri" w:cs="Calibri"/>
      <w:b/>
      <w:color w:val="000000"/>
      <w:sz w:val="22"/>
    </w:rPr>
  </w:style>
  <w:style w:type="paragraph" w:styleId="Heading3">
    <w:name w:val="heading 3"/>
    <w:next w:val="Normal"/>
    <w:link w:val="Heading3Char"/>
    <w:uiPriority w:val="9"/>
    <w:unhideWhenUsed/>
    <w:qFormat/>
    <w:pPr>
      <w:keepNext/>
      <w:keepLines/>
      <w:spacing w:after="79" w:line="259" w:lineRule="auto"/>
      <w:ind w:left="10" w:hanging="10"/>
      <w:outlineLvl w:val="2"/>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1"/>
    </w:rPr>
  </w:style>
  <w:style w:type="character" w:customStyle="1" w:styleId="Heading2Char">
    <w:name w:val="Heading 2 Char"/>
    <w:link w:val="Heading2"/>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698</Words>
  <Characters>3981</Characters>
  <Application>Microsoft Office Word</Application>
  <DocSecurity>0</DocSecurity>
  <Lines>33</Lines>
  <Paragraphs>9</Paragraphs>
  <ScaleCrop>false</ScaleCrop>
  <Company>HP</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Sivakumar Kauluri</cp:lastModifiedBy>
  <cp:revision>3</cp:revision>
  <cp:lastPrinted>2026-07-19T19:31:00Z</cp:lastPrinted>
  <dcterms:created xsi:type="dcterms:W3CDTF">2026-07-19T19:31:00Z</dcterms:created>
  <dcterms:modified xsi:type="dcterms:W3CDTF">2026-07-19T19:31:00Z</dcterms:modified>
</cp:coreProperties>
</file>