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9000"/>
      </w:tblGrid>
      <w:tr>
        <w:tc>
          <w:tcPr>
            <w:tcW w:type="dxa" w:w="1656"/>
            <w:shd w:val="clear" w:color="auto" w:fill="FFFFFF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shd w:val="clear" w:color="auto" w:fill="FFFFFF"/>
            <w:tcMar>
              <w:top w:w="0" w:type="dxa"/>
              <w:start w:w="180" w:type="dxa"/>
              <w:bottom w:w="0" w:type="dxa"/>
              <w:end w:w="0" w:type="dxa"/>
            </w:tcMar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b w:val="0"/>
                <w:sz w:val="44"/>
              </w:rPr>
              <w:t>Divya Kodukula</w:t>
            </w:r>
          </w:p>
          <w:p>
            <w:pPr>
              <w:spacing w:after="120"/>
            </w:pPr>
            <w:r>
              <w:rPr>
                <w:b/>
                <w:sz w:val="19"/>
                <w:spacing w:val="8"/>
              </w:rPr>
              <w:t>TECHNICAL PROGRAM MANAGER | SCRUM LEAD | AUTOMATION &amp; DEVOPS SME</w:t>
            </w:r>
          </w:p>
          <w:p>
            <w:pPr>
              <w:spacing w:after="20"/>
            </w:pPr>
            <w:r>
              <w:rPr>
                <w:color w:val="5A5A5A"/>
                <w:sz w:val="19"/>
              </w:rPr>
              <w:t>divyakodukula1991@gmail.com</w:t>
            </w:r>
            <w:r>
              <w:rPr>
                <w:color w:val="5A5A5A"/>
                <w:sz w:val="19"/>
              </w:rPr>
              <w:t xml:space="preserve">  |  </w:t>
            </w:r>
            <w:r>
              <w:rPr>
                <w:color w:val="5A5A5A"/>
                <w:sz w:val="19"/>
              </w:rPr>
              <w:t>+91 8095014314</w:t>
            </w:r>
            <w:r>
              <w:rPr>
                <w:color w:val="5A5A5A"/>
                <w:sz w:val="19"/>
              </w:rPr>
              <w:t xml:space="preserve">  |  </w:t>
            </w:r>
            <w:r>
              <w:rPr>
                <w:color w:val="5A5A5A"/>
                <w:sz w:val="19"/>
              </w:rPr>
              <w:t>Bengaluru, India</w:t>
            </w:r>
          </w:p>
          <w:p>
            <w:hyperlink r:id="rId10">
              <w:r>
                <w:rPr>
                  <w:color w:val="5A5A5A"/>
                  <w:u w:val="single"/>
                  <w:sz w:val="19"/>
                </w:rPr>
                <w:t>github.com/divyakodu</w:t>
              </w:r>
            </w:hyperlink>
            <w:r>
              <w:rPr>
                <w:color w:val="5A5A5A"/>
                <w:sz w:val="19"/>
              </w:rPr>
              <w:t xml:space="preserve">  |  </w:t>
            </w:r>
            <w:hyperlink r:id="rId11">
              <w:r>
                <w:rPr>
                  <w:color w:val="5A5A5A"/>
                  <w:u w:val="single"/>
                  <w:sz w:val="19"/>
                </w:rPr>
                <w:t>www.linkedin.com/in/divya-kodukula-5b7a4584</w:t>
              </w:r>
            </w:hyperlink>
          </w:p>
        </w:tc>
      </w:tr>
    </w:tbl>
    <w:p>
      <w:pPr>
        <w:spacing w:before="120" w:after="40"/>
        <w:pBdr>
          <w:bottom w:val="single" w:sz="14" w:space="4" w:color="222222"/>
        </w:pBdr>
      </w:pPr>
    </w:p>
    <w:p>
      <w:pPr>
        <w:spacing w:before="320" w:after="120"/>
        <w:pBdr>
          <w:bottom w:val="single" w:sz="4" w:space="4" w:color="D8D8D8"/>
        </w:pBdr>
      </w:pPr>
      <w:r>
        <w:rPr>
          <w:rFonts w:ascii="Calibri" w:hAnsi="Calibri"/>
          <w:b/>
          <w:sz w:val="20"/>
          <w:spacing w:val="24"/>
        </w:rPr>
        <w:t>PROFESSIONAL SUMMARY</w:t>
      </w:r>
    </w:p>
    <w:p>
      <w:pPr>
        <w:pStyle w:val="ListBullet"/>
        <w:spacing w:after="80"/>
        <w:ind w:left="288" w:hanging="288"/>
      </w:pPr>
      <w:r>
        <w:rPr>
          <w:b/>
          <w:sz w:val="21"/>
        </w:rPr>
        <w:t>Automation &amp; DevOps Expert:</w:t>
      </w:r>
      <w:r>
        <w:rPr>
          <w:sz w:val="21"/>
        </w:rPr>
        <w:t xml:space="preserve"> Expert in Test Automation, CI/CD, and DevOps practices across API, frontend, and backend systems with 8.6 years of relevant experience.</w:t>
      </w:r>
    </w:p>
    <w:p>
      <w:pPr>
        <w:pStyle w:val="ListBullet"/>
        <w:spacing w:after="80"/>
        <w:ind w:left="288" w:hanging="288"/>
      </w:pPr>
      <w:r>
        <w:rPr>
          <w:b/>
          <w:sz w:val="21"/>
        </w:rPr>
        <w:t>Program &amp; Agile Leadership:</w:t>
      </w:r>
      <w:r>
        <w:rPr>
          <w:sz w:val="21"/>
        </w:rPr>
        <w:t xml:space="preserve"> Agile practitioner with a dual focus on people development and technical delivery excellence. Proven as Scrum Master/Lead driving cross-team coordination, delivery discipline, and program execution.</w:t>
      </w:r>
    </w:p>
    <w:p>
      <w:pPr>
        <w:pStyle w:val="ListBullet"/>
        <w:spacing w:after="80"/>
        <w:ind w:left="288" w:hanging="288"/>
      </w:pPr>
      <w:r>
        <w:rPr>
          <w:b/>
          <w:sz w:val="21"/>
        </w:rPr>
        <w:t>Atlassian Ecosystem Specialist:</w:t>
      </w:r>
      <w:r>
        <w:rPr>
          <w:sz w:val="21"/>
        </w:rPr>
        <w:t xml:space="preserve"> Experienced in Atlassian backend monitoring, Jira frontend administration, Jira Align, and Jira automation/standardization, ensuring platform stability and process efficiency while identifying and communicating risks and mitigations.</w:t>
      </w:r>
    </w:p>
    <w:p>
      <w:pPr>
        <w:pStyle w:val="ListBullet"/>
        <w:spacing w:after="80"/>
        <w:ind w:left="288" w:hanging="288"/>
      </w:pPr>
      <w:r>
        <w:rPr>
          <w:b/>
          <w:sz w:val="21"/>
        </w:rPr>
        <w:t>Modern Technology &amp; GenAI Focus:</w:t>
      </w:r>
      <w:r>
        <w:rPr>
          <w:sz w:val="21"/>
        </w:rPr>
        <w:t xml:space="preserve"> Proficient in Python. Skilled in leveraging Generative AI and Agentic AI (Google ADK, FastAPI, Streamlit) for technical delivery, automation, and productivity tool development.</w:t>
      </w:r>
    </w:p>
    <w:p>
      <w:pPr>
        <w:pStyle w:val="ListBullet"/>
        <w:spacing w:after="80"/>
        <w:ind w:left="288" w:hanging="288"/>
      </w:pPr>
      <w:r>
        <w:rPr>
          <w:b/>
          <w:sz w:val="21"/>
        </w:rPr>
        <w:t>Strategic Alignment:</w:t>
      </w:r>
      <w:r>
        <w:rPr>
          <w:sz w:val="21"/>
        </w:rPr>
        <w:t xml:space="preserve"> Passionate about aligning teams, technology, and strategy to deliver business value, including identifying and implementing process improvements that help teams scale.</w:t>
      </w:r>
    </w:p>
    <w:p>
      <w:pPr>
        <w:spacing w:before="320" w:after="120"/>
        <w:pBdr>
          <w:bottom w:val="single" w:sz="4" w:space="4" w:color="D8D8D8"/>
        </w:pBdr>
      </w:pPr>
      <w:r>
        <w:rPr>
          <w:rFonts w:ascii="Calibri" w:hAnsi="Calibri"/>
          <w:b/>
          <w:sz w:val="20"/>
          <w:spacing w:val="24"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8064"/>
      </w:tblGrid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Programming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Python, SQL, Windows, PowerShell, Linux Scripting</w:t>
            </w:r>
          </w:p>
        </w:tc>
      </w:tr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GenAI &amp; Agentic AI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LLM and AI, Google ADK (Agent Development Kit), GPT, Gemini, FastAPI, Streamlit, Copilot Studio</w:t>
            </w:r>
          </w:p>
        </w:tc>
      </w:tr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Cloud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AWS, Azure</w:t>
            </w:r>
          </w:p>
        </w:tc>
      </w:tr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Program Strategy &amp; Tools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Jira Align, Jira, Planview, Program Strategy &amp; Roadmap Planning</w:t>
            </w:r>
          </w:p>
        </w:tc>
      </w:tr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Automation &amp; Testing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Selenium, Robot Framework, Karate Framework, UI Testing, API Testing</w:t>
            </w:r>
          </w:p>
        </w:tc>
      </w:tr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Data Warehousing &amp; NoSQL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SAP Hana, BigQuery, MongoDB, Postgres, Neo4j</w:t>
            </w:r>
          </w:p>
        </w:tc>
      </w:tr>
      <w:tr>
        <w:tc>
          <w:tcPr>
            <w:tcW w:type="dxa" w:w="2736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Governance &amp; Reporting</w:t>
            </w:r>
          </w:p>
        </w:tc>
        <w:tc>
          <w:tcPr>
            <w:tcW w:type="dxa" w:w="8064"/>
            <w:tcBorders>
              <w:bottom w:val="single" w:sz="4" w:space="0" w:color="D8D8D8"/>
            </w:tcBorders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Reporting &amp; Data Visualization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after="80"/>
            </w:pPr>
            <w:r>
              <w:rPr>
                <w:b/>
                <w:sz w:val="19"/>
              </w:rPr>
              <w:t>Leadership</w:t>
            </w:r>
          </w:p>
        </w:tc>
        <w:tc>
          <w:tcPr>
            <w:tcW w:type="dxa" w:w="8064"/>
            <w:shd w:val="clear" w:color="auto" w:fill="FFFFFF"/>
          </w:tcPr>
          <w:p>
            <w:pPr>
              <w:spacing w:after="80"/>
            </w:pPr>
            <w:r>
              <w:rPr>
                <w:color w:val="5A5A5A"/>
                <w:sz w:val="19"/>
              </w:rPr>
              <w:t>Team Leadership &amp; Management, Budget Oversight &amp; Financial Planning, Coaching &amp; Career Development, Partnership &amp; Stakeholder Management, Executive Presentation</w:t>
            </w:r>
          </w:p>
        </w:tc>
      </w:tr>
    </w:tbl>
    <w:p>
      <w:pPr>
        <w:spacing w:before="320" w:after="120"/>
        <w:pBdr>
          <w:bottom w:val="single" w:sz="4" w:space="4" w:color="D8D8D8"/>
        </w:pBdr>
      </w:pPr>
      <w:r>
        <w:rPr>
          <w:rFonts w:ascii="Calibri" w:hAnsi="Calibri"/>
          <w:b/>
          <w:sz w:val="20"/>
          <w:spacing w:val="24"/>
        </w:rPr>
        <w:t>PROFESSIONAL EXPERIENCE</w:t>
      </w:r>
    </w:p>
    <w:p>
      <w:pPr>
        <w:tabs>
          <w:tab w:pos="10800" w:val="right"/>
        </w:tabs>
        <w:spacing w:before="200" w:after="20"/>
      </w:pPr>
      <w:r>
        <w:rPr>
          <w:b/>
          <w:sz w:val="23"/>
        </w:rPr>
        <w:t>Program Manager, Scrum Lead &amp; Technical SME</w:t>
      </w:r>
      <w:r>
        <w:tab/>
      </w:r>
      <w:r>
        <w:rPr>
          <w:color w:val="5A5A5A"/>
          <w:sz w:val="19"/>
        </w:rPr>
        <w:t>Sep 2024 - Present</w:t>
      </w:r>
    </w:p>
    <w:p>
      <w:pPr>
        <w:spacing w:after="80"/>
      </w:pPr>
      <w:r>
        <w:rPr>
          <w:color w:val="5A5A5A"/>
          <w:sz w:val="19"/>
        </w:rPr>
        <w:t>HCLTech - Dell</w:t>
      </w:r>
    </w:p>
    <w:p>
      <w:pPr>
        <w:pStyle w:val="ListBullet"/>
        <w:spacing w:after="80"/>
        <w:ind w:left="288" w:hanging="288"/>
      </w:pPr>
      <w:r>
        <w:rPr>
          <w:sz w:val="21"/>
        </w:rPr>
        <w:t>Lead and mentor a team of 5 members, fostering collaboration and alignment with organizational goals while driving programs to successful landing.</w:t>
      </w:r>
    </w:p>
    <w:p>
      <w:pPr>
        <w:pStyle w:val="ListBullet"/>
        <w:spacing w:after="80"/>
        <w:ind w:left="288" w:hanging="288"/>
      </w:pPr>
      <w:r>
        <w:rPr>
          <w:sz w:val="21"/>
        </w:rPr>
        <w:t>Operate as Scrum Lead/Scrum Master, coordinating with multiple cross-functional teams to manage program execution through design, development, test, and deploy, ensuring delivery discipline.</w:t>
      </w:r>
    </w:p>
    <w:p>
      <w:pPr>
        <w:pStyle w:val="ListBullet"/>
        <w:spacing w:after="80"/>
        <w:ind w:left="288" w:hanging="288"/>
      </w:pPr>
      <w:r>
        <w:rPr>
          <w:sz w:val="21"/>
        </w:rPr>
        <w:t>Specialize in Atlassian backend monitoring, Jira frontend administration, Jira Align, and Jira Standardization/automation, delivering builds, source control and branch management, while identifying and communicating risks and mitigations to ensure platform stability and process efficiency.</w:t>
      </w:r>
    </w:p>
    <w:p>
      <w:pPr>
        <w:pStyle w:val="ListBullet"/>
        <w:spacing w:after="80"/>
        <w:ind w:left="288" w:hanging="288"/>
      </w:pPr>
      <w:r>
        <w:rPr>
          <w:sz w:val="21"/>
        </w:rPr>
        <w:t>Maximize team performance and business impact by identifying, developing, and implementing process improvements that help teams scale.</w:t>
      </w:r>
    </w:p>
    <w:p>
      <w:pPr>
        <w:pStyle w:val="ListBullet"/>
        <w:spacing w:after="80"/>
        <w:ind w:left="288" w:hanging="288"/>
      </w:pPr>
      <w:r>
        <w:rPr>
          <w:sz w:val="21"/>
        </w:rPr>
        <w:t>Explored and integrated Generative AI capabilities to enhance automation, testing efficiency, and program management, developing internal applications and Proof-of-Concepts (POCs) for productivity tools using Streamlit, FastAPI, and Milvus.</w:t>
      </w:r>
    </w:p>
    <w:p>
      <w:pPr>
        <w:tabs>
          <w:tab w:pos="10800" w:val="right"/>
        </w:tabs>
        <w:spacing w:before="200" w:after="20"/>
      </w:pPr>
      <w:r>
        <w:rPr>
          <w:b/>
          <w:sz w:val="23"/>
        </w:rPr>
        <w:t>Test Automation Lead &amp; Technical SME</w:t>
      </w:r>
      <w:r>
        <w:tab/>
      </w:r>
      <w:r>
        <w:rPr>
          <w:color w:val="5A5A5A"/>
          <w:sz w:val="19"/>
        </w:rPr>
        <w:t>Sep 2022 - Sep 2024</w:t>
      </w:r>
    </w:p>
    <w:p>
      <w:pPr>
        <w:spacing w:after="80"/>
      </w:pPr>
      <w:r>
        <w:rPr>
          <w:color w:val="5A5A5A"/>
          <w:sz w:val="19"/>
        </w:rPr>
        <w:t>UST Global - Dell</w:t>
      </w:r>
    </w:p>
    <w:p>
      <w:pPr>
        <w:pStyle w:val="ListBullet"/>
        <w:spacing w:after="80"/>
        <w:ind w:left="288" w:hanging="288"/>
      </w:pPr>
      <w:r>
        <w:rPr>
          <w:sz w:val="21"/>
        </w:rPr>
        <w:t>Assumed dual role of Scrum Master and Technical Lead, guiding and leading a team of 5 members, driving project execution through strong ownership and accountability in an Agile/Kanban development environment.</w:t>
      </w:r>
    </w:p>
    <w:p>
      <w:pPr>
        <w:pStyle w:val="ListBullet"/>
        <w:spacing w:after="80"/>
        <w:ind w:left="288" w:hanging="288"/>
      </w:pPr>
      <w:r>
        <w:rPr>
          <w:sz w:val="21"/>
        </w:rPr>
        <w:t>Spearheaded and executed comprehensive testing efforts across 4 functional areas and over 60 APIs, developing UT and functional test plans for complex applications and executing end-to-end use cases.</w:t>
      </w:r>
    </w:p>
    <w:p>
      <w:pPr>
        <w:pStyle w:val="ListBullet"/>
        <w:spacing w:after="80"/>
        <w:ind w:left="288" w:hanging="288"/>
      </w:pPr>
      <w:r>
        <w:rPr>
          <w:sz w:val="21"/>
        </w:rPr>
        <w:t>Developed custom testing frameworks using Python for specialized test cases and various automations in Linux and Windows environments.</w:t>
      </w:r>
    </w:p>
    <w:p>
      <w:pPr>
        <w:pStyle w:val="ListBullet"/>
        <w:spacing w:after="80"/>
        <w:ind w:left="288" w:hanging="288"/>
      </w:pPr>
      <w:r>
        <w:rPr>
          <w:sz w:val="21"/>
        </w:rPr>
        <w:t>Practiced TDD methodologies, CI/CD framework, and Agile/DevOps methodologies, utilizing automation tools like Selenium, Robot Framework, and Karate Framework.</w:t>
      </w:r>
    </w:p>
    <w:p>
      <w:pPr>
        <w:pStyle w:val="ListBullet"/>
        <w:spacing w:after="80"/>
        <w:ind w:left="288" w:hanging="288"/>
      </w:pPr>
      <w:r>
        <w:rPr>
          <w:sz w:val="21"/>
        </w:rPr>
        <w:t>Explored and integrated GenAI capabilities to enhance automation beyond traditional database-related tech stacks.</w:t>
      </w:r>
    </w:p>
    <w:p>
      <w:pPr>
        <w:tabs>
          <w:tab w:pos="10800" w:val="right"/>
        </w:tabs>
        <w:spacing w:before="200" w:after="20"/>
      </w:pPr>
      <w:r>
        <w:rPr>
          <w:b/>
          <w:sz w:val="23"/>
        </w:rPr>
        <w:t>Test Engineer</w:t>
      </w:r>
      <w:r>
        <w:tab/>
      </w:r>
      <w:r>
        <w:rPr>
          <w:color w:val="5A5A5A"/>
          <w:sz w:val="19"/>
        </w:rPr>
        <w:t>Jan 2014 - Jan 2017, May 2021 - Sep 2022 — career break Jan 2017 - Apr 2021</w:t>
      </w:r>
    </w:p>
    <w:p>
      <w:pPr>
        <w:spacing w:after="80"/>
      </w:pPr>
      <w:r>
        <w:rPr>
          <w:color w:val="5A5A5A"/>
          <w:sz w:val="19"/>
        </w:rPr>
        <w:t>Trueblue, Accenture</w:t>
      </w:r>
    </w:p>
    <w:p>
      <w:pPr>
        <w:pStyle w:val="ListBullet"/>
        <w:spacing w:after="80"/>
        <w:ind w:left="288" w:hanging="288"/>
      </w:pPr>
      <w:r>
        <w:rPr>
          <w:sz w:val="21"/>
        </w:rPr>
        <w:t>Performed UI, backend, and database testing using automation tools: Selenium, Robot Framework, Karate Framework.</w:t>
      </w:r>
    </w:p>
    <w:p>
      <w:pPr>
        <w:pStyle w:val="ListBullet"/>
        <w:spacing w:after="80"/>
        <w:ind w:left="288" w:hanging="288"/>
      </w:pPr>
      <w:r>
        <w:rPr>
          <w:sz w:val="21"/>
        </w:rPr>
        <w:t>Developed monitoring dashboard using BigQuery and Looker. Utilized SAP HANA for reporting and testing purposes.</w:t>
      </w:r>
    </w:p>
    <w:p>
      <w:pPr>
        <w:pStyle w:val="ListBullet"/>
        <w:spacing w:after="80"/>
        <w:ind w:left="288" w:hanging="288"/>
      </w:pPr>
      <w:r>
        <w:rPr>
          <w:sz w:val="21"/>
        </w:rPr>
        <w:t>Developed and executed test plans and test cases to ensure comprehensive test coverage.</w:t>
      </w:r>
    </w:p>
    <w:p>
      <w:pPr>
        <w:pStyle w:val="ListBullet"/>
        <w:spacing w:after="80"/>
        <w:ind w:left="288" w:hanging="288"/>
      </w:pPr>
      <w:r>
        <w:rPr>
          <w:sz w:val="21"/>
        </w:rPr>
        <w:t>Collaborated with development teams to identify and resolve software defects, improving overall product quality.</w:t>
      </w:r>
    </w:p>
    <w:p>
      <w:pPr>
        <w:spacing w:before="320" w:after="120"/>
        <w:pBdr>
          <w:bottom w:val="single" w:sz="4" w:space="4" w:color="D8D8D8"/>
        </w:pBdr>
      </w:pPr>
      <w:r>
        <w:rPr>
          <w:rFonts w:ascii="Calibri" w:hAnsi="Calibri"/>
          <w:b/>
          <w:sz w:val="20"/>
          <w:spacing w:val="24"/>
        </w:rPr>
        <w:t>EDUCATION</w:t>
      </w:r>
    </w:p>
    <w:p>
      <w:pPr>
        <w:pStyle w:val="ListBullet"/>
        <w:spacing w:after="60"/>
        <w:ind w:left="288" w:hanging="288"/>
      </w:pPr>
      <w:r>
        <w:rPr>
          <w:b/>
          <w:sz w:val="21"/>
        </w:rPr>
        <w:t>B.Tech, Information Technology</w:t>
      </w:r>
      <w:r>
        <w:rPr>
          <w:sz w:val="21"/>
        </w:rPr>
        <w:t xml:space="preserve"> — JNTUK, Kakinada (7.2 CGPA, 2013)</w:t>
      </w:r>
    </w:p>
    <w:p>
      <w:pPr>
        <w:spacing w:before="320" w:after="120"/>
        <w:pBdr>
          <w:bottom w:val="single" w:sz="4" w:space="4" w:color="D8D8D8"/>
        </w:pBdr>
      </w:pPr>
      <w:r>
        <w:rPr>
          <w:rFonts w:ascii="Calibri" w:hAnsi="Calibri"/>
          <w:b/>
          <w:sz w:val="20"/>
          <w:spacing w:val="24"/>
        </w:rPr>
        <w:t>COURSES</w:t>
      </w:r>
    </w:p>
    <w:p>
      <w:pPr>
        <w:pStyle w:val="ListBullet"/>
        <w:spacing w:after="60"/>
        <w:ind w:left="288" w:hanging="288"/>
      </w:pPr>
      <w:r>
        <w:rPr>
          <w:sz w:val="21"/>
        </w:rPr>
        <w:t>Program Management (LinkedIn)</w:t>
      </w:r>
    </w:p>
    <w:p>
      <w:pPr>
        <w:pStyle w:val="ListBullet"/>
        <w:spacing w:after="60"/>
        <w:ind w:left="288" w:hanging="288"/>
      </w:pPr>
      <w:r>
        <w:rPr>
          <w:sz w:val="21"/>
        </w:rPr>
        <w:t>Agentic AI (Coursera)</w:t>
      </w:r>
    </w:p>
    <w:p>
      <w:pPr>
        <w:pStyle w:val="ListBullet"/>
        <w:spacing w:after="60"/>
        <w:ind w:left="288" w:hanging="288"/>
      </w:pPr>
      <w:r>
        <w:rPr>
          <w:sz w:val="21"/>
        </w:rPr>
        <w:t>AI in Program Management (LinkedIn)</w:t>
      </w:r>
    </w:p>
    <w:p>
      <w:pPr>
        <w:spacing w:before="320" w:after="120"/>
        <w:pBdr>
          <w:bottom w:val="single" w:sz="4" w:space="4" w:color="D8D8D8"/>
        </w:pBdr>
      </w:pPr>
      <w:r>
        <w:rPr>
          <w:rFonts w:ascii="Calibri" w:hAnsi="Calibri"/>
          <w:b/>
          <w:sz w:val="20"/>
          <w:spacing w:val="24"/>
        </w:rPr>
        <w:t>AWARDS</w:t>
      </w:r>
    </w:p>
    <w:p>
      <w:pPr>
        <w:pStyle w:val="ListBullet"/>
        <w:spacing w:after="60"/>
        <w:ind w:left="288" w:hanging="288"/>
      </w:pPr>
      <w:r>
        <w:rPr>
          <w:sz w:val="21"/>
        </w:rPr>
        <w:t>HCLTech - Excellence Award (2024)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ithub.com/divyakodu" TargetMode="External"/><Relationship Id="rId11" Type="http://schemas.openxmlformats.org/officeDocument/2006/relationships/hyperlink" Target="https://www.linkedin.com/in/divya-kodukula-5b7a45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