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5173649"/>
        <w:docPartObj>
          <w:docPartGallery w:val="Cover Pages"/>
          <w:docPartUnique/>
        </w:docPartObj>
      </w:sdtPr>
      <w:sdtEndPr/>
      <w:sdtContent>
        <w:p w14:paraId="62EC42C2" w14:textId="77777777" w:rsidR="00643CC2" w:rsidRDefault="00643CC2"/>
        <w:p w14:paraId="1CCA07E3" w14:textId="77777777" w:rsidR="00B1675C" w:rsidRDefault="00B1675C">
          <w:r>
            <w:rPr>
              <w:noProof/>
            </w:rPr>
            <mc:AlternateContent>
              <mc:Choice Requires="wpg">
                <w:drawing>
                  <wp:anchor distT="0" distB="0" distL="114300" distR="114300" simplePos="0" relativeHeight="251662336" behindDoc="0" locked="0" layoutInCell="1" allowOverlap="1" wp14:anchorId="0181BA1B" wp14:editId="68CD56F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7696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8D356E" wp14:editId="4C478A7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EA232A" w14:textId="7AC47CA2" w:rsidR="00B1675C" w:rsidRDefault="00C52858">
                                    <w:pPr>
                                      <w:pStyle w:val="NoSpacing"/>
                                      <w:jc w:val="right"/>
                                      <w:rPr>
                                        <w:color w:val="595959" w:themeColor="text1" w:themeTint="A6"/>
                                        <w:sz w:val="28"/>
                                        <w:szCs w:val="28"/>
                                      </w:rPr>
                                    </w:pPr>
                                    <w:r>
                                      <w:rPr>
                                        <w:color w:val="595959" w:themeColor="text1" w:themeTint="A6"/>
                                        <w:sz w:val="28"/>
                                        <w:szCs w:val="28"/>
                                      </w:rPr>
                                      <w:t>14759912</w:t>
                                    </w:r>
                                  </w:p>
                                </w:sdtContent>
                              </w:sdt>
                              <w:p w14:paraId="6353F86B" w14:textId="77777777" w:rsidR="00B1675C" w:rsidRDefault="00B1675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8D356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EA232A" w14:textId="7AC47CA2" w:rsidR="00B1675C" w:rsidRDefault="00C52858">
                              <w:pPr>
                                <w:pStyle w:val="NoSpacing"/>
                                <w:jc w:val="right"/>
                                <w:rPr>
                                  <w:color w:val="595959" w:themeColor="text1" w:themeTint="A6"/>
                                  <w:sz w:val="28"/>
                                  <w:szCs w:val="28"/>
                                </w:rPr>
                              </w:pPr>
                              <w:r>
                                <w:rPr>
                                  <w:color w:val="595959" w:themeColor="text1" w:themeTint="A6"/>
                                  <w:sz w:val="28"/>
                                  <w:szCs w:val="28"/>
                                </w:rPr>
                                <w:t>14759912</w:t>
                              </w:r>
                            </w:p>
                          </w:sdtContent>
                        </w:sdt>
                        <w:p w14:paraId="6353F86B" w14:textId="77777777" w:rsidR="00B1675C" w:rsidRDefault="00B1675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96BD7B" wp14:editId="04F00CE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A2C2C"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E0D7CBC" w14:textId="62A9DD10" w:rsidR="00B1675C" w:rsidRDefault="00CF2FCC" w:rsidP="00CF2FCC">
                                    <w:pPr>
                                      <w:pStyle w:val="NoSpacing"/>
                                      <w:jc w:val="right"/>
                                      <w:rPr>
                                        <w:color w:val="595959" w:themeColor="text1" w:themeTint="A6"/>
                                      </w:rPr>
                                    </w:pPr>
                                    <w:r w:rsidRPr="00CF2FCC">
                                      <w:rPr>
                                        <w:color w:val="595959" w:themeColor="text1" w:themeTint="A6"/>
                                      </w:rPr>
                                      <w:t>The Green Journey Advisor is a sustainable travel platform designed with HCI principles, featuring a responsive and intuitive interface.</w:t>
                                    </w:r>
                                    <w:r>
                                      <w:rPr>
                                        <w:color w:val="595959" w:themeColor="text1" w:themeTint="A6"/>
                                      </w:rPr>
                                      <w:br/>
                                    </w:r>
                                    <w:r w:rsidRPr="00CF2FCC">
                                      <w:rPr>
                                        <w:color w:val="595959" w:themeColor="text1" w:themeTint="A6"/>
                                      </w:rPr>
                                      <w:t>Refined through prototyping, usability testing, and user feedback, it delivers an engaging and accessible experience.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96BD7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CA2C2C"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3E0D7CBC" w14:textId="62A9DD10" w:rsidR="00B1675C" w:rsidRDefault="00CF2FCC" w:rsidP="00CF2FCC">
                              <w:pPr>
                                <w:pStyle w:val="NoSpacing"/>
                                <w:jc w:val="right"/>
                                <w:rPr>
                                  <w:color w:val="595959" w:themeColor="text1" w:themeTint="A6"/>
                                </w:rPr>
                              </w:pPr>
                              <w:r w:rsidRPr="00CF2FCC">
                                <w:rPr>
                                  <w:color w:val="595959" w:themeColor="text1" w:themeTint="A6"/>
                                </w:rPr>
                                <w:t>The Green Journey Advisor is a sustainable travel platform designed with HCI principles, featuring a responsive and intuitive interface.</w:t>
                              </w:r>
                              <w:r>
                                <w:rPr>
                                  <w:color w:val="595959" w:themeColor="text1" w:themeTint="A6"/>
                                </w:rPr>
                                <w:br/>
                              </w:r>
                              <w:r w:rsidRPr="00CF2FCC">
                                <w:rPr>
                                  <w:color w:val="595959" w:themeColor="text1" w:themeTint="A6"/>
                                </w:rPr>
                                <w:t>Refined through prototyping, usability testing, and user feedback, it delivers an engaging and accessible experience.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82AA427" wp14:editId="66E817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DDEC9" w14:textId="4668FEA8" w:rsidR="00B1675C" w:rsidRDefault="00D802F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7560D">
                                      <w:rPr>
                                        <w:caps/>
                                        <w:color w:val="FFCA08" w:themeColor="accent1"/>
                                        <w:sz w:val="64"/>
                                        <w:szCs w:val="64"/>
                                      </w:rPr>
                                      <w:t xml:space="preserve">505IT – </w:t>
                                    </w:r>
                                    <w:r w:rsidR="00B7560D" w:rsidRPr="00204352">
                                      <w:rPr>
                                        <w:caps/>
                                        <w:color w:val="FFCA08" w:themeColor="accent1"/>
                                        <w:sz w:val="64"/>
                                        <w:szCs w:val="64"/>
                                      </w:rPr>
                                      <w:t>IT HUMAN COMPUTER INTERACTION AND WEB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789113" w14:textId="6AF6BEAF" w:rsidR="00B1675C" w:rsidRDefault="00C52858">
                                    <w:pPr>
                                      <w:jc w:val="right"/>
                                      <w:rPr>
                                        <w:smallCaps/>
                                        <w:color w:val="404040" w:themeColor="text1" w:themeTint="BF"/>
                                        <w:sz w:val="36"/>
                                        <w:szCs w:val="36"/>
                                      </w:rPr>
                                    </w:pPr>
                                    <w:r w:rsidRPr="00C52858">
                                      <w:rPr>
                                        <w:color w:val="404040" w:themeColor="text1" w:themeTint="BF"/>
                                        <w:sz w:val="36"/>
                                        <w:szCs w:val="36"/>
                                      </w:rPr>
                                      <w:t>Designing an Intuitive Web Interface for Sustainable Travel: A HCI Approach to the Green Journey Advisor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82AA427"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09DDEC9" w14:textId="4668FEA8" w:rsidR="00B1675C" w:rsidRDefault="00D802F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7560D">
                                <w:rPr>
                                  <w:caps/>
                                  <w:color w:val="FFCA08" w:themeColor="accent1"/>
                                  <w:sz w:val="64"/>
                                  <w:szCs w:val="64"/>
                                </w:rPr>
                                <w:t xml:space="preserve">505IT – </w:t>
                              </w:r>
                              <w:r w:rsidR="00B7560D" w:rsidRPr="00204352">
                                <w:rPr>
                                  <w:caps/>
                                  <w:color w:val="FFCA08" w:themeColor="accent1"/>
                                  <w:sz w:val="64"/>
                                  <w:szCs w:val="64"/>
                                </w:rPr>
                                <w:t>IT HUMAN COMPUTER INTERACTION AND WEB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789113" w14:textId="6AF6BEAF" w:rsidR="00B1675C" w:rsidRDefault="00C52858">
                              <w:pPr>
                                <w:jc w:val="right"/>
                                <w:rPr>
                                  <w:smallCaps/>
                                  <w:color w:val="404040" w:themeColor="text1" w:themeTint="BF"/>
                                  <w:sz w:val="36"/>
                                  <w:szCs w:val="36"/>
                                </w:rPr>
                              </w:pPr>
                              <w:r w:rsidRPr="00C52858">
                                <w:rPr>
                                  <w:color w:val="404040" w:themeColor="text1" w:themeTint="BF"/>
                                  <w:sz w:val="36"/>
                                  <w:szCs w:val="36"/>
                                </w:rPr>
                                <w:t>Designing an Intuitive Web Interface for Sustainable Travel: A HCI Approach to the Green Journey Advisor</w:t>
                              </w:r>
                            </w:p>
                          </w:sdtContent>
                        </w:sdt>
                      </w:txbxContent>
                    </v:textbox>
                    <w10:wrap type="square" anchorx="page" anchory="page"/>
                  </v:shape>
                </w:pict>
              </mc:Fallback>
            </mc:AlternateContent>
          </w:r>
        </w:p>
        <w:p w14:paraId="268DEDAD" w14:textId="7D514AF5" w:rsidR="00D21E75" w:rsidRDefault="00643CC2">
          <w:r>
            <w:rPr>
              <w:noProof/>
            </w:rPr>
            <w:drawing>
              <wp:inline distT="0" distB="0" distL="0" distR="0" wp14:anchorId="70CDFD39" wp14:editId="297878C8">
                <wp:extent cx="5274310" cy="1365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_London_Logo.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65885"/>
                        </a:xfrm>
                        <a:prstGeom prst="rect">
                          <a:avLst/>
                        </a:prstGeom>
                      </pic:spPr>
                    </pic:pic>
                  </a:graphicData>
                </a:graphic>
              </wp:inline>
            </w:drawing>
          </w:r>
          <w:r w:rsidR="00B1675C">
            <w:br w:type="page"/>
          </w:r>
        </w:p>
        <w:sdt>
          <w:sdtPr>
            <w:rPr>
              <w:caps w:val="0"/>
              <w:color w:val="auto"/>
              <w:spacing w:val="0"/>
              <w:sz w:val="20"/>
              <w:szCs w:val="20"/>
            </w:rPr>
            <w:id w:val="-72365649"/>
            <w:docPartObj>
              <w:docPartGallery w:val="Table of Contents"/>
              <w:docPartUnique/>
            </w:docPartObj>
          </w:sdtPr>
          <w:sdtEndPr>
            <w:rPr>
              <w:b/>
              <w:bCs/>
              <w:noProof/>
            </w:rPr>
          </w:sdtEndPr>
          <w:sdtContent>
            <w:p w14:paraId="2DE3BE0C" w14:textId="6B24CCF7" w:rsidR="00D21E75" w:rsidRDefault="00D21E75">
              <w:pPr>
                <w:pStyle w:val="TOCHeading"/>
              </w:pPr>
              <w:r>
                <w:t>Contents</w:t>
              </w:r>
            </w:p>
            <w:p w14:paraId="092E0404" w14:textId="100BB6AF" w:rsidR="002D6095" w:rsidRDefault="00D21E75">
              <w:pPr>
                <w:pStyle w:val="TOC1"/>
                <w:tabs>
                  <w:tab w:val="right" w:leader="dot" w:pos="8296"/>
                </w:tabs>
                <w:rPr>
                  <w:noProof/>
                </w:rPr>
              </w:pPr>
              <w:r>
                <w:fldChar w:fldCharType="begin"/>
              </w:r>
              <w:r>
                <w:instrText xml:space="preserve"> TOC \o "1-3" \h \z \u </w:instrText>
              </w:r>
              <w:r>
                <w:fldChar w:fldCharType="separate"/>
              </w:r>
              <w:hyperlink w:anchor="_Toc205513115" w:history="1">
                <w:r w:rsidR="002D6095" w:rsidRPr="00961F51">
                  <w:rPr>
                    <w:rStyle w:val="Hyperlink"/>
                    <w:noProof/>
                  </w:rPr>
                  <w:t>1. Introduction</w:t>
                </w:r>
                <w:r w:rsidR="002D6095">
                  <w:rPr>
                    <w:noProof/>
                    <w:webHidden/>
                  </w:rPr>
                  <w:tab/>
                </w:r>
                <w:r w:rsidR="002D6095">
                  <w:rPr>
                    <w:noProof/>
                    <w:webHidden/>
                  </w:rPr>
                  <w:fldChar w:fldCharType="begin"/>
                </w:r>
                <w:r w:rsidR="002D6095">
                  <w:rPr>
                    <w:noProof/>
                    <w:webHidden/>
                  </w:rPr>
                  <w:instrText xml:space="preserve"> PAGEREF _Toc205513115 \h </w:instrText>
                </w:r>
                <w:r w:rsidR="002D6095">
                  <w:rPr>
                    <w:noProof/>
                    <w:webHidden/>
                  </w:rPr>
                </w:r>
                <w:r w:rsidR="002D6095">
                  <w:rPr>
                    <w:noProof/>
                    <w:webHidden/>
                  </w:rPr>
                  <w:fldChar w:fldCharType="separate"/>
                </w:r>
                <w:r w:rsidR="002D6095">
                  <w:rPr>
                    <w:noProof/>
                    <w:webHidden/>
                  </w:rPr>
                  <w:t>2</w:t>
                </w:r>
                <w:r w:rsidR="002D6095">
                  <w:rPr>
                    <w:noProof/>
                    <w:webHidden/>
                  </w:rPr>
                  <w:fldChar w:fldCharType="end"/>
                </w:r>
              </w:hyperlink>
            </w:p>
            <w:p w14:paraId="455CB7CA" w14:textId="484CBF42" w:rsidR="002D6095" w:rsidRDefault="002D6095">
              <w:pPr>
                <w:pStyle w:val="TOC1"/>
                <w:tabs>
                  <w:tab w:val="right" w:leader="dot" w:pos="8296"/>
                </w:tabs>
                <w:rPr>
                  <w:noProof/>
                </w:rPr>
              </w:pPr>
              <w:hyperlink w:anchor="_Toc205513116" w:history="1">
                <w:r w:rsidRPr="00961F51">
                  <w:rPr>
                    <w:rStyle w:val="Hyperlink"/>
                    <w:noProof/>
                  </w:rPr>
                  <w:t>2. Problem Analysis and Case Study Selection</w:t>
                </w:r>
                <w:r>
                  <w:rPr>
                    <w:noProof/>
                    <w:webHidden/>
                  </w:rPr>
                  <w:tab/>
                </w:r>
                <w:r>
                  <w:rPr>
                    <w:noProof/>
                    <w:webHidden/>
                  </w:rPr>
                  <w:fldChar w:fldCharType="begin"/>
                </w:r>
                <w:r>
                  <w:rPr>
                    <w:noProof/>
                    <w:webHidden/>
                  </w:rPr>
                  <w:instrText xml:space="preserve"> PAGEREF _Toc205513116 \h </w:instrText>
                </w:r>
                <w:r>
                  <w:rPr>
                    <w:noProof/>
                    <w:webHidden/>
                  </w:rPr>
                </w:r>
                <w:r>
                  <w:rPr>
                    <w:noProof/>
                    <w:webHidden/>
                  </w:rPr>
                  <w:fldChar w:fldCharType="separate"/>
                </w:r>
                <w:r>
                  <w:rPr>
                    <w:noProof/>
                    <w:webHidden/>
                  </w:rPr>
                  <w:t>3</w:t>
                </w:r>
                <w:r>
                  <w:rPr>
                    <w:noProof/>
                    <w:webHidden/>
                  </w:rPr>
                  <w:fldChar w:fldCharType="end"/>
                </w:r>
              </w:hyperlink>
            </w:p>
            <w:p w14:paraId="11038BEA" w14:textId="3E2CA158" w:rsidR="002D6095" w:rsidRDefault="002D6095">
              <w:pPr>
                <w:pStyle w:val="TOC2"/>
                <w:tabs>
                  <w:tab w:val="right" w:leader="dot" w:pos="8296"/>
                </w:tabs>
                <w:rPr>
                  <w:noProof/>
                  <w:kern w:val="2"/>
                  <w:sz w:val="24"/>
                  <w:szCs w:val="24"/>
                  <w14:ligatures w14:val="standardContextual"/>
                </w:rPr>
              </w:pPr>
              <w:hyperlink w:anchor="_Toc205513117" w:history="1">
                <w:r w:rsidRPr="00961F51">
                  <w:rPr>
                    <w:rStyle w:val="Hyperlink"/>
                    <w:noProof/>
                  </w:rPr>
                  <w:t>2.1 Problem Analysis &amp; Purpose</w:t>
                </w:r>
                <w:r>
                  <w:rPr>
                    <w:noProof/>
                    <w:webHidden/>
                  </w:rPr>
                  <w:tab/>
                </w:r>
                <w:r>
                  <w:rPr>
                    <w:noProof/>
                    <w:webHidden/>
                  </w:rPr>
                  <w:fldChar w:fldCharType="begin"/>
                </w:r>
                <w:r>
                  <w:rPr>
                    <w:noProof/>
                    <w:webHidden/>
                  </w:rPr>
                  <w:instrText xml:space="preserve"> PAGEREF _Toc205513117 \h </w:instrText>
                </w:r>
                <w:r>
                  <w:rPr>
                    <w:noProof/>
                    <w:webHidden/>
                  </w:rPr>
                </w:r>
                <w:r>
                  <w:rPr>
                    <w:noProof/>
                    <w:webHidden/>
                  </w:rPr>
                  <w:fldChar w:fldCharType="separate"/>
                </w:r>
                <w:r>
                  <w:rPr>
                    <w:noProof/>
                    <w:webHidden/>
                  </w:rPr>
                  <w:t>3</w:t>
                </w:r>
                <w:r>
                  <w:rPr>
                    <w:noProof/>
                    <w:webHidden/>
                  </w:rPr>
                  <w:fldChar w:fldCharType="end"/>
                </w:r>
              </w:hyperlink>
            </w:p>
            <w:p w14:paraId="501B4714" w14:textId="321E190C" w:rsidR="002D6095" w:rsidRDefault="002D6095">
              <w:pPr>
                <w:pStyle w:val="TOC2"/>
                <w:tabs>
                  <w:tab w:val="right" w:leader="dot" w:pos="8296"/>
                </w:tabs>
                <w:rPr>
                  <w:noProof/>
                  <w:kern w:val="2"/>
                  <w:sz w:val="24"/>
                  <w:szCs w:val="24"/>
                  <w14:ligatures w14:val="standardContextual"/>
                </w:rPr>
              </w:pPr>
              <w:hyperlink w:anchor="_Toc205513118" w:history="1">
                <w:r w:rsidRPr="00961F51">
                  <w:rPr>
                    <w:rStyle w:val="Hyperlink"/>
                    <w:noProof/>
                  </w:rPr>
                  <w:t>2.2 Rationale for Selecting This Case Study Web Application</w:t>
                </w:r>
                <w:r>
                  <w:rPr>
                    <w:noProof/>
                    <w:webHidden/>
                  </w:rPr>
                  <w:tab/>
                </w:r>
                <w:r>
                  <w:rPr>
                    <w:noProof/>
                    <w:webHidden/>
                  </w:rPr>
                  <w:fldChar w:fldCharType="begin"/>
                </w:r>
                <w:r>
                  <w:rPr>
                    <w:noProof/>
                    <w:webHidden/>
                  </w:rPr>
                  <w:instrText xml:space="preserve"> PAGEREF _Toc205513118 \h </w:instrText>
                </w:r>
                <w:r>
                  <w:rPr>
                    <w:noProof/>
                    <w:webHidden/>
                  </w:rPr>
                </w:r>
                <w:r>
                  <w:rPr>
                    <w:noProof/>
                    <w:webHidden/>
                  </w:rPr>
                  <w:fldChar w:fldCharType="separate"/>
                </w:r>
                <w:r>
                  <w:rPr>
                    <w:noProof/>
                    <w:webHidden/>
                  </w:rPr>
                  <w:t>3</w:t>
                </w:r>
                <w:r>
                  <w:rPr>
                    <w:noProof/>
                    <w:webHidden/>
                  </w:rPr>
                  <w:fldChar w:fldCharType="end"/>
                </w:r>
              </w:hyperlink>
            </w:p>
            <w:p w14:paraId="4182B783" w14:textId="53ABB603" w:rsidR="002D6095" w:rsidRDefault="002D6095">
              <w:pPr>
                <w:pStyle w:val="TOC2"/>
                <w:tabs>
                  <w:tab w:val="right" w:leader="dot" w:pos="8296"/>
                </w:tabs>
                <w:rPr>
                  <w:noProof/>
                  <w:kern w:val="2"/>
                  <w:sz w:val="24"/>
                  <w:szCs w:val="24"/>
                  <w14:ligatures w14:val="standardContextual"/>
                </w:rPr>
              </w:pPr>
              <w:hyperlink w:anchor="_Toc205513119" w:history="1">
                <w:r w:rsidRPr="00961F51">
                  <w:rPr>
                    <w:rStyle w:val="Hyperlink"/>
                    <w:noProof/>
                  </w:rPr>
                  <w:t>2.3 Goals and User requirements</w:t>
                </w:r>
                <w:r>
                  <w:rPr>
                    <w:noProof/>
                    <w:webHidden/>
                  </w:rPr>
                  <w:tab/>
                </w:r>
                <w:r>
                  <w:rPr>
                    <w:noProof/>
                    <w:webHidden/>
                  </w:rPr>
                  <w:fldChar w:fldCharType="begin"/>
                </w:r>
                <w:r>
                  <w:rPr>
                    <w:noProof/>
                    <w:webHidden/>
                  </w:rPr>
                  <w:instrText xml:space="preserve"> PAGEREF _Toc205513119 \h </w:instrText>
                </w:r>
                <w:r>
                  <w:rPr>
                    <w:noProof/>
                    <w:webHidden/>
                  </w:rPr>
                </w:r>
                <w:r>
                  <w:rPr>
                    <w:noProof/>
                    <w:webHidden/>
                  </w:rPr>
                  <w:fldChar w:fldCharType="separate"/>
                </w:r>
                <w:r>
                  <w:rPr>
                    <w:noProof/>
                    <w:webHidden/>
                  </w:rPr>
                  <w:t>4</w:t>
                </w:r>
                <w:r>
                  <w:rPr>
                    <w:noProof/>
                    <w:webHidden/>
                  </w:rPr>
                  <w:fldChar w:fldCharType="end"/>
                </w:r>
              </w:hyperlink>
            </w:p>
            <w:p w14:paraId="4EC6EFFC" w14:textId="2938013D" w:rsidR="002D6095" w:rsidRDefault="002D6095">
              <w:pPr>
                <w:pStyle w:val="TOC1"/>
                <w:tabs>
                  <w:tab w:val="right" w:leader="dot" w:pos="8296"/>
                </w:tabs>
                <w:rPr>
                  <w:noProof/>
                </w:rPr>
              </w:pPr>
              <w:hyperlink w:anchor="_Toc205513120" w:history="1">
                <w:r w:rsidRPr="00961F51">
                  <w:rPr>
                    <w:rStyle w:val="Hyperlink"/>
                    <w:noProof/>
                  </w:rPr>
                  <w:t>3. Interface Design and Prototyping</w:t>
                </w:r>
                <w:r>
                  <w:rPr>
                    <w:noProof/>
                    <w:webHidden/>
                  </w:rPr>
                  <w:tab/>
                </w:r>
                <w:r>
                  <w:rPr>
                    <w:noProof/>
                    <w:webHidden/>
                  </w:rPr>
                  <w:fldChar w:fldCharType="begin"/>
                </w:r>
                <w:r>
                  <w:rPr>
                    <w:noProof/>
                    <w:webHidden/>
                  </w:rPr>
                  <w:instrText xml:space="preserve"> PAGEREF _Toc205513120 \h </w:instrText>
                </w:r>
                <w:r>
                  <w:rPr>
                    <w:noProof/>
                    <w:webHidden/>
                  </w:rPr>
                </w:r>
                <w:r>
                  <w:rPr>
                    <w:noProof/>
                    <w:webHidden/>
                  </w:rPr>
                  <w:fldChar w:fldCharType="separate"/>
                </w:r>
                <w:r>
                  <w:rPr>
                    <w:noProof/>
                    <w:webHidden/>
                  </w:rPr>
                  <w:t>5</w:t>
                </w:r>
                <w:r>
                  <w:rPr>
                    <w:noProof/>
                    <w:webHidden/>
                  </w:rPr>
                  <w:fldChar w:fldCharType="end"/>
                </w:r>
              </w:hyperlink>
            </w:p>
            <w:p w14:paraId="40F176C1" w14:textId="27FB7D20" w:rsidR="002D6095" w:rsidRDefault="002D6095">
              <w:pPr>
                <w:pStyle w:val="TOC2"/>
                <w:tabs>
                  <w:tab w:val="right" w:leader="dot" w:pos="8296"/>
                </w:tabs>
                <w:rPr>
                  <w:noProof/>
                  <w:kern w:val="2"/>
                  <w:sz w:val="24"/>
                  <w:szCs w:val="24"/>
                  <w14:ligatures w14:val="standardContextual"/>
                </w:rPr>
              </w:pPr>
              <w:hyperlink w:anchor="_Toc205513121" w:history="1">
                <w:r w:rsidRPr="00961F51">
                  <w:rPr>
                    <w:rStyle w:val="Hyperlink"/>
                    <w:noProof/>
                  </w:rPr>
                  <w:t>3.1 Justification of Design Decisions – GreenGo Web Interface- LOW FIDELITY</w:t>
                </w:r>
                <w:r>
                  <w:rPr>
                    <w:noProof/>
                    <w:webHidden/>
                  </w:rPr>
                  <w:tab/>
                </w:r>
                <w:r>
                  <w:rPr>
                    <w:noProof/>
                    <w:webHidden/>
                  </w:rPr>
                  <w:fldChar w:fldCharType="begin"/>
                </w:r>
                <w:r>
                  <w:rPr>
                    <w:noProof/>
                    <w:webHidden/>
                  </w:rPr>
                  <w:instrText xml:space="preserve"> PAGEREF _Toc205513121 \h </w:instrText>
                </w:r>
                <w:r>
                  <w:rPr>
                    <w:noProof/>
                    <w:webHidden/>
                  </w:rPr>
                </w:r>
                <w:r>
                  <w:rPr>
                    <w:noProof/>
                    <w:webHidden/>
                  </w:rPr>
                  <w:fldChar w:fldCharType="separate"/>
                </w:r>
                <w:r>
                  <w:rPr>
                    <w:noProof/>
                    <w:webHidden/>
                  </w:rPr>
                  <w:t>7</w:t>
                </w:r>
                <w:r>
                  <w:rPr>
                    <w:noProof/>
                    <w:webHidden/>
                  </w:rPr>
                  <w:fldChar w:fldCharType="end"/>
                </w:r>
              </w:hyperlink>
            </w:p>
            <w:p w14:paraId="0A65ACA6" w14:textId="5F9615FD" w:rsidR="002D6095" w:rsidRDefault="002D6095">
              <w:pPr>
                <w:pStyle w:val="TOC2"/>
                <w:tabs>
                  <w:tab w:val="right" w:leader="dot" w:pos="8296"/>
                </w:tabs>
                <w:rPr>
                  <w:noProof/>
                  <w:kern w:val="2"/>
                  <w:sz w:val="24"/>
                  <w:szCs w:val="24"/>
                  <w14:ligatures w14:val="standardContextual"/>
                </w:rPr>
              </w:pPr>
              <w:hyperlink w:anchor="_Toc205513122" w:history="1">
                <w:r w:rsidRPr="00961F51">
                  <w:rPr>
                    <w:rStyle w:val="Hyperlink"/>
                    <w:noProof/>
                  </w:rPr>
                  <w:t>3.2 Justification of Design Decisions – GreenGo Web Interface- MEDIUM FIDELITY</w:t>
                </w:r>
                <w:r>
                  <w:rPr>
                    <w:noProof/>
                    <w:webHidden/>
                  </w:rPr>
                  <w:tab/>
                </w:r>
                <w:r>
                  <w:rPr>
                    <w:noProof/>
                    <w:webHidden/>
                  </w:rPr>
                  <w:fldChar w:fldCharType="begin"/>
                </w:r>
                <w:r>
                  <w:rPr>
                    <w:noProof/>
                    <w:webHidden/>
                  </w:rPr>
                  <w:instrText xml:space="preserve"> PAGEREF _Toc205513122 \h </w:instrText>
                </w:r>
                <w:r>
                  <w:rPr>
                    <w:noProof/>
                    <w:webHidden/>
                  </w:rPr>
                </w:r>
                <w:r>
                  <w:rPr>
                    <w:noProof/>
                    <w:webHidden/>
                  </w:rPr>
                  <w:fldChar w:fldCharType="separate"/>
                </w:r>
                <w:r>
                  <w:rPr>
                    <w:noProof/>
                    <w:webHidden/>
                  </w:rPr>
                  <w:t>11</w:t>
                </w:r>
                <w:r>
                  <w:rPr>
                    <w:noProof/>
                    <w:webHidden/>
                  </w:rPr>
                  <w:fldChar w:fldCharType="end"/>
                </w:r>
              </w:hyperlink>
            </w:p>
            <w:p w14:paraId="799D0A4F" w14:textId="0FA6B497" w:rsidR="002D6095" w:rsidRDefault="002D6095">
              <w:pPr>
                <w:pStyle w:val="TOC1"/>
                <w:tabs>
                  <w:tab w:val="right" w:leader="dot" w:pos="8296"/>
                </w:tabs>
                <w:rPr>
                  <w:noProof/>
                </w:rPr>
              </w:pPr>
              <w:hyperlink w:anchor="_Toc205513123" w:history="1">
                <w:r w:rsidRPr="00961F51">
                  <w:rPr>
                    <w:rStyle w:val="Hyperlink"/>
                    <w:noProof/>
                  </w:rPr>
                  <w:t>4. Interface Implementation</w:t>
                </w:r>
                <w:r>
                  <w:rPr>
                    <w:noProof/>
                    <w:webHidden/>
                  </w:rPr>
                  <w:tab/>
                </w:r>
                <w:r>
                  <w:rPr>
                    <w:noProof/>
                    <w:webHidden/>
                  </w:rPr>
                  <w:fldChar w:fldCharType="begin"/>
                </w:r>
                <w:r>
                  <w:rPr>
                    <w:noProof/>
                    <w:webHidden/>
                  </w:rPr>
                  <w:instrText xml:space="preserve"> PAGEREF _Toc205513123 \h </w:instrText>
                </w:r>
                <w:r>
                  <w:rPr>
                    <w:noProof/>
                    <w:webHidden/>
                  </w:rPr>
                </w:r>
                <w:r>
                  <w:rPr>
                    <w:noProof/>
                    <w:webHidden/>
                  </w:rPr>
                  <w:fldChar w:fldCharType="separate"/>
                </w:r>
                <w:r>
                  <w:rPr>
                    <w:noProof/>
                    <w:webHidden/>
                  </w:rPr>
                  <w:t>13</w:t>
                </w:r>
                <w:r>
                  <w:rPr>
                    <w:noProof/>
                    <w:webHidden/>
                  </w:rPr>
                  <w:fldChar w:fldCharType="end"/>
                </w:r>
              </w:hyperlink>
            </w:p>
            <w:p w14:paraId="18A166C6" w14:textId="60B80952" w:rsidR="002D6095" w:rsidRDefault="002D6095">
              <w:pPr>
                <w:pStyle w:val="TOC1"/>
                <w:tabs>
                  <w:tab w:val="right" w:leader="dot" w:pos="8296"/>
                </w:tabs>
                <w:rPr>
                  <w:noProof/>
                </w:rPr>
              </w:pPr>
              <w:hyperlink w:anchor="_Toc205513124" w:history="1">
                <w:r w:rsidRPr="00961F51">
                  <w:rPr>
                    <w:rStyle w:val="Hyperlink"/>
                    <w:noProof/>
                  </w:rPr>
                  <w:t>5. Usability Evaluation</w:t>
                </w:r>
                <w:r>
                  <w:rPr>
                    <w:noProof/>
                    <w:webHidden/>
                  </w:rPr>
                  <w:tab/>
                </w:r>
                <w:r>
                  <w:rPr>
                    <w:noProof/>
                    <w:webHidden/>
                  </w:rPr>
                  <w:fldChar w:fldCharType="begin"/>
                </w:r>
                <w:r>
                  <w:rPr>
                    <w:noProof/>
                    <w:webHidden/>
                  </w:rPr>
                  <w:instrText xml:space="preserve"> PAGEREF _Toc205513124 \h </w:instrText>
                </w:r>
                <w:r>
                  <w:rPr>
                    <w:noProof/>
                    <w:webHidden/>
                  </w:rPr>
                </w:r>
                <w:r>
                  <w:rPr>
                    <w:noProof/>
                    <w:webHidden/>
                  </w:rPr>
                  <w:fldChar w:fldCharType="separate"/>
                </w:r>
                <w:r>
                  <w:rPr>
                    <w:noProof/>
                    <w:webHidden/>
                  </w:rPr>
                  <w:t>15</w:t>
                </w:r>
                <w:r>
                  <w:rPr>
                    <w:noProof/>
                    <w:webHidden/>
                  </w:rPr>
                  <w:fldChar w:fldCharType="end"/>
                </w:r>
              </w:hyperlink>
            </w:p>
            <w:p w14:paraId="02F066F7" w14:textId="38B30B16" w:rsidR="002D6095" w:rsidRDefault="002D6095">
              <w:pPr>
                <w:pStyle w:val="TOC2"/>
                <w:tabs>
                  <w:tab w:val="right" w:leader="dot" w:pos="8296"/>
                </w:tabs>
                <w:rPr>
                  <w:noProof/>
                  <w:kern w:val="2"/>
                  <w:sz w:val="24"/>
                  <w:szCs w:val="24"/>
                  <w14:ligatures w14:val="standardContextual"/>
                </w:rPr>
              </w:pPr>
              <w:hyperlink w:anchor="_Toc205513125" w:history="1">
                <w:r w:rsidRPr="00961F51">
                  <w:rPr>
                    <w:rStyle w:val="Hyperlink"/>
                    <w:noProof/>
                  </w:rPr>
                  <w:t>5.1 Usability Evaluation of the GreenGo Interface Prototype</w:t>
                </w:r>
                <w:r>
                  <w:rPr>
                    <w:noProof/>
                    <w:webHidden/>
                  </w:rPr>
                  <w:tab/>
                </w:r>
                <w:r>
                  <w:rPr>
                    <w:noProof/>
                    <w:webHidden/>
                  </w:rPr>
                  <w:fldChar w:fldCharType="begin"/>
                </w:r>
                <w:r>
                  <w:rPr>
                    <w:noProof/>
                    <w:webHidden/>
                  </w:rPr>
                  <w:instrText xml:space="preserve"> PAGEREF _Toc205513125 \h </w:instrText>
                </w:r>
                <w:r>
                  <w:rPr>
                    <w:noProof/>
                    <w:webHidden/>
                  </w:rPr>
                </w:r>
                <w:r>
                  <w:rPr>
                    <w:noProof/>
                    <w:webHidden/>
                  </w:rPr>
                  <w:fldChar w:fldCharType="separate"/>
                </w:r>
                <w:r>
                  <w:rPr>
                    <w:noProof/>
                    <w:webHidden/>
                  </w:rPr>
                  <w:t>15</w:t>
                </w:r>
                <w:r>
                  <w:rPr>
                    <w:noProof/>
                    <w:webHidden/>
                  </w:rPr>
                  <w:fldChar w:fldCharType="end"/>
                </w:r>
              </w:hyperlink>
            </w:p>
            <w:p w14:paraId="5BAACB93" w14:textId="3D94188D" w:rsidR="002D6095" w:rsidRDefault="002D6095">
              <w:pPr>
                <w:pStyle w:val="TOC2"/>
                <w:tabs>
                  <w:tab w:val="right" w:leader="dot" w:pos="8296"/>
                </w:tabs>
                <w:rPr>
                  <w:noProof/>
                  <w:kern w:val="2"/>
                  <w:sz w:val="24"/>
                  <w:szCs w:val="24"/>
                  <w14:ligatures w14:val="standardContextual"/>
                </w:rPr>
              </w:pPr>
              <w:hyperlink w:anchor="_Toc205513126" w:history="1">
                <w:r w:rsidRPr="00961F51">
                  <w:rPr>
                    <w:rStyle w:val="Hyperlink"/>
                    <w:noProof/>
                  </w:rPr>
                  <w:t>5.2 heuristic analysis, usability testing, and cognitive walkthroughs.</w:t>
                </w:r>
                <w:r>
                  <w:rPr>
                    <w:noProof/>
                    <w:webHidden/>
                  </w:rPr>
                  <w:tab/>
                </w:r>
                <w:r>
                  <w:rPr>
                    <w:noProof/>
                    <w:webHidden/>
                  </w:rPr>
                  <w:fldChar w:fldCharType="begin"/>
                </w:r>
                <w:r>
                  <w:rPr>
                    <w:noProof/>
                    <w:webHidden/>
                  </w:rPr>
                  <w:instrText xml:space="preserve"> PAGEREF _Toc205513126 \h </w:instrText>
                </w:r>
                <w:r>
                  <w:rPr>
                    <w:noProof/>
                    <w:webHidden/>
                  </w:rPr>
                </w:r>
                <w:r>
                  <w:rPr>
                    <w:noProof/>
                    <w:webHidden/>
                  </w:rPr>
                  <w:fldChar w:fldCharType="separate"/>
                </w:r>
                <w:r>
                  <w:rPr>
                    <w:noProof/>
                    <w:webHidden/>
                  </w:rPr>
                  <w:t>16</w:t>
                </w:r>
                <w:r>
                  <w:rPr>
                    <w:noProof/>
                    <w:webHidden/>
                  </w:rPr>
                  <w:fldChar w:fldCharType="end"/>
                </w:r>
              </w:hyperlink>
            </w:p>
            <w:p w14:paraId="4250A8F0" w14:textId="19EA3001" w:rsidR="002D6095" w:rsidRDefault="002D6095">
              <w:pPr>
                <w:pStyle w:val="TOC2"/>
                <w:tabs>
                  <w:tab w:val="right" w:leader="dot" w:pos="8296"/>
                </w:tabs>
                <w:rPr>
                  <w:noProof/>
                  <w:kern w:val="2"/>
                  <w:sz w:val="24"/>
                  <w:szCs w:val="24"/>
                  <w14:ligatures w14:val="standardContextual"/>
                </w:rPr>
              </w:pPr>
              <w:hyperlink w:anchor="_Toc205513127" w:history="1">
                <w:r w:rsidRPr="00961F51">
                  <w:rPr>
                    <w:rStyle w:val="Hyperlink"/>
                    <w:noProof/>
                  </w:rPr>
                  <w:t>5.3 the evaluation process, findings, and any necessary improvements.</w:t>
                </w:r>
                <w:r>
                  <w:rPr>
                    <w:noProof/>
                    <w:webHidden/>
                  </w:rPr>
                  <w:tab/>
                </w:r>
                <w:r>
                  <w:rPr>
                    <w:noProof/>
                    <w:webHidden/>
                  </w:rPr>
                  <w:fldChar w:fldCharType="begin"/>
                </w:r>
                <w:r>
                  <w:rPr>
                    <w:noProof/>
                    <w:webHidden/>
                  </w:rPr>
                  <w:instrText xml:space="preserve"> PAGEREF _Toc205513127 \h </w:instrText>
                </w:r>
                <w:r>
                  <w:rPr>
                    <w:noProof/>
                    <w:webHidden/>
                  </w:rPr>
                </w:r>
                <w:r>
                  <w:rPr>
                    <w:noProof/>
                    <w:webHidden/>
                  </w:rPr>
                  <w:fldChar w:fldCharType="separate"/>
                </w:r>
                <w:r>
                  <w:rPr>
                    <w:noProof/>
                    <w:webHidden/>
                  </w:rPr>
                  <w:t>20</w:t>
                </w:r>
                <w:r>
                  <w:rPr>
                    <w:noProof/>
                    <w:webHidden/>
                  </w:rPr>
                  <w:fldChar w:fldCharType="end"/>
                </w:r>
              </w:hyperlink>
            </w:p>
            <w:p w14:paraId="2B6DC433" w14:textId="6524115D" w:rsidR="002D6095" w:rsidRDefault="002D6095">
              <w:pPr>
                <w:pStyle w:val="TOC1"/>
                <w:tabs>
                  <w:tab w:val="left" w:pos="480"/>
                  <w:tab w:val="right" w:leader="dot" w:pos="8296"/>
                </w:tabs>
                <w:rPr>
                  <w:noProof/>
                </w:rPr>
              </w:pPr>
              <w:hyperlink w:anchor="_Toc205513128" w:history="1">
                <w:r w:rsidRPr="00961F51">
                  <w:rPr>
                    <w:rStyle w:val="Hyperlink"/>
                    <w:noProof/>
                  </w:rPr>
                  <w:t>6.</w:t>
                </w:r>
                <w:r>
                  <w:rPr>
                    <w:noProof/>
                  </w:rPr>
                  <w:tab/>
                </w:r>
                <w:r w:rsidRPr="00961F51">
                  <w:rPr>
                    <w:rStyle w:val="Hyperlink"/>
                    <w:noProof/>
                  </w:rPr>
                  <w:t>Conclusion</w:t>
                </w:r>
                <w:r>
                  <w:rPr>
                    <w:noProof/>
                    <w:webHidden/>
                  </w:rPr>
                  <w:tab/>
                </w:r>
                <w:r>
                  <w:rPr>
                    <w:noProof/>
                    <w:webHidden/>
                  </w:rPr>
                  <w:fldChar w:fldCharType="begin"/>
                </w:r>
                <w:r>
                  <w:rPr>
                    <w:noProof/>
                    <w:webHidden/>
                  </w:rPr>
                  <w:instrText xml:space="preserve"> PAGEREF _Toc205513128 \h </w:instrText>
                </w:r>
                <w:r>
                  <w:rPr>
                    <w:noProof/>
                    <w:webHidden/>
                  </w:rPr>
                </w:r>
                <w:r>
                  <w:rPr>
                    <w:noProof/>
                    <w:webHidden/>
                  </w:rPr>
                  <w:fldChar w:fldCharType="separate"/>
                </w:r>
                <w:r>
                  <w:rPr>
                    <w:noProof/>
                    <w:webHidden/>
                  </w:rPr>
                  <w:t>22</w:t>
                </w:r>
                <w:r>
                  <w:rPr>
                    <w:noProof/>
                    <w:webHidden/>
                  </w:rPr>
                  <w:fldChar w:fldCharType="end"/>
                </w:r>
              </w:hyperlink>
            </w:p>
            <w:p w14:paraId="2D0C972B" w14:textId="275D60BF" w:rsidR="002D6095" w:rsidRDefault="002D6095">
              <w:pPr>
                <w:pStyle w:val="TOC1"/>
                <w:tabs>
                  <w:tab w:val="right" w:leader="dot" w:pos="8296"/>
                </w:tabs>
                <w:rPr>
                  <w:noProof/>
                </w:rPr>
              </w:pPr>
              <w:hyperlink w:anchor="_Toc205513129" w:history="1">
                <w:r w:rsidRPr="00961F51">
                  <w:rPr>
                    <w:rStyle w:val="Hyperlink"/>
                    <w:noProof/>
                  </w:rPr>
                  <w:t>7. References</w:t>
                </w:r>
                <w:r>
                  <w:rPr>
                    <w:noProof/>
                    <w:webHidden/>
                  </w:rPr>
                  <w:tab/>
                </w:r>
                <w:r>
                  <w:rPr>
                    <w:noProof/>
                    <w:webHidden/>
                  </w:rPr>
                  <w:fldChar w:fldCharType="begin"/>
                </w:r>
                <w:r>
                  <w:rPr>
                    <w:noProof/>
                    <w:webHidden/>
                  </w:rPr>
                  <w:instrText xml:space="preserve"> PAGEREF _Toc205513129 \h </w:instrText>
                </w:r>
                <w:r>
                  <w:rPr>
                    <w:noProof/>
                    <w:webHidden/>
                  </w:rPr>
                </w:r>
                <w:r>
                  <w:rPr>
                    <w:noProof/>
                    <w:webHidden/>
                  </w:rPr>
                  <w:fldChar w:fldCharType="separate"/>
                </w:r>
                <w:r>
                  <w:rPr>
                    <w:noProof/>
                    <w:webHidden/>
                  </w:rPr>
                  <w:t>23</w:t>
                </w:r>
                <w:r>
                  <w:rPr>
                    <w:noProof/>
                    <w:webHidden/>
                  </w:rPr>
                  <w:fldChar w:fldCharType="end"/>
                </w:r>
              </w:hyperlink>
            </w:p>
            <w:p w14:paraId="14FE8EAE" w14:textId="571020C4" w:rsidR="00D21E75" w:rsidRDefault="00D21E75">
              <w:r>
                <w:rPr>
                  <w:b/>
                  <w:bCs/>
                  <w:noProof/>
                </w:rPr>
                <w:fldChar w:fldCharType="end"/>
              </w:r>
            </w:p>
          </w:sdtContent>
        </w:sdt>
        <w:p w14:paraId="4AD56101" w14:textId="421844A6" w:rsidR="00143E60" w:rsidRDefault="00143E60"/>
        <w:p w14:paraId="6B023E28" w14:textId="77777777" w:rsidR="0066080B" w:rsidRDefault="0066080B"/>
        <w:p w14:paraId="2FF30190" w14:textId="77777777" w:rsidR="0066080B" w:rsidRDefault="0066080B"/>
        <w:p w14:paraId="5FCA84D4" w14:textId="77777777" w:rsidR="0066080B" w:rsidRDefault="0066080B"/>
        <w:p w14:paraId="531561A6" w14:textId="77777777" w:rsidR="0066080B" w:rsidRDefault="0066080B"/>
        <w:p w14:paraId="7392A614" w14:textId="77777777" w:rsidR="0066080B" w:rsidRDefault="0066080B"/>
        <w:p w14:paraId="2A24E13E" w14:textId="77777777" w:rsidR="0066080B" w:rsidRDefault="0066080B"/>
        <w:p w14:paraId="68C3BEA8" w14:textId="77777777" w:rsidR="0066080B" w:rsidRDefault="0066080B"/>
        <w:p w14:paraId="281447EE" w14:textId="77777777" w:rsidR="0066080B" w:rsidRDefault="0066080B"/>
        <w:p w14:paraId="15B8D067" w14:textId="706A4487" w:rsidR="0066080B" w:rsidRDefault="0066080B"/>
        <w:p w14:paraId="51442B2E" w14:textId="77777777" w:rsidR="0066080B" w:rsidRDefault="0066080B"/>
        <w:p w14:paraId="1A309495" w14:textId="77777777" w:rsidR="0066080B" w:rsidRDefault="0066080B"/>
        <w:p w14:paraId="05387500" w14:textId="77777777" w:rsidR="0066080B" w:rsidRDefault="0066080B"/>
        <w:p w14:paraId="62709019" w14:textId="77777777" w:rsidR="0066080B" w:rsidRDefault="0066080B"/>
        <w:p w14:paraId="3BA0B599" w14:textId="77777777" w:rsidR="0066080B" w:rsidRDefault="0066080B"/>
        <w:p w14:paraId="457E8B0C" w14:textId="77777777" w:rsidR="0066080B" w:rsidRDefault="0066080B"/>
        <w:p w14:paraId="5004902E" w14:textId="77777777" w:rsidR="0066080B" w:rsidRDefault="0066080B"/>
        <w:p w14:paraId="00A391B1" w14:textId="77777777" w:rsidR="0066080B" w:rsidRDefault="0066080B"/>
        <w:p w14:paraId="3E095E91" w14:textId="77777777" w:rsidR="0066080B" w:rsidRDefault="0066080B"/>
        <w:p w14:paraId="5B6A7016" w14:textId="77777777" w:rsidR="0066080B" w:rsidRDefault="0066080B"/>
        <w:p w14:paraId="43763F45" w14:textId="77777777" w:rsidR="0066080B" w:rsidRDefault="0066080B"/>
        <w:p w14:paraId="6FCEC890" w14:textId="77777777" w:rsidR="0066080B" w:rsidRDefault="0066080B"/>
        <w:p w14:paraId="3057BD8E" w14:textId="7109AD52" w:rsidR="007523B8" w:rsidRDefault="007523B8" w:rsidP="007523B8">
          <w:pPr>
            <w:pStyle w:val="Heading1"/>
          </w:pPr>
          <w:bookmarkStart w:id="0" w:name="_Toc205513115"/>
          <w:r>
            <w:t>1</w:t>
          </w:r>
          <w:r w:rsidR="00E02DB9">
            <w:t>.</w:t>
          </w:r>
          <w:r>
            <w:t xml:space="preserve"> Introduction</w:t>
          </w:r>
          <w:bookmarkEnd w:id="0"/>
        </w:p>
        <w:p w14:paraId="793F624D" w14:textId="310FC1BC" w:rsidR="00592050" w:rsidRPr="001E6FDA" w:rsidRDefault="00592050" w:rsidP="00592050">
          <w:pPr>
            <w:rPr>
              <w:sz w:val="24"/>
              <w:szCs w:val="24"/>
            </w:rPr>
          </w:pPr>
          <w:r w:rsidRPr="001E6FDA">
            <w:rPr>
              <w:sz w:val="24"/>
              <w:szCs w:val="24"/>
            </w:rPr>
            <w:t>In an era of growing environmental awareness and global climate urgency, technology plays a crucial role in shaping sustainable lifestyles. The Green Journey Advisor (GreenGo) is a conceptual web application that aims to transform how people plan their travel by promoting eco-friendly journeys with transparent carbon metrics and sustainable tourism options. This design portfolio documents the complete process of analyzing, designing, prototyping, implementing, and evaluating the GreenGo system.</w:t>
          </w:r>
          <w:r w:rsidRPr="001E6FDA">
            <w:rPr>
              <w:sz w:val="24"/>
              <w:szCs w:val="24"/>
            </w:rPr>
            <w:br/>
          </w:r>
          <w:r w:rsidRPr="001E6FDA">
            <w:rPr>
              <w:sz w:val="24"/>
              <w:szCs w:val="24"/>
            </w:rPr>
            <w:br/>
            <w:t>The project adopts a user-centered design (UCD) methodology guided by Human-Computer Interaction (HCI) and usability engineering principles to ensure the final product is not only intuitive and accessible but also aligned with the ethical goal of reducing environmental impact through informed decision-making.</w:t>
          </w:r>
          <w:r w:rsidRPr="001E6FDA">
            <w:rPr>
              <w:sz w:val="24"/>
              <w:szCs w:val="24"/>
            </w:rPr>
            <w:br/>
          </w:r>
          <w:r w:rsidRPr="001E6FDA">
            <w:rPr>
              <w:sz w:val="24"/>
              <w:szCs w:val="24"/>
            </w:rPr>
            <w:br/>
            <w:t>This portfolio demonstrates how a meaningful digital experience can be built through thoughtful problem analysis, iterative design, cross-device adaptability, and comprehensive usability evaluation—culminating in a high-fidelity prototype that bridges user needs with environmental responsibility.</w:t>
          </w:r>
        </w:p>
        <w:p w14:paraId="71D2C074" w14:textId="58260186" w:rsidR="00143E60" w:rsidRDefault="00143E60">
          <w:pPr>
            <w:rPr>
              <w:sz w:val="24"/>
              <w:szCs w:val="24"/>
            </w:rPr>
          </w:pPr>
        </w:p>
        <w:p w14:paraId="552EF635" w14:textId="77777777" w:rsidR="00547292" w:rsidRDefault="00547292">
          <w:pPr>
            <w:rPr>
              <w:sz w:val="24"/>
              <w:szCs w:val="24"/>
            </w:rPr>
          </w:pPr>
        </w:p>
        <w:p w14:paraId="22A44835" w14:textId="77777777" w:rsidR="00547292" w:rsidRDefault="00547292">
          <w:pPr>
            <w:rPr>
              <w:sz w:val="24"/>
              <w:szCs w:val="24"/>
            </w:rPr>
          </w:pPr>
        </w:p>
        <w:p w14:paraId="38ABB682" w14:textId="77777777" w:rsidR="00547292" w:rsidRDefault="00547292">
          <w:pPr>
            <w:rPr>
              <w:sz w:val="24"/>
              <w:szCs w:val="24"/>
            </w:rPr>
          </w:pPr>
        </w:p>
        <w:p w14:paraId="4F90D0E0" w14:textId="77777777" w:rsidR="00547292" w:rsidRDefault="00547292">
          <w:pPr>
            <w:rPr>
              <w:sz w:val="24"/>
              <w:szCs w:val="24"/>
            </w:rPr>
          </w:pPr>
        </w:p>
        <w:p w14:paraId="70F7A012" w14:textId="77777777" w:rsidR="00547292" w:rsidRDefault="00547292">
          <w:pPr>
            <w:rPr>
              <w:sz w:val="24"/>
              <w:szCs w:val="24"/>
            </w:rPr>
          </w:pPr>
        </w:p>
        <w:p w14:paraId="28CFB4FC" w14:textId="77777777" w:rsidR="00547292" w:rsidRDefault="00547292">
          <w:pPr>
            <w:rPr>
              <w:sz w:val="24"/>
              <w:szCs w:val="24"/>
            </w:rPr>
          </w:pPr>
        </w:p>
        <w:p w14:paraId="2C8EBE1E" w14:textId="77777777" w:rsidR="00547292" w:rsidRDefault="00547292">
          <w:pPr>
            <w:rPr>
              <w:sz w:val="24"/>
              <w:szCs w:val="24"/>
            </w:rPr>
          </w:pPr>
        </w:p>
        <w:p w14:paraId="1EFCE297" w14:textId="77777777" w:rsidR="00547292" w:rsidRDefault="00547292">
          <w:pPr>
            <w:rPr>
              <w:sz w:val="24"/>
              <w:szCs w:val="24"/>
            </w:rPr>
          </w:pPr>
        </w:p>
        <w:p w14:paraId="5EF054F5" w14:textId="77777777" w:rsidR="00547292" w:rsidRDefault="00547292">
          <w:pPr>
            <w:rPr>
              <w:sz w:val="24"/>
              <w:szCs w:val="24"/>
            </w:rPr>
          </w:pPr>
        </w:p>
        <w:p w14:paraId="7EE515E0" w14:textId="77777777" w:rsidR="00547292" w:rsidRDefault="00547292">
          <w:pPr>
            <w:rPr>
              <w:sz w:val="24"/>
              <w:szCs w:val="24"/>
            </w:rPr>
          </w:pPr>
        </w:p>
        <w:p w14:paraId="5DE338A1" w14:textId="7E7DAD30" w:rsidR="0066080B" w:rsidRDefault="00CD5A7F" w:rsidP="00EC2D10">
          <w:pPr>
            <w:pStyle w:val="Heading1"/>
          </w:pPr>
          <w:bookmarkStart w:id="1" w:name="_Toc205513116"/>
          <w:r>
            <w:t>2</w:t>
          </w:r>
          <w:r w:rsidR="00E02DB9">
            <w:t xml:space="preserve">. </w:t>
          </w:r>
          <w:r w:rsidR="00E02DB9" w:rsidRPr="00E02DB9">
            <w:t>Problem Analysis and Case Study Selection</w:t>
          </w:r>
          <w:bookmarkEnd w:id="1"/>
        </w:p>
        <w:p w14:paraId="113FAB03" w14:textId="08948FE0" w:rsidR="0066080B" w:rsidRPr="004824B9" w:rsidRDefault="00EC2D10" w:rsidP="0066080B">
          <w:pPr>
            <w:pStyle w:val="Heading2"/>
            <w:pBdr>
              <w:top w:val="single" w:sz="24" w:space="4" w:color="FFF4CD" w:themeColor="accent1" w:themeTint="33"/>
            </w:pBdr>
          </w:pPr>
          <w:bookmarkStart w:id="2" w:name="_Toc203144134"/>
          <w:bookmarkStart w:id="3" w:name="_Toc205513117"/>
          <w:r>
            <w:t>2.1</w:t>
          </w:r>
          <w:r w:rsidR="0066080B">
            <w:t xml:space="preserve"> </w:t>
          </w:r>
          <w:bookmarkEnd w:id="2"/>
          <w:r w:rsidRPr="00EC2D10">
            <w:t>Problem Analysis &amp; Purpose</w:t>
          </w:r>
          <w:bookmarkEnd w:id="3"/>
        </w:p>
        <w:p w14:paraId="430C1B3E" w14:textId="2FB04986" w:rsidR="0015135C" w:rsidRPr="0015135C" w:rsidRDefault="0015135C" w:rsidP="0015135C">
          <w:pPr>
            <w:rPr>
              <w:sz w:val="24"/>
              <w:szCs w:val="24"/>
            </w:rPr>
          </w:pPr>
          <w:r w:rsidRPr="0015135C">
            <w:rPr>
              <w:sz w:val="24"/>
              <w:szCs w:val="24"/>
            </w:rPr>
            <w:t xml:space="preserve">The </w:t>
          </w:r>
          <w:r w:rsidRPr="0015135C">
            <w:rPr>
              <w:b/>
              <w:bCs/>
              <w:sz w:val="24"/>
              <w:szCs w:val="24"/>
            </w:rPr>
            <w:t xml:space="preserve">“Green Journey Advisor” </w:t>
          </w:r>
          <w:r w:rsidRPr="0015135C">
            <w:rPr>
              <w:sz w:val="24"/>
              <w:szCs w:val="24"/>
            </w:rPr>
            <w:t>aims to assist eco-conscious travelers by offering thoughtfully curated, sustainable travel itineraries. It provides options for immersive nature getaways, eco-friendly expeditions, and cultural experiences—all designed to minimize environmental impact while maximizing enjoyment.</w:t>
          </w:r>
        </w:p>
        <w:p w14:paraId="06149336" w14:textId="77777777" w:rsidR="001405C7" w:rsidRDefault="0015135C" w:rsidP="0015135C">
          <w:pPr>
            <w:rPr>
              <w:b/>
              <w:bCs/>
              <w:sz w:val="24"/>
              <w:szCs w:val="24"/>
              <w:u w:val="single"/>
            </w:rPr>
          </w:pPr>
          <w:r w:rsidRPr="0015135C">
            <w:rPr>
              <w:b/>
              <w:bCs/>
              <w:sz w:val="24"/>
              <w:szCs w:val="24"/>
              <w:u w:val="single"/>
            </w:rPr>
            <w:t>Target Users</w:t>
          </w:r>
          <w:r w:rsidR="00C34DE5" w:rsidRPr="00C34DE5">
            <w:rPr>
              <w:b/>
              <w:bCs/>
              <w:sz w:val="24"/>
              <w:szCs w:val="24"/>
              <w:u w:val="single"/>
            </w:rPr>
            <w:t>:</w:t>
          </w:r>
        </w:p>
        <w:p w14:paraId="13B0E818" w14:textId="55FDD656" w:rsidR="0015135C" w:rsidRPr="0015135C" w:rsidRDefault="0015135C" w:rsidP="0015135C">
          <w:pPr>
            <w:rPr>
              <w:b/>
              <w:bCs/>
              <w:sz w:val="24"/>
              <w:szCs w:val="24"/>
              <w:u w:val="single"/>
            </w:rPr>
          </w:pPr>
          <w:r w:rsidRPr="0015135C">
            <w:rPr>
              <w:sz w:val="24"/>
              <w:szCs w:val="24"/>
            </w:rPr>
            <w:t>The site clearly speaks to environmentally mindful individuals who value sustainability in their travel. These users are looking for:</w:t>
          </w:r>
        </w:p>
        <w:p w14:paraId="325F68AE" w14:textId="20556E8A" w:rsidR="0066080B" w:rsidRPr="0015135C" w:rsidRDefault="0015135C" w:rsidP="0015135C">
          <w:pPr>
            <w:rPr>
              <w:sz w:val="24"/>
              <w:szCs w:val="24"/>
            </w:rPr>
          </w:pPr>
          <w:r w:rsidRPr="0015135C">
            <w:rPr>
              <w:sz w:val="24"/>
              <w:szCs w:val="24"/>
            </w:rPr>
            <w:t>Eco-experiences like scuba diving in environmentally sensitive areas (e.g. Maldives),</w:t>
          </w:r>
          <w:r w:rsidR="001405C7">
            <w:rPr>
              <w:sz w:val="24"/>
              <w:szCs w:val="24"/>
            </w:rPr>
            <w:t xml:space="preserve"> o</w:t>
          </w:r>
          <w:r w:rsidRPr="0015135C">
            <w:rPr>
              <w:sz w:val="24"/>
              <w:szCs w:val="24"/>
            </w:rPr>
            <w:t>utdoor adventures such as camping in untouched ecosystems,</w:t>
          </w:r>
          <w:r w:rsidR="001405C7">
            <w:rPr>
              <w:sz w:val="24"/>
              <w:szCs w:val="24"/>
            </w:rPr>
            <w:t xml:space="preserve"> e</w:t>
          </w:r>
          <w:r w:rsidRPr="0015135C">
            <w:rPr>
              <w:sz w:val="24"/>
              <w:szCs w:val="24"/>
            </w:rPr>
            <w:t>thical offerings like transparent carbon footprint tracking and support for rewilding projects.</w:t>
          </w:r>
        </w:p>
        <w:p w14:paraId="43B7870F" w14:textId="1D75217C" w:rsidR="00BE0442" w:rsidRPr="004824B9" w:rsidRDefault="00BE0442" w:rsidP="00BE0442">
          <w:pPr>
            <w:pStyle w:val="Heading2"/>
            <w:pBdr>
              <w:top w:val="single" w:sz="24" w:space="4" w:color="FFF4CD" w:themeColor="accent1" w:themeTint="33"/>
            </w:pBdr>
          </w:pPr>
          <w:bookmarkStart w:id="4" w:name="_Toc205513118"/>
          <w:r>
            <w:t xml:space="preserve">2.2 </w:t>
          </w:r>
          <w:r w:rsidR="00C36571" w:rsidRPr="00C36571">
            <w:t>Rationale for Selecting This Case Study Web Application</w:t>
          </w:r>
          <w:bookmarkEnd w:id="4"/>
        </w:p>
        <w:p w14:paraId="054CF19C" w14:textId="4DD40BCD" w:rsidR="005F3124" w:rsidRPr="005258A5" w:rsidRDefault="00FB6B43">
          <w:pPr>
            <w:rPr>
              <w:sz w:val="24"/>
              <w:szCs w:val="24"/>
            </w:rPr>
          </w:pPr>
          <w:r w:rsidRPr="005258A5">
            <w:rPr>
              <w:sz w:val="24"/>
              <w:szCs w:val="24"/>
            </w:rPr>
            <w:t>Suitability of HCI &amp; Usability Principles</w:t>
          </w:r>
          <w:r w:rsidRPr="005258A5">
            <w:rPr>
              <w:sz w:val="24"/>
              <w:szCs w:val="24"/>
            </w:rPr>
            <w:br/>
            <w:t>The platform exemplifies key HCI concepts:</w:t>
          </w:r>
          <w:r w:rsidRPr="005258A5">
            <w:rPr>
              <w:sz w:val="24"/>
              <w:szCs w:val="24"/>
            </w:rPr>
            <w:br/>
          </w:r>
          <w:r w:rsidRPr="005258A5">
            <w:rPr>
              <w:sz w:val="24"/>
              <w:szCs w:val="24"/>
            </w:rPr>
            <w:br/>
          </w:r>
          <w:r w:rsidR="0097279E">
            <w:rPr>
              <w:sz w:val="24"/>
              <w:szCs w:val="24"/>
            </w:rPr>
            <w:t xml:space="preserve">a) </w:t>
          </w:r>
          <w:r w:rsidRPr="005258A5">
            <w:rPr>
              <w:sz w:val="24"/>
              <w:szCs w:val="24"/>
            </w:rPr>
            <w:t xml:space="preserve">Clear navigational structure (e.g., “Explore,” “Start Exploring”) enhances usability </w:t>
          </w:r>
          <w:r w:rsidRPr="005258A5">
            <w:rPr>
              <w:sz w:val="24"/>
              <w:szCs w:val="24"/>
            </w:rPr>
            <w:lastRenderedPageBreak/>
            <w:t>and recognition rather than recall.</w:t>
          </w:r>
          <w:r w:rsidRPr="005258A5">
            <w:rPr>
              <w:sz w:val="24"/>
              <w:szCs w:val="24"/>
            </w:rPr>
            <w:br/>
          </w:r>
          <w:r w:rsidRPr="005258A5">
            <w:rPr>
              <w:sz w:val="24"/>
              <w:szCs w:val="24"/>
            </w:rPr>
            <w:br/>
          </w:r>
          <w:r w:rsidR="0097279E">
            <w:rPr>
              <w:sz w:val="24"/>
              <w:szCs w:val="24"/>
            </w:rPr>
            <w:t xml:space="preserve">b) </w:t>
          </w:r>
          <w:r w:rsidRPr="005258A5">
            <w:rPr>
              <w:sz w:val="24"/>
              <w:szCs w:val="24"/>
            </w:rPr>
            <w:t>Visually rich media promotes emotional engagement and aesthetic appeal.</w:t>
          </w:r>
          <w:r w:rsidRPr="005258A5">
            <w:rPr>
              <w:sz w:val="24"/>
              <w:szCs w:val="24"/>
            </w:rPr>
            <w:br/>
          </w:r>
          <w:r w:rsidRPr="005258A5">
            <w:rPr>
              <w:sz w:val="24"/>
              <w:szCs w:val="24"/>
            </w:rPr>
            <w:br/>
          </w:r>
          <w:r w:rsidR="0097279E">
            <w:rPr>
              <w:sz w:val="24"/>
              <w:szCs w:val="24"/>
            </w:rPr>
            <w:t xml:space="preserve">c) </w:t>
          </w:r>
          <w:r w:rsidRPr="005258A5">
            <w:rPr>
              <w:sz w:val="24"/>
              <w:szCs w:val="24"/>
            </w:rPr>
            <w:t>Trust-building content (e.g. “We promise…” with bullet points, “Explorer Stories”) supports user satisfaction and credibility.</w:t>
          </w:r>
          <w:r w:rsidRPr="005258A5">
            <w:rPr>
              <w:sz w:val="24"/>
              <w:szCs w:val="24"/>
            </w:rPr>
            <w:br/>
          </w:r>
          <w:r w:rsidRPr="005258A5">
            <w:rPr>
              <w:sz w:val="24"/>
              <w:szCs w:val="24"/>
            </w:rPr>
            <w:br/>
          </w:r>
          <w:r w:rsidR="0097279E">
            <w:rPr>
              <w:sz w:val="24"/>
              <w:szCs w:val="24"/>
            </w:rPr>
            <w:t xml:space="preserve">d) </w:t>
          </w:r>
          <w:r w:rsidRPr="005258A5">
            <w:rPr>
              <w:sz w:val="24"/>
              <w:szCs w:val="24"/>
            </w:rPr>
            <w:t>Relevance to Sustainable Design Trends</w:t>
          </w:r>
          <w:r w:rsidR="0097279E">
            <w:rPr>
              <w:sz w:val="24"/>
              <w:szCs w:val="24"/>
            </w:rPr>
            <w:t>:</w:t>
          </w:r>
          <w:r w:rsidRPr="005258A5">
            <w:rPr>
              <w:sz w:val="24"/>
              <w:szCs w:val="24"/>
            </w:rPr>
            <w:br/>
            <w:t>Sustainability is an emerging focus in UX. This case aligns design decisions with green values, offering an excellent opportunity to discuss how interface design can convey ethical alignment.</w:t>
          </w:r>
          <w:r w:rsidRPr="005258A5">
            <w:rPr>
              <w:sz w:val="24"/>
              <w:szCs w:val="24"/>
            </w:rPr>
            <w:br/>
          </w:r>
          <w:r w:rsidRPr="005258A5">
            <w:rPr>
              <w:sz w:val="24"/>
              <w:szCs w:val="24"/>
            </w:rPr>
            <w:br/>
          </w:r>
          <w:r w:rsidR="0097279E">
            <w:rPr>
              <w:sz w:val="24"/>
              <w:szCs w:val="24"/>
            </w:rPr>
            <w:t xml:space="preserve">e) </w:t>
          </w:r>
          <w:r w:rsidRPr="005258A5">
            <w:rPr>
              <w:sz w:val="24"/>
              <w:szCs w:val="24"/>
            </w:rPr>
            <w:t>Breadth &amp; Clarity for Educational Use</w:t>
          </w:r>
          <w:r w:rsidR="0097279E">
            <w:rPr>
              <w:sz w:val="24"/>
              <w:szCs w:val="24"/>
            </w:rPr>
            <w:t>:</w:t>
          </w:r>
          <w:r w:rsidRPr="005258A5">
            <w:rPr>
              <w:sz w:val="24"/>
              <w:szCs w:val="24"/>
            </w:rPr>
            <w:br/>
            <w:t>The interface is sufficiently fleshed out—mission, offerings, testimonials, contact info—making it ideal for dissecting goals, personas, and user flows in a case study.</w:t>
          </w:r>
        </w:p>
        <w:p w14:paraId="1933F834" w14:textId="77777777" w:rsidR="005F3124" w:rsidRDefault="005F3124"/>
        <w:p w14:paraId="2CD2DE10" w14:textId="77777777" w:rsidR="005F3124" w:rsidRDefault="005F3124"/>
        <w:p w14:paraId="723496E9" w14:textId="0081331F" w:rsidR="0097279E" w:rsidRPr="004824B9" w:rsidRDefault="0097279E" w:rsidP="0097279E">
          <w:pPr>
            <w:pStyle w:val="Heading2"/>
            <w:pBdr>
              <w:top w:val="single" w:sz="24" w:space="4" w:color="FFF4CD" w:themeColor="accent1" w:themeTint="33"/>
            </w:pBdr>
          </w:pPr>
          <w:bookmarkStart w:id="5" w:name="_Toc205513119"/>
          <w:r>
            <w:t xml:space="preserve">2.3 </w:t>
          </w:r>
          <w:r w:rsidR="00811538">
            <w:t>G</w:t>
          </w:r>
          <w:r w:rsidR="00811538" w:rsidRPr="00811538">
            <w:t xml:space="preserve">oals and </w:t>
          </w:r>
          <w:r w:rsidR="00894A0A">
            <w:t>U</w:t>
          </w:r>
          <w:r w:rsidR="00811538" w:rsidRPr="00811538">
            <w:t>ser requirements</w:t>
          </w:r>
          <w:bookmarkEnd w:id="5"/>
        </w:p>
        <w:p w14:paraId="1BB54DEE" w14:textId="30B21D8E" w:rsidR="00D61463" w:rsidRDefault="00D61463" w:rsidP="00D61463">
          <w:pPr>
            <w:pStyle w:val="ListParagraph"/>
            <w:numPr>
              <w:ilvl w:val="0"/>
              <w:numId w:val="5"/>
            </w:numPr>
            <w:rPr>
              <w:sz w:val="24"/>
              <w:szCs w:val="24"/>
            </w:rPr>
          </w:pPr>
          <w:r w:rsidRPr="00D61463">
            <w:rPr>
              <w:b/>
              <w:bCs/>
              <w:sz w:val="24"/>
              <w:szCs w:val="24"/>
            </w:rPr>
            <w:t>Goals</w:t>
          </w:r>
          <w:r w:rsidRPr="00D61463">
            <w:rPr>
              <w:sz w:val="24"/>
              <w:szCs w:val="24"/>
            </w:rPr>
            <w:br/>
          </w:r>
          <w:r>
            <w:rPr>
              <w:sz w:val="24"/>
              <w:szCs w:val="24"/>
            </w:rPr>
            <w:t xml:space="preserve">a) </w:t>
          </w:r>
          <w:r w:rsidRPr="00896DB6">
            <w:rPr>
              <w:sz w:val="24"/>
              <w:szCs w:val="24"/>
              <w:u w:val="single"/>
            </w:rPr>
            <w:t>Inform Clearly</w:t>
          </w:r>
          <w:r w:rsidR="00896DB6" w:rsidRPr="00896DB6">
            <w:rPr>
              <w:sz w:val="24"/>
              <w:szCs w:val="24"/>
              <w:u w:val="single"/>
            </w:rPr>
            <w:t>:</w:t>
          </w:r>
          <w:r w:rsidRPr="00D61463">
            <w:rPr>
              <w:sz w:val="24"/>
              <w:szCs w:val="24"/>
            </w:rPr>
            <w:br/>
            <w:t>Users must quickly grasp the mission (“sustainable travel”), what’s offered (“Scuba Dives,” “Eco</w:t>
          </w:r>
          <w:r w:rsidRPr="00D61463">
            <w:rPr>
              <w:sz w:val="24"/>
              <w:szCs w:val="24"/>
            </w:rPr>
            <w:noBreakHyphen/>
            <w:t>Expeditions,” “Exciting Adventures”), and the value propositions (“Transparent carbon tracking,” “1% profits to rewilding”).</w:t>
          </w:r>
          <w:r w:rsidRPr="00D61463">
            <w:rPr>
              <w:sz w:val="24"/>
              <w:szCs w:val="24"/>
            </w:rPr>
            <w:br/>
          </w:r>
          <w:r w:rsidRPr="00D61463">
            <w:rPr>
              <w:sz w:val="24"/>
              <w:szCs w:val="24"/>
            </w:rPr>
            <w:br/>
          </w:r>
          <w:r>
            <w:rPr>
              <w:sz w:val="24"/>
              <w:szCs w:val="24"/>
            </w:rPr>
            <w:t xml:space="preserve">b) </w:t>
          </w:r>
          <w:r w:rsidRPr="00896DB6">
            <w:rPr>
              <w:sz w:val="24"/>
              <w:szCs w:val="24"/>
              <w:u w:val="single"/>
            </w:rPr>
            <w:t>Engage Emotionally</w:t>
          </w:r>
          <w:r w:rsidR="00896DB6" w:rsidRPr="00896DB6">
            <w:rPr>
              <w:sz w:val="24"/>
              <w:szCs w:val="24"/>
              <w:u w:val="single"/>
            </w:rPr>
            <w:t>:</w:t>
          </w:r>
          <w:r w:rsidRPr="00D61463">
            <w:rPr>
              <w:sz w:val="24"/>
              <w:szCs w:val="24"/>
            </w:rPr>
            <w:br/>
            <w:t>Use immersive visuals and stories (testimonials) to foster trust and aspirational connection.</w:t>
          </w:r>
          <w:r w:rsidRPr="00D61463">
            <w:rPr>
              <w:sz w:val="24"/>
              <w:szCs w:val="24"/>
            </w:rPr>
            <w:br/>
          </w:r>
          <w:r w:rsidRPr="00D61463">
            <w:rPr>
              <w:sz w:val="24"/>
              <w:szCs w:val="24"/>
            </w:rPr>
            <w:br/>
          </w:r>
          <w:r>
            <w:rPr>
              <w:sz w:val="24"/>
              <w:szCs w:val="24"/>
            </w:rPr>
            <w:t xml:space="preserve">c) </w:t>
          </w:r>
          <w:r w:rsidRPr="00896DB6">
            <w:rPr>
              <w:sz w:val="24"/>
              <w:szCs w:val="24"/>
              <w:u w:val="single"/>
            </w:rPr>
            <w:t>Guide Seamlessly Toward Action:</w:t>
          </w:r>
          <w:r w:rsidRPr="00D61463">
            <w:rPr>
              <w:sz w:val="24"/>
              <w:szCs w:val="24"/>
            </w:rPr>
            <w:br/>
            <w:t>Direct users to explore options or book journeys through prominent calls-to-action like “Explore” and “Start Exploring.”</w:t>
          </w:r>
          <w:r w:rsidRPr="00D61463">
            <w:rPr>
              <w:sz w:val="24"/>
              <w:szCs w:val="24"/>
            </w:rPr>
            <w:br/>
          </w:r>
          <w:r w:rsidRPr="00D61463">
            <w:rPr>
              <w:sz w:val="24"/>
              <w:szCs w:val="24"/>
            </w:rPr>
            <w:br/>
          </w:r>
          <w:r>
            <w:rPr>
              <w:sz w:val="24"/>
              <w:szCs w:val="24"/>
            </w:rPr>
            <w:t xml:space="preserve">d) </w:t>
          </w:r>
          <w:r w:rsidRPr="00896DB6">
            <w:rPr>
              <w:sz w:val="24"/>
              <w:szCs w:val="24"/>
              <w:u w:val="single"/>
            </w:rPr>
            <w:t>Build Credibility &amp; Trust:</w:t>
          </w:r>
          <w:r w:rsidRPr="00D61463">
            <w:rPr>
              <w:sz w:val="24"/>
              <w:szCs w:val="24"/>
            </w:rPr>
            <w:br/>
            <w:t>Highlight sustainable credentials (“Carbon footprint tracking,” “Local partnerships,” “Explorer Stories”) to reassure users.</w:t>
          </w:r>
          <w:r w:rsidRPr="00D61463">
            <w:rPr>
              <w:sz w:val="24"/>
              <w:szCs w:val="24"/>
            </w:rPr>
            <w:br/>
          </w:r>
          <w:r w:rsidRPr="00D61463">
            <w:rPr>
              <w:sz w:val="24"/>
              <w:szCs w:val="24"/>
            </w:rPr>
            <w:br/>
          </w:r>
          <w:r>
            <w:rPr>
              <w:sz w:val="24"/>
              <w:szCs w:val="24"/>
            </w:rPr>
            <w:t xml:space="preserve">e) </w:t>
          </w:r>
          <w:r w:rsidRPr="00D61463">
            <w:rPr>
              <w:sz w:val="24"/>
              <w:szCs w:val="24"/>
            </w:rPr>
            <w:t>Facilitate Contact &amp; Support</w:t>
          </w:r>
          <w:r>
            <w:rPr>
              <w:sz w:val="24"/>
              <w:szCs w:val="24"/>
            </w:rPr>
            <w:t>:</w:t>
          </w:r>
          <w:r w:rsidRPr="00D61463">
            <w:rPr>
              <w:sz w:val="24"/>
              <w:szCs w:val="24"/>
            </w:rPr>
            <w:br/>
            <w:t xml:space="preserve">Make it easy to reach out (“help@greengo.com,” phone, address, plus </w:t>
          </w:r>
          <w:r w:rsidRPr="00D61463">
            <w:rPr>
              <w:sz w:val="24"/>
              <w:szCs w:val="24"/>
            </w:rPr>
            <w:lastRenderedPageBreak/>
            <w:t>“Accessibility Statement” and “Privacy Policy”).</w:t>
          </w:r>
          <w:r w:rsidRPr="00D61463">
            <w:rPr>
              <w:sz w:val="24"/>
              <w:szCs w:val="24"/>
            </w:rPr>
            <w:br/>
          </w:r>
          <w:r w:rsidRPr="00D61463">
            <w:rPr>
              <w:sz w:val="24"/>
              <w:szCs w:val="24"/>
            </w:rPr>
            <w:br/>
          </w:r>
        </w:p>
        <w:p w14:paraId="442980D2" w14:textId="319EF69B" w:rsidR="005F3124" w:rsidRPr="00D61463" w:rsidRDefault="00D61463" w:rsidP="00D61463">
          <w:pPr>
            <w:pStyle w:val="ListParagraph"/>
            <w:numPr>
              <w:ilvl w:val="0"/>
              <w:numId w:val="5"/>
            </w:numPr>
            <w:rPr>
              <w:sz w:val="24"/>
              <w:szCs w:val="24"/>
            </w:rPr>
          </w:pPr>
          <w:r w:rsidRPr="00D61463">
            <w:rPr>
              <w:b/>
              <w:bCs/>
              <w:sz w:val="24"/>
              <w:szCs w:val="24"/>
            </w:rPr>
            <w:t>User Requirements</w:t>
          </w:r>
          <w:r w:rsidRPr="00D61463">
            <w:rPr>
              <w:sz w:val="24"/>
              <w:szCs w:val="24"/>
            </w:rPr>
            <w:br/>
          </w:r>
          <w:r>
            <w:rPr>
              <w:sz w:val="24"/>
              <w:szCs w:val="24"/>
            </w:rPr>
            <w:t xml:space="preserve">a) </w:t>
          </w:r>
          <w:r w:rsidRPr="00D61463">
            <w:rPr>
              <w:sz w:val="24"/>
              <w:szCs w:val="24"/>
            </w:rPr>
            <w:t>Fast comprehension of offerings (clear labels, images, consistent layout).</w:t>
          </w:r>
          <w:r w:rsidRPr="00D61463">
            <w:rPr>
              <w:sz w:val="24"/>
              <w:szCs w:val="24"/>
            </w:rPr>
            <w:br/>
          </w:r>
          <w:r w:rsidRPr="00D61463">
            <w:rPr>
              <w:sz w:val="24"/>
              <w:szCs w:val="24"/>
            </w:rPr>
            <w:br/>
          </w:r>
          <w:r>
            <w:rPr>
              <w:sz w:val="24"/>
              <w:szCs w:val="24"/>
            </w:rPr>
            <w:t xml:space="preserve">b) </w:t>
          </w:r>
          <w:r w:rsidRPr="00D61463">
            <w:rPr>
              <w:sz w:val="24"/>
              <w:szCs w:val="24"/>
            </w:rPr>
            <w:t>Visual appeal and readability across devices (responsive design, high-contrast text, intuitive layout).</w:t>
          </w:r>
          <w:r w:rsidRPr="00D61463">
            <w:rPr>
              <w:sz w:val="24"/>
              <w:szCs w:val="24"/>
            </w:rPr>
            <w:br/>
          </w:r>
          <w:r w:rsidRPr="00D61463">
            <w:rPr>
              <w:sz w:val="24"/>
              <w:szCs w:val="24"/>
            </w:rPr>
            <w:br/>
          </w:r>
          <w:r>
            <w:rPr>
              <w:sz w:val="24"/>
              <w:szCs w:val="24"/>
            </w:rPr>
            <w:t xml:space="preserve">c) </w:t>
          </w:r>
          <w:r w:rsidRPr="00D61463">
            <w:rPr>
              <w:sz w:val="24"/>
              <w:szCs w:val="24"/>
            </w:rPr>
            <w:t>Accessible navigation and interaction (clear buttons, organized content, accessibility options).</w:t>
          </w:r>
          <w:r w:rsidRPr="00D61463">
            <w:rPr>
              <w:sz w:val="24"/>
              <w:szCs w:val="24"/>
            </w:rPr>
            <w:br/>
          </w:r>
          <w:r w:rsidRPr="00D61463">
            <w:rPr>
              <w:sz w:val="24"/>
              <w:szCs w:val="24"/>
            </w:rPr>
            <w:br/>
          </w:r>
          <w:r>
            <w:rPr>
              <w:sz w:val="24"/>
              <w:szCs w:val="24"/>
            </w:rPr>
            <w:t xml:space="preserve">d) </w:t>
          </w:r>
          <w:r w:rsidRPr="00D61463">
            <w:rPr>
              <w:sz w:val="24"/>
              <w:szCs w:val="24"/>
            </w:rPr>
            <w:t>Transparency about sustainability practices (carbon tracking, ethical promises visible).</w:t>
          </w:r>
          <w:r w:rsidRPr="00D61463">
            <w:rPr>
              <w:sz w:val="24"/>
              <w:szCs w:val="24"/>
            </w:rPr>
            <w:br/>
          </w:r>
          <w:r w:rsidRPr="00D61463">
            <w:rPr>
              <w:sz w:val="24"/>
              <w:szCs w:val="24"/>
            </w:rPr>
            <w:br/>
          </w:r>
          <w:r>
            <w:rPr>
              <w:sz w:val="24"/>
              <w:szCs w:val="24"/>
            </w:rPr>
            <w:t xml:space="preserve">e) </w:t>
          </w:r>
          <w:r w:rsidRPr="00D61463">
            <w:rPr>
              <w:sz w:val="24"/>
              <w:szCs w:val="24"/>
            </w:rPr>
            <w:t>Emotional reassurance via real-user stories and testimonials.</w:t>
          </w:r>
          <w:r w:rsidRPr="00D61463">
            <w:rPr>
              <w:sz w:val="24"/>
              <w:szCs w:val="24"/>
            </w:rPr>
            <w:br/>
          </w:r>
          <w:r w:rsidRPr="00D61463">
            <w:rPr>
              <w:sz w:val="24"/>
              <w:szCs w:val="24"/>
            </w:rPr>
            <w:br/>
          </w:r>
          <w:r>
            <w:rPr>
              <w:sz w:val="24"/>
              <w:szCs w:val="24"/>
            </w:rPr>
            <w:t xml:space="preserve">f) </w:t>
          </w:r>
          <w:r w:rsidRPr="00D61463">
            <w:rPr>
              <w:sz w:val="24"/>
              <w:szCs w:val="24"/>
            </w:rPr>
            <w:t>Easy-to-find contact and policy links for trust and support.</w:t>
          </w:r>
        </w:p>
        <w:p w14:paraId="36059251" w14:textId="77777777" w:rsidR="005F3124" w:rsidRDefault="005F3124"/>
        <w:p w14:paraId="1D0DD6F3" w14:textId="543BD1D5" w:rsidR="005F3124" w:rsidRDefault="00A64B5D" w:rsidP="00A64B5D">
          <w:pPr>
            <w:pStyle w:val="Heading1"/>
          </w:pPr>
          <w:bookmarkStart w:id="6" w:name="_Toc205513120"/>
          <w:r>
            <w:t xml:space="preserve">3. </w:t>
          </w:r>
          <w:r w:rsidRPr="00A64B5D">
            <w:t>Interface Design and Prototyping</w:t>
          </w:r>
          <w:bookmarkEnd w:id="6"/>
        </w:p>
        <w:p w14:paraId="2BF3420F" w14:textId="5420637A" w:rsidR="00230EF5" w:rsidRPr="00230EF5" w:rsidRDefault="00655CB0">
          <w:pPr>
            <w:rPr>
              <w:sz w:val="28"/>
              <w:szCs w:val="28"/>
            </w:rPr>
          </w:pPr>
          <w:r>
            <w:rPr>
              <w:b/>
              <w:bCs/>
              <w:sz w:val="28"/>
              <w:szCs w:val="28"/>
            </w:rPr>
            <w:t xml:space="preserve">a) </w:t>
          </w:r>
          <w:r w:rsidR="00FB0E65" w:rsidRPr="00230EF5">
            <w:rPr>
              <w:b/>
              <w:bCs/>
              <w:sz w:val="28"/>
              <w:szCs w:val="28"/>
            </w:rPr>
            <w:t>Low-Fidelity Sketches:</w:t>
          </w:r>
          <w:r w:rsidR="00FB0E65" w:rsidRPr="00230EF5">
            <w:rPr>
              <w:sz w:val="28"/>
              <w:szCs w:val="28"/>
            </w:rPr>
            <w:t xml:space="preserve"> </w:t>
          </w:r>
        </w:p>
        <w:p w14:paraId="76CE50EC" w14:textId="208BBD8B" w:rsidR="005F3124" w:rsidRPr="00FB0E65" w:rsidRDefault="00FB0E65">
          <w:pPr>
            <w:rPr>
              <w:sz w:val="24"/>
              <w:szCs w:val="24"/>
            </w:rPr>
          </w:pPr>
          <w:r w:rsidRPr="00FB0E65">
            <w:rPr>
              <w:sz w:val="24"/>
              <w:szCs w:val="24"/>
            </w:rPr>
            <w:t>Hand-drawn or basic digital sketches for:</w:t>
          </w:r>
          <w:r w:rsidRPr="00FB0E65">
            <w:rPr>
              <w:sz w:val="24"/>
              <w:szCs w:val="24"/>
            </w:rPr>
            <w:br/>
          </w:r>
          <w:r w:rsidRPr="00FB0E65">
            <w:rPr>
              <w:sz w:val="24"/>
              <w:szCs w:val="24"/>
            </w:rPr>
            <w:br/>
            <w:t>Homepage with hero visuals and quick browse (“Scuba Dives,” “Eco</w:t>
          </w:r>
          <w:r w:rsidRPr="00FB0E65">
            <w:rPr>
              <w:sz w:val="24"/>
              <w:szCs w:val="24"/>
            </w:rPr>
            <w:noBreakHyphen/>
            <w:t>Expeditions”).</w:t>
          </w:r>
          <w:r w:rsidRPr="00FB0E65">
            <w:rPr>
              <w:sz w:val="24"/>
              <w:szCs w:val="24"/>
            </w:rPr>
            <w:br/>
          </w:r>
          <w:r w:rsidRPr="00FB0E65">
            <w:rPr>
              <w:sz w:val="24"/>
              <w:szCs w:val="24"/>
            </w:rPr>
            <w:br/>
            <w:t>Package detail page – itinerary, carbon footprint, donation info.</w:t>
          </w:r>
          <w:r w:rsidRPr="00FB0E65">
            <w:rPr>
              <w:sz w:val="24"/>
              <w:szCs w:val="24"/>
            </w:rPr>
            <w:br/>
          </w:r>
          <w:r w:rsidRPr="00FB0E65">
            <w:rPr>
              <w:sz w:val="24"/>
              <w:szCs w:val="24"/>
            </w:rPr>
            <w:br/>
            <w:t>Booking flow and explorer stories/reviews section.</w:t>
          </w:r>
        </w:p>
        <w:p w14:paraId="6F5047F4" w14:textId="7D6521A9" w:rsidR="005F3124" w:rsidRDefault="00AB08CA">
          <w:r>
            <w:rPr>
              <w:noProof/>
            </w:rPr>
            <w:lastRenderedPageBreak/>
            <w:drawing>
              <wp:inline distT="0" distB="0" distL="0" distR="0" wp14:anchorId="2BC9595D" wp14:editId="6BB04B35">
                <wp:extent cx="5155565" cy="10130123"/>
                <wp:effectExtent l="0" t="0" r="6985" b="5080"/>
                <wp:docPr id="1218565149" name="Picture 6"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65149" name="Picture 6" descr="A screenshot of a websit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221270" cy="10259227"/>
                        </a:xfrm>
                        <a:prstGeom prst="rect">
                          <a:avLst/>
                        </a:prstGeom>
                      </pic:spPr>
                    </pic:pic>
                  </a:graphicData>
                </a:graphic>
              </wp:inline>
            </w:drawing>
          </w:r>
        </w:p>
        <w:p w14:paraId="2BB0FBFD" w14:textId="1FD2E090" w:rsidR="00355969" w:rsidRPr="004824B9" w:rsidRDefault="00711ED4" w:rsidP="00355969">
          <w:pPr>
            <w:pStyle w:val="Heading2"/>
            <w:pBdr>
              <w:top w:val="single" w:sz="24" w:space="4" w:color="FFF4CD" w:themeColor="accent1" w:themeTint="33"/>
            </w:pBdr>
          </w:pPr>
          <w:bookmarkStart w:id="7" w:name="_Toc205513121"/>
          <w:r>
            <w:lastRenderedPageBreak/>
            <w:t>3.1</w:t>
          </w:r>
          <w:r w:rsidR="00355969">
            <w:t xml:space="preserve"> </w:t>
          </w:r>
          <w:r w:rsidR="003329D4" w:rsidRPr="003329D4">
            <w:t>Justification of Design Decisions – GreenGo Web Interface</w:t>
          </w:r>
          <w:r w:rsidR="00C62C82">
            <w:t>-</w:t>
          </w:r>
          <w:r w:rsidR="00BB2512">
            <w:t xml:space="preserve"> LOW FIDELITY</w:t>
          </w:r>
          <w:bookmarkEnd w:id="7"/>
        </w:p>
        <w:p w14:paraId="2398CA46" w14:textId="77777777" w:rsidR="0011318B" w:rsidRDefault="006E721E">
          <w:pPr>
            <w:rPr>
              <w:sz w:val="24"/>
              <w:szCs w:val="24"/>
            </w:rPr>
          </w:pPr>
          <w:r w:rsidRPr="002C5D06">
            <w:rPr>
              <w:sz w:val="24"/>
              <w:szCs w:val="24"/>
            </w:rPr>
            <w:br/>
            <w:t xml:space="preserve">When creating the </w:t>
          </w:r>
          <w:r w:rsidRPr="001D31A9">
            <w:rPr>
              <w:b/>
              <w:bCs/>
              <w:sz w:val="24"/>
              <w:szCs w:val="24"/>
            </w:rPr>
            <w:t>Green Journey Advisor (GreenGo)</w:t>
          </w:r>
          <w:r w:rsidRPr="002C5D06">
            <w:rPr>
              <w:sz w:val="24"/>
              <w:szCs w:val="24"/>
            </w:rPr>
            <w:t xml:space="preserve"> web application design, my main aim was to make the experience simple, intuitive, and trustworthy for users who care about sustainable travel. Every section was placed and styled with purpose, guided by both human-computer interaction (HCI) principles and usability engineering theory.</w:t>
          </w:r>
          <w:r w:rsidRPr="002C5D06">
            <w:rPr>
              <w:sz w:val="24"/>
              <w:szCs w:val="24"/>
            </w:rPr>
            <w:br/>
          </w:r>
          <w:r w:rsidRPr="002C5D06">
            <w:rPr>
              <w:sz w:val="24"/>
              <w:szCs w:val="24"/>
            </w:rPr>
            <w:br/>
          </w:r>
          <w:r w:rsidRPr="004C2053">
            <w:rPr>
              <w:b/>
              <w:bCs/>
              <w:sz w:val="24"/>
              <w:szCs w:val="24"/>
            </w:rPr>
            <w:t>1.</w:t>
          </w:r>
          <w:r w:rsidRPr="002C5D06">
            <w:rPr>
              <w:sz w:val="24"/>
              <w:szCs w:val="24"/>
            </w:rPr>
            <w:t xml:space="preserve"> </w:t>
          </w:r>
          <w:r w:rsidRPr="001D31A9">
            <w:rPr>
              <w:b/>
              <w:bCs/>
              <w:sz w:val="24"/>
              <w:szCs w:val="24"/>
            </w:rPr>
            <w:t>Hero Section – Headline, Image, and Call-to-Action</w:t>
          </w:r>
          <w:r w:rsidR="004C2053">
            <w:rPr>
              <w:b/>
              <w:bCs/>
              <w:sz w:val="24"/>
              <w:szCs w:val="24"/>
            </w:rPr>
            <w:t>:</w:t>
          </w:r>
          <w:r w:rsidRPr="002C5D06">
            <w:rPr>
              <w:sz w:val="24"/>
              <w:szCs w:val="24"/>
            </w:rPr>
            <w:br/>
            <w:t>I started the page with a clear headline on the left and a large hero image on the right because first impressions matter. The headline instantly tells users what the site is about – sustainable travel – so they don’t have to search for the purpose. I paired it with a strong, single call-to-action button (“Explore Sustainable Journeys”) so users know exactly where to start.</w:t>
          </w:r>
          <w:r w:rsidRPr="002C5D06">
            <w:rPr>
              <w:sz w:val="24"/>
              <w:szCs w:val="24"/>
            </w:rPr>
            <w:br/>
          </w:r>
          <w:r w:rsidRPr="002C5D06">
            <w:rPr>
              <w:sz w:val="24"/>
              <w:szCs w:val="24"/>
            </w:rPr>
            <w:br/>
            <w:t>From an HCI perspective, this is about visibility and recognition over recall – the information is right there and no one has to remember what to do. The layout is uncluttered, applying minimalist design principles so users focus on what’s important.</w:t>
          </w:r>
          <w:r w:rsidRPr="002C5D06">
            <w:rPr>
              <w:sz w:val="24"/>
              <w:szCs w:val="24"/>
            </w:rPr>
            <w:br/>
          </w:r>
          <w:r w:rsidRPr="002C5D06">
            <w:rPr>
              <w:sz w:val="24"/>
              <w:szCs w:val="24"/>
            </w:rPr>
            <w:br/>
            <w:t>From a usability engineering point of view, this follows user-centred design by giving the audience the first step they want without making them think. The button is also a clear affordance – it looks clickable and invites action.</w:t>
          </w:r>
          <w:r w:rsidRPr="002C5D06">
            <w:rPr>
              <w:sz w:val="24"/>
              <w:szCs w:val="24"/>
            </w:rPr>
            <w:br/>
          </w:r>
          <w:r w:rsidRPr="002C5D06">
            <w:rPr>
              <w:sz w:val="24"/>
              <w:szCs w:val="24"/>
            </w:rPr>
            <w:br/>
          </w:r>
          <w:r w:rsidRPr="004C2053">
            <w:rPr>
              <w:b/>
              <w:bCs/>
              <w:sz w:val="24"/>
              <w:szCs w:val="24"/>
            </w:rPr>
            <w:t>2.</w:t>
          </w:r>
          <w:r w:rsidRPr="002C5D06">
            <w:rPr>
              <w:sz w:val="24"/>
              <w:szCs w:val="24"/>
            </w:rPr>
            <w:t xml:space="preserve"> </w:t>
          </w:r>
          <w:r w:rsidRPr="001D31A9">
            <w:rPr>
              <w:b/>
              <w:bCs/>
              <w:sz w:val="24"/>
              <w:szCs w:val="24"/>
            </w:rPr>
            <w:t>Our Mission – Image with Supporting Text</w:t>
          </w:r>
          <w:r w:rsidR="004C2053">
            <w:rPr>
              <w:b/>
              <w:bCs/>
              <w:sz w:val="24"/>
              <w:szCs w:val="24"/>
            </w:rPr>
            <w:t>:</w:t>
          </w:r>
          <w:r w:rsidRPr="002C5D06">
            <w:rPr>
              <w:sz w:val="24"/>
              <w:szCs w:val="24"/>
            </w:rPr>
            <w:br/>
            <w:t>The “Our Mission” section follows a similar left-right split, but I reversed the content to keep the page visually interesting. Here, the focus is on explaining what GreenGo stands for – sustainability, eco-friendly itineraries, and ethical travel choices.</w:t>
          </w:r>
          <w:r w:rsidRPr="002C5D06">
            <w:rPr>
              <w:sz w:val="24"/>
              <w:szCs w:val="24"/>
            </w:rPr>
            <w:br/>
          </w:r>
          <w:r w:rsidRPr="002C5D06">
            <w:rPr>
              <w:sz w:val="24"/>
              <w:szCs w:val="24"/>
            </w:rPr>
            <w:br/>
            <w:t>I used plain, human language that matches the real world instead of technical terms, following the HCI principle of matching the system to the real world. This makes the content relatable and encourages emotional connection.</w:t>
          </w:r>
          <w:r w:rsidRPr="002C5D06">
            <w:rPr>
              <w:sz w:val="24"/>
              <w:szCs w:val="24"/>
            </w:rPr>
            <w:br/>
          </w:r>
          <w:r w:rsidRPr="002C5D06">
            <w:rPr>
              <w:sz w:val="24"/>
              <w:szCs w:val="24"/>
            </w:rPr>
            <w:br/>
            <w:t>Usability theory supports this too – mental models suggest users expect to see a mission statement early on, so placing it near the top meets that expectation. The “Learn More” button provides feedback by showing the next step without forcing commitment.</w:t>
          </w:r>
        </w:p>
        <w:p w14:paraId="79942F90" w14:textId="65B6744E" w:rsidR="005F3124" w:rsidRPr="002C5D06" w:rsidRDefault="006E721E">
          <w:pPr>
            <w:rPr>
              <w:sz w:val="24"/>
              <w:szCs w:val="24"/>
            </w:rPr>
          </w:pPr>
          <w:r w:rsidRPr="002C5D06">
            <w:rPr>
              <w:sz w:val="24"/>
              <w:szCs w:val="24"/>
            </w:rPr>
            <w:br/>
          </w:r>
          <w:r w:rsidRPr="002C5D06">
            <w:rPr>
              <w:sz w:val="24"/>
              <w:szCs w:val="24"/>
            </w:rPr>
            <w:br/>
          </w:r>
          <w:r w:rsidRPr="004C2053">
            <w:rPr>
              <w:b/>
              <w:bCs/>
              <w:sz w:val="24"/>
              <w:szCs w:val="24"/>
            </w:rPr>
            <w:lastRenderedPageBreak/>
            <w:t>3.</w:t>
          </w:r>
          <w:r w:rsidRPr="002C5D06">
            <w:rPr>
              <w:sz w:val="24"/>
              <w:szCs w:val="24"/>
            </w:rPr>
            <w:t xml:space="preserve"> </w:t>
          </w:r>
          <w:r w:rsidRPr="001D31A9">
            <w:rPr>
              <w:b/>
              <w:bCs/>
              <w:sz w:val="24"/>
              <w:szCs w:val="24"/>
            </w:rPr>
            <w:t>Sustainable Travel Experiences – Category Cards</w:t>
          </w:r>
          <w:r w:rsidR="004C2053">
            <w:rPr>
              <w:b/>
              <w:bCs/>
              <w:sz w:val="24"/>
              <w:szCs w:val="24"/>
            </w:rPr>
            <w:t>:</w:t>
          </w:r>
          <w:r w:rsidRPr="002C5D06">
            <w:rPr>
              <w:sz w:val="24"/>
              <w:szCs w:val="24"/>
            </w:rPr>
            <w:br/>
            <w:t>For the experiences section, I chose a card-based layout for activities like Scuba Diving, Eco-Expeditions, and Exciting Adventures. Each card combines an image, a short title, and a brief description.</w:t>
          </w:r>
          <w:r w:rsidRPr="002C5D06">
            <w:rPr>
              <w:sz w:val="24"/>
              <w:szCs w:val="24"/>
            </w:rPr>
            <w:br/>
          </w:r>
          <w:r w:rsidRPr="002C5D06">
            <w:rPr>
              <w:sz w:val="24"/>
              <w:szCs w:val="24"/>
            </w:rPr>
            <w:br/>
            <w:t>HCI-wise, cards help with recognition, since users can identify what they’re looking for from visuals and headings instantly. The descriptions are intentionally short, in line with minimalist principles, so people don’t feel overwhelmed.</w:t>
          </w:r>
          <w:r w:rsidRPr="002C5D06">
            <w:rPr>
              <w:sz w:val="24"/>
              <w:szCs w:val="24"/>
            </w:rPr>
            <w:br/>
          </w:r>
          <w:r w:rsidRPr="002C5D06">
            <w:rPr>
              <w:sz w:val="24"/>
              <w:szCs w:val="24"/>
            </w:rPr>
            <w:br/>
            <w:t>From a usability engineering perspective, cards create clear interactive zones that prevent misclicks and keep browsing efficient. They also improve task completion speed because users can quickly scan and choose the category they want.</w:t>
          </w:r>
          <w:r w:rsidRPr="002C5D06">
            <w:rPr>
              <w:sz w:val="24"/>
              <w:szCs w:val="24"/>
            </w:rPr>
            <w:br/>
          </w:r>
          <w:r w:rsidRPr="002C5D06">
            <w:rPr>
              <w:sz w:val="24"/>
              <w:szCs w:val="24"/>
            </w:rPr>
            <w:br/>
          </w:r>
          <w:r w:rsidRPr="004C2053">
            <w:rPr>
              <w:b/>
              <w:bCs/>
              <w:sz w:val="24"/>
              <w:szCs w:val="24"/>
            </w:rPr>
            <w:t>4.</w:t>
          </w:r>
          <w:r w:rsidRPr="002C5D06">
            <w:rPr>
              <w:sz w:val="24"/>
              <w:szCs w:val="24"/>
            </w:rPr>
            <w:t xml:space="preserve"> </w:t>
          </w:r>
          <w:r w:rsidRPr="001D31A9">
            <w:rPr>
              <w:b/>
              <w:bCs/>
              <w:sz w:val="24"/>
              <w:szCs w:val="24"/>
            </w:rPr>
            <w:t>Why Choose Us – Icons with Short Text</w:t>
          </w:r>
          <w:r w:rsidR="004C2053">
            <w:rPr>
              <w:b/>
              <w:bCs/>
              <w:sz w:val="24"/>
              <w:szCs w:val="24"/>
            </w:rPr>
            <w:t>:</w:t>
          </w:r>
          <w:r w:rsidRPr="002C5D06">
            <w:rPr>
              <w:sz w:val="24"/>
              <w:szCs w:val="24"/>
            </w:rPr>
            <w:br/>
            <w:t>This section uses icons alongside headings like “Eco-Friendly Solutions” and “Exceptional Sustainability.” Icons were chosen because they’re universally recognisable and help users scan benefits quickly without reading full paragraphs.</w:t>
          </w:r>
          <w:r w:rsidRPr="002C5D06">
            <w:rPr>
              <w:sz w:val="24"/>
              <w:szCs w:val="24"/>
            </w:rPr>
            <w:br/>
          </w:r>
          <w:r w:rsidRPr="002C5D06">
            <w:rPr>
              <w:sz w:val="24"/>
              <w:szCs w:val="24"/>
            </w:rPr>
            <w:br/>
            <w:t>In HCI terms, this is another application of recognition over recall. Consistency is also key here – each benefit follows the same icon-title-description format, so users learn the pattern quickly.</w:t>
          </w:r>
          <w:r w:rsidRPr="002C5D06">
            <w:rPr>
              <w:sz w:val="24"/>
              <w:szCs w:val="24"/>
            </w:rPr>
            <w:br/>
          </w:r>
          <w:r w:rsidRPr="002C5D06">
            <w:rPr>
              <w:sz w:val="24"/>
              <w:szCs w:val="24"/>
            </w:rPr>
            <w:br/>
            <w:t>Usability engineering theory explains that icons enhance visual hierarchy, drawing the eye to important information first. They also boost user motivation by making benefits easy to understand at a glance.</w:t>
          </w:r>
          <w:r w:rsidRPr="002C5D06">
            <w:rPr>
              <w:sz w:val="24"/>
              <w:szCs w:val="24"/>
            </w:rPr>
            <w:br/>
          </w:r>
          <w:r w:rsidRPr="002C5D06">
            <w:rPr>
              <w:sz w:val="24"/>
              <w:szCs w:val="24"/>
            </w:rPr>
            <w:br/>
          </w:r>
          <w:r w:rsidRPr="004C2053">
            <w:rPr>
              <w:b/>
              <w:bCs/>
              <w:sz w:val="24"/>
              <w:szCs w:val="24"/>
            </w:rPr>
            <w:t>5.</w:t>
          </w:r>
          <w:r w:rsidRPr="002C5D06">
            <w:rPr>
              <w:sz w:val="24"/>
              <w:szCs w:val="24"/>
            </w:rPr>
            <w:t xml:space="preserve"> </w:t>
          </w:r>
          <w:r w:rsidRPr="001D31A9">
            <w:rPr>
              <w:b/>
              <w:bCs/>
              <w:sz w:val="24"/>
              <w:szCs w:val="24"/>
            </w:rPr>
            <w:t>We Promise – Checklist Format</w:t>
          </w:r>
          <w:r w:rsidR="004C2053">
            <w:rPr>
              <w:sz w:val="24"/>
              <w:szCs w:val="24"/>
            </w:rPr>
            <w:t>:</w:t>
          </w:r>
          <w:r w:rsidRPr="002C5D06">
            <w:rPr>
              <w:sz w:val="24"/>
              <w:szCs w:val="24"/>
            </w:rPr>
            <w:br/>
            <w:t>The “We Promise” section lists four eco-commitments, each with a tick icon. I chose this checklist format because it’s simple, direct, and instantly communicates trust.</w:t>
          </w:r>
          <w:r w:rsidRPr="002C5D06">
            <w:rPr>
              <w:sz w:val="24"/>
              <w:szCs w:val="24"/>
            </w:rPr>
            <w:br/>
          </w:r>
          <w:r w:rsidRPr="002C5D06">
            <w:rPr>
              <w:sz w:val="24"/>
              <w:szCs w:val="24"/>
            </w:rPr>
            <w:br/>
            <w:t>HCI justifies this through minimalism – users get all the information they need without unnecessary design elements. The checklist also makes the commitments easy to scan, which reduces cognitive effort.</w:t>
          </w:r>
          <w:r w:rsidRPr="002C5D06">
            <w:rPr>
              <w:sz w:val="24"/>
              <w:szCs w:val="24"/>
            </w:rPr>
            <w:br/>
          </w:r>
          <w:r w:rsidRPr="002C5D06">
            <w:rPr>
              <w:sz w:val="24"/>
              <w:szCs w:val="24"/>
            </w:rPr>
            <w:br/>
            <w:t>Usability-wise, this format reinforces credibility and aligns with users’ mental model of ethical brands – clear promises that are easy to verify.</w:t>
          </w:r>
          <w:r w:rsidRPr="002C5D06">
            <w:rPr>
              <w:sz w:val="24"/>
              <w:szCs w:val="24"/>
            </w:rPr>
            <w:br/>
          </w:r>
          <w:r w:rsidRPr="002C5D06">
            <w:rPr>
              <w:sz w:val="24"/>
              <w:szCs w:val="24"/>
            </w:rPr>
            <w:br/>
          </w:r>
          <w:r w:rsidRPr="004C2053">
            <w:rPr>
              <w:b/>
              <w:bCs/>
              <w:sz w:val="24"/>
              <w:szCs w:val="24"/>
            </w:rPr>
            <w:t>6.</w:t>
          </w:r>
          <w:r w:rsidRPr="002C5D06">
            <w:rPr>
              <w:sz w:val="24"/>
              <w:szCs w:val="24"/>
            </w:rPr>
            <w:t xml:space="preserve"> </w:t>
          </w:r>
          <w:r w:rsidRPr="001D31A9">
            <w:rPr>
              <w:b/>
              <w:bCs/>
              <w:sz w:val="24"/>
              <w:szCs w:val="24"/>
            </w:rPr>
            <w:t>Explorer Stories – Testimonials</w:t>
          </w:r>
          <w:r w:rsidR="004C2053">
            <w:rPr>
              <w:b/>
              <w:bCs/>
              <w:sz w:val="24"/>
              <w:szCs w:val="24"/>
            </w:rPr>
            <w:t>:</w:t>
          </w:r>
          <w:r w:rsidRPr="002C5D06">
            <w:rPr>
              <w:sz w:val="24"/>
              <w:szCs w:val="24"/>
            </w:rPr>
            <w:br/>
            <w:t>The testimonials provide social proof, which is a powerful influence on decision-making. I kept them short, included names, and used avatars to make them feel personal and authentic.</w:t>
          </w:r>
          <w:r w:rsidRPr="002C5D06">
            <w:rPr>
              <w:sz w:val="24"/>
              <w:szCs w:val="24"/>
            </w:rPr>
            <w:br/>
          </w:r>
          <w:r w:rsidRPr="002C5D06">
            <w:rPr>
              <w:sz w:val="24"/>
              <w:szCs w:val="24"/>
            </w:rPr>
            <w:lastRenderedPageBreak/>
            <w:br/>
            <w:t>From an HCI angle, this supports trust and transparency – real people sharing real experiences. It’s also consistent with feedback principles, showing users that others have successfully used and enjoyed the service.</w:t>
          </w:r>
          <w:r w:rsidRPr="002C5D06">
            <w:rPr>
              <w:sz w:val="24"/>
              <w:szCs w:val="24"/>
            </w:rPr>
            <w:br/>
          </w:r>
          <w:r w:rsidRPr="002C5D06">
            <w:rPr>
              <w:sz w:val="24"/>
              <w:szCs w:val="24"/>
            </w:rPr>
            <w:br/>
            <w:t>Usability theory highlights that positive examples increase user satisfaction and reduce hesitation to engage with the service.</w:t>
          </w:r>
          <w:r w:rsidRPr="002C5D06">
            <w:rPr>
              <w:sz w:val="24"/>
              <w:szCs w:val="24"/>
            </w:rPr>
            <w:br/>
          </w:r>
          <w:r w:rsidRPr="002C5D06">
            <w:rPr>
              <w:sz w:val="24"/>
              <w:szCs w:val="24"/>
            </w:rPr>
            <w:br/>
          </w:r>
          <w:r w:rsidRPr="004C2053">
            <w:rPr>
              <w:b/>
              <w:bCs/>
              <w:sz w:val="24"/>
              <w:szCs w:val="24"/>
            </w:rPr>
            <w:t>7. Footer – Contact and Navigation</w:t>
          </w:r>
          <w:r w:rsidR="004C2053">
            <w:rPr>
              <w:b/>
              <w:bCs/>
              <w:sz w:val="24"/>
              <w:szCs w:val="24"/>
            </w:rPr>
            <w:t>:</w:t>
          </w:r>
          <w:r w:rsidRPr="004C2053">
            <w:rPr>
              <w:b/>
              <w:bCs/>
              <w:sz w:val="24"/>
              <w:szCs w:val="24"/>
            </w:rPr>
            <w:br/>
          </w:r>
          <w:r w:rsidRPr="002C5D06">
            <w:rPr>
              <w:sz w:val="24"/>
              <w:szCs w:val="24"/>
            </w:rPr>
            <w:t>Finally, the footer includes contact details, legal links, and social media icons. I used a standard footer layout because consistency with user expectations makes it easy to use without thought.</w:t>
          </w:r>
          <w:r w:rsidRPr="002C5D06">
            <w:rPr>
              <w:sz w:val="24"/>
              <w:szCs w:val="24"/>
            </w:rPr>
            <w:br/>
          </w:r>
          <w:r w:rsidRPr="002C5D06">
            <w:rPr>
              <w:sz w:val="24"/>
              <w:szCs w:val="24"/>
            </w:rPr>
            <w:br/>
            <w:t>HCI principles here include help and documentation – users can always find support or extra information when needed. From a usability engineering standpoint, this avoids dead ends in navigation and ensures users always have a way to connect.</w:t>
          </w:r>
        </w:p>
        <w:p w14:paraId="0397DD04" w14:textId="77777777" w:rsidR="005F3124" w:rsidRDefault="005F3124"/>
        <w:p w14:paraId="3DCC24F3" w14:textId="29233989" w:rsidR="005F3124" w:rsidRPr="00230EF5" w:rsidRDefault="00655CB0">
          <w:pPr>
            <w:rPr>
              <w:sz w:val="24"/>
              <w:szCs w:val="24"/>
            </w:rPr>
          </w:pPr>
          <w:r>
            <w:rPr>
              <w:b/>
              <w:bCs/>
              <w:sz w:val="28"/>
              <w:szCs w:val="28"/>
            </w:rPr>
            <w:t xml:space="preserve">b) </w:t>
          </w:r>
          <w:r w:rsidR="00230EF5" w:rsidRPr="00230EF5">
            <w:rPr>
              <w:b/>
              <w:bCs/>
              <w:sz w:val="28"/>
              <w:szCs w:val="28"/>
            </w:rPr>
            <w:t>Medium-Fidelity Wireframes &amp; Interactive Prototype:</w:t>
          </w:r>
          <w:r w:rsidR="00230EF5" w:rsidRPr="00230EF5">
            <w:rPr>
              <w:b/>
              <w:bCs/>
              <w:sz w:val="28"/>
              <w:szCs w:val="28"/>
            </w:rPr>
            <w:br/>
          </w:r>
          <w:r w:rsidR="00230EF5" w:rsidRPr="00230EF5">
            <w:rPr>
              <w:sz w:val="24"/>
              <w:szCs w:val="24"/>
            </w:rPr>
            <w:br/>
            <w:t>Use Figma or Adobe XD to mock desktop and mobile layouts—hero carousel, package cards, filtered browsing, details overlay, booking button, carbon footprint bar.</w:t>
          </w:r>
          <w:r w:rsidR="00230EF5" w:rsidRPr="00230EF5">
            <w:rPr>
              <w:sz w:val="24"/>
              <w:szCs w:val="24"/>
            </w:rPr>
            <w:br/>
          </w:r>
          <w:r w:rsidR="00230EF5" w:rsidRPr="00230EF5">
            <w:rPr>
              <w:sz w:val="24"/>
              <w:szCs w:val="24"/>
            </w:rPr>
            <w:br/>
            <w:t>Prototype key actions like "Start Exploring" → browse → view details → book.</w:t>
          </w:r>
        </w:p>
        <w:p w14:paraId="635B8F09" w14:textId="77777777" w:rsidR="005F3124" w:rsidRPr="00230EF5" w:rsidRDefault="005F3124">
          <w:pPr>
            <w:rPr>
              <w:sz w:val="24"/>
              <w:szCs w:val="24"/>
            </w:rPr>
          </w:pPr>
        </w:p>
        <w:p w14:paraId="5952BA0C" w14:textId="77777777" w:rsidR="005F3124" w:rsidRDefault="005F3124"/>
        <w:p w14:paraId="18987F75" w14:textId="77777777" w:rsidR="005F3124" w:rsidRDefault="005F3124"/>
        <w:p w14:paraId="1CB2E3B7" w14:textId="77777777" w:rsidR="005F3124" w:rsidRDefault="005F3124"/>
        <w:p w14:paraId="65613B8D" w14:textId="77777777" w:rsidR="005F3124" w:rsidRDefault="005F3124"/>
        <w:p w14:paraId="6CDF87D2" w14:textId="77777777" w:rsidR="005F3124" w:rsidRDefault="005F3124"/>
        <w:p w14:paraId="4DC21BD9" w14:textId="77777777" w:rsidR="005F3124" w:rsidRDefault="005F3124"/>
        <w:p w14:paraId="3A2AABC8" w14:textId="77777777" w:rsidR="005F3124" w:rsidRDefault="005F3124"/>
        <w:p w14:paraId="15460A90" w14:textId="77777777" w:rsidR="005F3124" w:rsidRDefault="005F3124"/>
        <w:p w14:paraId="6D211533" w14:textId="3ACF853D" w:rsidR="005F3124" w:rsidRDefault="00655CB0">
          <w:r>
            <w:rPr>
              <w:noProof/>
            </w:rPr>
            <w:lastRenderedPageBreak/>
            <w:drawing>
              <wp:inline distT="0" distB="0" distL="0" distR="0" wp14:anchorId="46374C14" wp14:editId="51B863F2">
                <wp:extent cx="5145405" cy="9542261"/>
                <wp:effectExtent l="0" t="0" r="0" b="1905"/>
                <wp:docPr id="311067381" name="Picture 7" descr="A screenshot of a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67381" name="Picture 7" descr="A screenshot of a website"/>
                        <pic:cNvPicPr/>
                      </pic:nvPicPr>
                      <pic:blipFill>
                        <a:blip r:embed="rId13">
                          <a:extLst>
                            <a:ext uri="{28A0092B-C50C-407E-A947-70E740481C1C}">
                              <a14:useLocalDpi xmlns:a14="http://schemas.microsoft.com/office/drawing/2010/main" val="0"/>
                            </a:ext>
                          </a:extLst>
                        </a:blip>
                        <a:stretch>
                          <a:fillRect/>
                        </a:stretch>
                      </pic:blipFill>
                      <pic:spPr>
                        <a:xfrm>
                          <a:off x="0" y="0"/>
                          <a:ext cx="5178353" cy="9603364"/>
                        </a:xfrm>
                        <a:prstGeom prst="rect">
                          <a:avLst/>
                        </a:prstGeom>
                      </pic:spPr>
                    </pic:pic>
                  </a:graphicData>
                </a:graphic>
              </wp:inline>
            </w:drawing>
          </w:r>
        </w:p>
        <w:p w14:paraId="25990F5E" w14:textId="2C941DB6" w:rsidR="00463496" w:rsidRPr="004824B9" w:rsidRDefault="00463496" w:rsidP="00463496">
          <w:pPr>
            <w:pStyle w:val="Heading2"/>
            <w:pBdr>
              <w:top w:val="single" w:sz="24" w:space="4" w:color="FFF4CD" w:themeColor="accent1" w:themeTint="33"/>
            </w:pBdr>
          </w:pPr>
          <w:bookmarkStart w:id="8" w:name="_Toc205513122"/>
          <w:r>
            <w:lastRenderedPageBreak/>
            <w:t xml:space="preserve">3.2 </w:t>
          </w:r>
          <w:r w:rsidR="00C449E4" w:rsidRPr="003329D4">
            <w:t>Justification of Design Decisions – GreenGo Web Interface</w:t>
          </w:r>
          <w:r w:rsidR="00C449E4">
            <w:t xml:space="preserve">- </w:t>
          </w:r>
          <w:r w:rsidR="001D667E">
            <w:t xml:space="preserve">MEDIUM </w:t>
          </w:r>
          <w:r w:rsidR="00C449E4">
            <w:t>FIDELITY</w:t>
          </w:r>
          <w:bookmarkEnd w:id="8"/>
        </w:p>
        <w:p w14:paraId="446D3771" w14:textId="77777777" w:rsidR="005F3124" w:rsidRPr="00D052FF" w:rsidRDefault="005F3124">
          <w:pPr>
            <w:rPr>
              <w:b/>
              <w:bCs/>
              <w:sz w:val="24"/>
              <w:szCs w:val="24"/>
            </w:rPr>
          </w:pPr>
        </w:p>
        <w:p w14:paraId="7753F610" w14:textId="77777777" w:rsidR="007A3AE9" w:rsidRDefault="00454C71">
          <w:pPr>
            <w:rPr>
              <w:sz w:val="24"/>
              <w:szCs w:val="24"/>
            </w:rPr>
          </w:pPr>
          <w:r w:rsidRPr="00D052FF">
            <w:rPr>
              <w:b/>
              <w:bCs/>
              <w:sz w:val="24"/>
              <w:szCs w:val="24"/>
            </w:rPr>
            <w:t>1. Consistency and Standards (Jakob Nielsen’s Heuristics)</w:t>
          </w:r>
          <w:r w:rsidRPr="00D052FF">
            <w:rPr>
              <w:b/>
              <w:bCs/>
              <w:sz w:val="24"/>
              <w:szCs w:val="24"/>
            </w:rPr>
            <w:br/>
          </w:r>
          <w:r w:rsidRPr="00D052FF">
            <w:rPr>
              <w:sz w:val="24"/>
              <w:szCs w:val="24"/>
              <w:u w:val="single"/>
            </w:rPr>
            <w:t>Design Decision:</w:t>
          </w:r>
          <w:r w:rsidRPr="00454C71">
            <w:rPr>
              <w:sz w:val="24"/>
              <w:szCs w:val="24"/>
            </w:rPr>
            <w:t xml:space="preserve"> The use of consistent color schemes (greens, whites, blacks), font styles, and button shapes across the website.</w:t>
          </w:r>
          <w:r w:rsidRPr="00454C71">
            <w:rPr>
              <w:sz w:val="24"/>
              <w:szCs w:val="24"/>
            </w:rPr>
            <w:br/>
          </w:r>
          <w:r w:rsidRPr="00454C71">
            <w:rPr>
              <w:sz w:val="24"/>
              <w:szCs w:val="24"/>
            </w:rPr>
            <w:br/>
          </w:r>
          <w:r w:rsidRPr="00D052FF">
            <w:rPr>
              <w:sz w:val="24"/>
              <w:szCs w:val="24"/>
              <w:u w:val="single"/>
            </w:rPr>
            <w:t>HCI Justification:</w:t>
          </w:r>
          <w:r w:rsidRPr="00454C71">
            <w:rPr>
              <w:sz w:val="24"/>
              <w:szCs w:val="24"/>
            </w:rPr>
            <w:t xml:space="preserve"> Users recognize interface elements more quickly when consistent. This reduces the cognitive load as users can predict interactions.</w:t>
          </w:r>
          <w:r w:rsidRPr="00454C71">
            <w:rPr>
              <w:sz w:val="24"/>
              <w:szCs w:val="24"/>
            </w:rPr>
            <w:br/>
          </w:r>
          <w:r w:rsidRPr="00454C71">
            <w:rPr>
              <w:sz w:val="24"/>
              <w:szCs w:val="24"/>
            </w:rPr>
            <w:br/>
          </w:r>
          <w:r w:rsidRPr="00D052FF">
            <w:rPr>
              <w:b/>
              <w:bCs/>
              <w:sz w:val="24"/>
              <w:szCs w:val="24"/>
            </w:rPr>
            <w:t>2. Visibility of System Status</w:t>
          </w:r>
          <w:r w:rsidRPr="00454C71">
            <w:rPr>
              <w:sz w:val="24"/>
              <w:szCs w:val="24"/>
            </w:rPr>
            <w:br/>
          </w:r>
          <w:r w:rsidRPr="00D052FF">
            <w:rPr>
              <w:sz w:val="24"/>
              <w:szCs w:val="24"/>
              <w:u w:val="single"/>
            </w:rPr>
            <w:t>Design Decision:</w:t>
          </w:r>
          <w:r w:rsidRPr="00454C71">
            <w:rPr>
              <w:sz w:val="24"/>
              <w:szCs w:val="24"/>
            </w:rPr>
            <w:t xml:space="preserve"> Clear, labeled navigation bar (e.g., “Welcome,” “About us,” “Book now,” etc.) and clearly marked call-to-action buttons like “Explore” and “Start Exploring.”</w:t>
          </w:r>
          <w:r w:rsidRPr="00454C71">
            <w:rPr>
              <w:sz w:val="24"/>
              <w:szCs w:val="24"/>
            </w:rPr>
            <w:br/>
          </w:r>
          <w:r w:rsidRPr="00454C71">
            <w:rPr>
              <w:sz w:val="24"/>
              <w:szCs w:val="24"/>
            </w:rPr>
            <w:br/>
          </w:r>
          <w:r w:rsidRPr="00D052FF">
            <w:rPr>
              <w:sz w:val="24"/>
              <w:szCs w:val="24"/>
              <w:u w:val="single"/>
            </w:rPr>
            <w:t>HCI Justification:</w:t>
          </w:r>
          <w:r w:rsidRPr="00454C71">
            <w:rPr>
              <w:sz w:val="24"/>
              <w:szCs w:val="24"/>
            </w:rPr>
            <w:t xml:space="preserve"> Users always know where they are and what actions they can take. This aligns with users’ expectations and supports smooth navigation.</w:t>
          </w:r>
          <w:r w:rsidRPr="00454C71">
            <w:rPr>
              <w:sz w:val="24"/>
              <w:szCs w:val="24"/>
            </w:rPr>
            <w:br/>
          </w:r>
          <w:r w:rsidRPr="00454C71">
            <w:rPr>
              <w:sz w:val="24"/>
              <w:szCs w:val="24"/>
            </w:rPr>
            <w:br/>
          </w:r>
          <w:r w:rsidRPr="00D052FF">
            <w:rPr>
              <w:b/>
              <w:bCs/>
              <w:sz w:val="24"/>
              <w:szCs w:val="24"/>
            </w:rPr>
            <w:t>3. Recognition Rather than Recall</w:t>
          </w:r>
          <w:r w:rsidRPr="00454C71">
            <w:rPr>
              <w:sz w:val="24"/>
              <w:szCs w:val="24"/>
            </w:rPr>
            <w:br/>
          </w:r>
          <w:r w:rsidRPr="00D052FF">
            <w:rPr>
              <w:sz w:val="24"/>
              <w:szCs w:val="24"/>
              <w:u w:val="single"/>
            </w:rPr>
            <w:t>Design Decision:</w:t>
          </w:r>
          <w:r w:rsidRPr="00454C71">
            <w:rPr>
              <w:sz w:val="24"/>
              <w:szCs w:val="24"/>
            </w:rPr>
            <w:t xml:space="preserve"> Navigation tabs and options are visible at all times. Visual cues such as icons, images, and labels (e.g., “Eco-Expeditions,” “Scuba Dives”) enhance recognition.</w:t>
          </w:r>
          <w:r w:rsidRPr="00454C71">
            <w:rPr>
              <w:sz w:val="24"/>
              <w:szCs w:val="24"/>
            </w:rPr>
            <w:br/>
          </w:r>
          <w:r w:rsidRPr="00D052FF">
            <w:rPr>
              <w:sz w:val="24"/>
              <w:szCs w:val="24"/>
              <w:u w:val="single"/>
            </w:rPr>
            <w:br/>
            <w:t xml:space="preserve">HCI Justification: </w:t>
          </w:r>
          <w:r w:rsidRPr="00454C71">
            <w:rPr>
              <w:sz w:val="24"/>
              <w:szCs w:val="24"/>
            </w:rPr>
            <w:t>Users don’t need to remember information from one part of the interface to another, minimizing memory load.</w:t>
          </w:r>
          <w:r w:rsidRPr="00454C71">
            <w:rPr>
              <w:sz w:val="24"/>
              <w:szCs w:val="24"/>
            </w:rPr>
            <w:br/>
          </w:r>
          <w:r w:rsidRPr="00454C71">
            <w:rPr>
              <w:sz w:val="24"/>
              <w:szCs w:val="24"/>
            </w:rPr>
            <w:br/>
          </w:r>
          <w:r w:rsidRPr="00D052FF">
            <w:rPr>
              <w:b/>
              <w:bCs/>
              <w:sz w:val="24"/>
              <w:szCs w:val="24"/>
            </w:rPr>
            <w:t>4. Aesthetic and Minimalist Design</w:t>
          </w:r>
          <w:r w:rsidRPr="00454C71">
            <w:rPr>
              <w:sz w:val="24"/>
              <w:szCs w:val="24"/>
            </w:rPr>
            <w:br/>
          </w:r>
          <w:r w:rsidRPr="00D052FF">
            <w:rPr>
              <w:sz w:val="24"/>
              <w:szCs w:val="24"/>
              <w:u w:val="single"/>
            </w:rPr>
            <w:t>Design Decision:</w:t>
          </w:r>
          <w:r w:rsidRPr="00454C71">
            <w:rPr>
              <w:sz w:val="24"/>
              <w:szCs w:val="24"/>
            </w:rPr>
            <w:t xml:space="preserve"> Clean layout with white space, minimal text, and high-quality images.</w:t>
          </w:r>
          <w:r w:rsidRPr="00454C71">
            <w:rPr>
              <w:sz w:val="24"/>
              <w:szCs w:val="24"/>
            </w:rPr>
            <w:br/>
          </w:r>
          <w:r w:rsidRPr="00454C71">
            <w:rPr>
              <w:sz w:val="24"/>
              <w:szCs w:val="24"/>
            </w:rPr>
            <w:br/>
          </w:r>
          <w:r w:rsidRPr="00D052FF">
            <w:rPr>
              <w:sz w:val="24"/>
              <w:szCs w:val="24"/>
              <w:u w:val="single"/>
            </w:rPr>
            <w:t>HCI Justification:</w:t>
          </w:r>
          <w:r w:rsidRPr="00454C71">
            <w:rPr>
              <w:sz w:val="24"/>
              <w:szCs w:val="24"/>
            </w:rPr>
            <w:t xml:space="preserve"> Reduces distractions, making it easier for users to focus on essential content and actions. This aligns with minimalist design principles that improve comprehension and task efficiency.</w:t>
          </w:r>
          <w:r w:rsidRPr="00454C71">
            <w:rPr>
              <w:sz w:val="24"/>
              <w:szCs w:val="24"/>
            </w:rPr>
            <w:br/>
          </w:r>
          <w:r w:rsidRPr="00454C71">
            <w:rPr>
              <w:sz w:val="24"/>
              <w:szCs w:val="24"/>
            </w:rPr>
            <w:br/>
          </w:r>
          <w:r w:rsidRPr="00D052FF">
            <w:rPr>
              <w:b/>
              <w:bCs/>
              <w:sz w:val="24"/>
              <w:szCs w:val="24"/>
            </w:rPr>
            <w:t>5. Match Between System and the Real World</w:t>
          </w:r>
          <w:r w:rsidRPr="00D052FF">
            <w:rPr>
              <w:b/>
              <w:bCs/>
              <w:sz w:val="24"/>
              <w:szCs w:val="24"/>
            </w:rPr>
            <w:br/>
          </w:r>
          <w:r w:rsidRPr="00D052FF">
            <w:rPr>
              <w:sz w:val="24"/>
              <w:szCs w:val="24"/>
              <w:u w:val="single"/>
            </w:rPr>
            <w:t>Design Decision:</w:t>
          </w:r>
          <w:r w:rsidRPr="00454C71">
            <w:rPr>
              <w:sz w:val="24"/>
              <w:szCs w:val="24"/>
            </w:rPr>
            <w:t xml:space="preserve"> Use of real-world language (“Scuba Dives,” “Eco-Expeditions,” “Sustainable Travel”) and imagery that reflects natural landscapes and eco-friendly activities.</w:t>
          </w:r>
        </w:p>
        <w:p w14:paraId="45CC6AD6" w14:textId="4EC504BF" w:rsidR="005F3124" w:rsidRPr="00454C71" w:rsidRDefault="00454C71">
          <w:pPr>
            <w:rPr>
              <w:sz w:val="24"/>
              <w:szCs w:val="24"/>
            </w:rPr>
          </w:pPr>
          <w:r w:rsidRPr="00454C71">
            <w:rPr>
              <w:sz w:val="24"/>
              <w:szCs w:val="24"/>
            </w:rPr>
            <w:lastRenderedPageBreak/>
            <w:br/>
          </w:r>
          <w:r w:rsidRPr="00454C71">
            <w:rPr>
              <w:sz w:val="24"/>
              <w:szCs w:val="24"/>
            </w:rPr>
            <w:br/>
          </w:r>
          <w:r w:rsidRPr="00D052FF">
            <w:rPr>
              <w:sz w:val="24"/>
              <w:szCs w:val="24"/>
              <w:u w:val="single"/>
            </w:rPr>
            <w:t>HCI Justification:</w:t>
          </w:r>
          <w:r w:rsidRPr="00454C71">
            <w:rPr>
              <w:sz w:val="24"/>
              <w:szCs w:val="24"/>
            </w:rPr>
            <w:t xml:space="preserve"> Helps users quickly relate to the content and goals, improving intuitiveness and emotional engagement.</w:t>
          </w:r>
          <w:r w:rsidRPr="00454C71">
            <w:rPr>
              <w:sz w:val="24"/>
              <w:szCs w:val="24"/>
            </w:rPr>
            <w:br/>
          </w:r>
          <w:r w:rsidRPr="00454C71">
            <w:rPr>
              <w:sz w:val="24"/>
              <w:szCs w:val="24"/>
            </w:rPr>
            <w:br/>
          </w:r>
          <w:r w:rsidRPr="00D052FF">
            <w:rPr>
              <w:b/>
              <w:bCs/>
              <w:sz w:val="24"/>
              <w:szCs w:val="24"/>
            </w:rPr>
            <w:t>6. User Control and Freedom</w:t>
          </w:r>
          <w:r w:rsidRPr="00454C71">
            <w:rPr>
              <w:sz w:val="24"/>
              <w:szCs w:val="24"/>
            </w:rPr>
            <w:br/>
          </w:r>
          <w:r w:rsidRPr="00D052FF">
            <w:rPr>
              <w:sz w:val="24"/>
              <w:szCs w:val="24"/>
              <w:u w:val="single"/>
            </w:rPr>
            <w:t>Design Decision:</w:t>
          </w:r>
          <w:r w:rsidRPr="00454C71">
            <w:rPr>
              <w:sz w:val="24"/>
              <w:szCs w:val="24"/>
            </w:rPr>
            <w:t xml:space="preserve"> Buttons like “Explore,” “Learn More,” and “Start Exploring” offer users freedom to navigate in non-linear ways.</w:t>
          </w:r>
          <w:r w:rsidRPr="00454C71">
            <w:rPr>
              <w:sz w:val="24"/>
              <w:szCs w:val="24"/>
            </w:rPr>
            <w:br/>
          </w:r>
          <w:r w:rsidRPr="00454C71">
            <w:rPr>
              <w:sz w:val="24"/>
              <w:szCs w:val="24"/>
            </w:rPr>
            <w:br/>
          </w:r>
          <w:r w:rsidRPr="00D052FF">
            <w:rPr>
              <w:sz w:val="24"/>
              <w:szCs w:val="24"/>
              <w:u w:val="single"/>
            </w:rPr>
            <w:t>HCI Justification:</w:t>
          </w:r>
          <w:r w:rsidRPr="00454C71">
            <w:rPr>
              <w:sz w:val="24"/>
              <w:szCs w:val="24"/>
            </w:rPr>
            <w:t xml:space="preserve"> Users can explore at their own pace and choose different paths without being forced into a fixed sequence.</w:t>
          </w:r>
          <w:r w:rsidRPr="00454C71">
            <w:rPr>
              <w:sz w:val="24"/>
              <w:szCs w:val="24"/>
            </w:rPr>
            <w:br/>
          </w:r>
          <w:r w:rsidRPr="00454C71">
            <w:rPr>
              <w:sz w:val="24"/>
              <w:szCs w:val="24"/>
            </w:rPr>
            <w:br/>
          </w:r>
          <w:r w:rsidRPr="00102222">
            <w:rPr>
              <w:b/>
              <w:bCs/>
              <w:sz w:val="24"/>
              <w:szCs w:val="24"/>
            </w:rPr>
            <w:t>7. Flexibility and Efficiency of Use</w:t>
          </w:r>
          <w:r w:rsidRPr="00454C71">
            <w:rPr>
              <w:sz w:val="24"/>
              <w:szCs w:val="24"/>
            </w:rPr>
            <w:br/>
          </w:r>
          <w:r w:rsidRPr="00102222">
            <w:rPr>
              <w:sz w:val="24"/>
              <w:szCs w:val="24"/>
              <w:u w:val="single"/>
            </w:rPr>
            <w:t>Design Decision:</w:t>
          </w:r>
          <w:r w:rsidRPr="00454C71">
            <w:rPr>
              <w:sz w:val="24"/>
              <w:szCs w:val="24"/>
            </w:rPr>
            <w:t xml:space="preserve"> Quick access to common actions like booking and exploring sustainable journeys. Testimonials and mission are placed mid-page for skimmers.</w:t>
          </w:r>
          <w:r w:rsidRPr="00454C71">
            <w:rPr>
              <w:sz w:val="24"/>
              <w:szCs w:val="24"/>
            </w:rPr>
            <w:br/>
          </w:r>
          <w:r w:rsidRPr="00454C71">
            <w:rPr>
              <w:sz w:val="24"/>
              <w:szCs w:val="24"/>
            </w:rPr>
            <w:br/>
          </w:r>
          <w:r w:rsidRPr="00102222">
            <w:rPr>
              <w:sz w:val="24"/>
              <w:szCs w:val="24"/>
              <w:u w:val="single"/>
            </w:rPr>
            <w:t>HCI Justification:</w:t>
          </w:r>
          <w:r w:rsidRPr="00454C71">
            <w:rPr>
              <w:sz w:val="24"/>
              <w:szCs w:val="24"/>
            </w:rPr>
            <w:t xml:space="preserve"> Supports both novice and experienced users by offering essential options quickly while also accommodating deeper dives into content.</w:t>
          </w:r>
          <w:r w:rsidRPr="00454C71">
            <w:rPr>
              <w:sz w:val="24"/>
              <w:szCs w:val="24"/>
            </w:rPr>
            <w:br/>
          </w:r>
          <w:r w:rsidRPr="00454C71">
            <w:rPr>
              <w:sz w:val="24"/>
              <w:szCs w:val="24"/>
            </w:rPr>
            <w:br/>
          </w:r>
          <w:r w:rsidRPr="00102222">
            <w:rPr>
              <w:b/>
              <w:bCs/>
              <w:sz w:val="24"/>
              <w:szCs w:val="24"/>
            </w:rPr>
            <w:t>8. Error Prevention and Help</w:t>
          </w:r>
          <w:r w:rsidRPr="00454C71">
            <w:rPr>
              <w:sz w:val="24"/>
              <w:szCs w:val="24"/>
            </w:rPr>
            <w:br/>
          </w:r>
          <w:r w:rsidRPr="00102222">
            <w:rPr>
              <w:sz w:val="24"/>
              <w:szCs w:val="24"/>
              <w:u w:val="single"/>
            </w:rPr>
            <w:t>Design Decision:</w:t>
          </w:r>
          <w:r w:rsidRPr="00454C71">
            <w:rPr>
              <w:sz w:val="24"/>
              <w:szCs w:val="24"/>
            </w:rPr>
            <w:t xml:space="preserve"> No cluttered interfaces, and buttons are clearly labeled. Contact and support information are easily found in the footer.</w:t>
          </w:r>
          <w:r w:rsidRPr="00454C71">
            <w:rPr>
              <w:sz w:val="24"/>
              <w:szCs w:val="24"/>
            </w:rPr>
            <w:br/>
          </w:r>
          <w:r w:rsidRPr="00454C71">
            <w:rPr>
              <w:sz w:val="24"/>
              <w:szCs w:val="24"/>
            </w:rPr>
            <w:br/>
          </w:r>
          <w:r w:rsidRPr="00102222">
            <w:rPr>
              <w:sz w:val="24"/>
              <w:szCs w:val="24"/>
              <w:u w:val="single"/>
            </w:rPr>
            <w:t>HCI Justification:</w:t>
          </w:r>
          <w:r w:rsidRPr="00454C71">
            <w:rPr>
              <w:sz w:val="24"/>
              <w:szCs w:val="24"/>
            </w:rPr>
            <w:t xml:space="preserve"> Prevents user confusion and offers help/recovery options if needed, reducing error likelihood.</w:t>
          </w:r>
          <w:r w:rsidRPr="00454C71">
            <w:rPr>
              <w:sz w:val="24"/>
              <w:szCs w:val="24"/>
            </w:rPr>
            <w:br/>
          </w:r>
          <w:r w:rsidRPr="00102222">
            <w:rPr>
              <w:b/>
              <w:bCs/>
              <w:sz w:val="24"/>
              <w:szCs w:val="24"/>
            </w:rPr>
            <w:br/>
            <w:t>9. Engagement through Storytelling</w:t>
          </w:r>
          <w:r w:rsidRPr="00454C71">
            <w:rPr>
              <w:sz w:val="24"/>
              <w:szCs w:val="24"/>
            </w:rPr>
            <w:br/>
          </w:r>
          <w:r w:rsidRPr="00102222">
            <w:rPr>
              <w:sz w:val="24"/>
              <w:szCs w:val="24"/>
              <w:u w:val="single"/>
            </w:rPr>
            <w:t>Design Decision:</w:t>
          </w:r>
          <w:r w:rsidRPr="00454C71">
            <w:rPr>
              <w:sz w:val="24"/>
              <w:szCs w:val="24"/>
            </w:rPr>
            <w:t xml:space="preserve"> “Explorer Stories” with photos and testimonials.</w:t>
          </w:r>
          <w:r w:rsidRPr="00454C71">
            <w:rPr>
              <w:sz w:val="24"/>
              <w:szCs w:val="24"/>
            </w:rPr>
            <w:br/>
          </w:r>
          <w:r w:rsidRPr="00454C71">
            <w:rPr>
              <w:sz w:val="24"/>
              <w:szCs w:val="24"/>
            </w:rPr>
            <w:br/>
          </w:r>
          <w:r w:rsidRPr="00102222">
            <w:rPr>
              <w:sz w:val="24"/>
              <w:szCs w:val="24"/>
              <w:u w:val="single"/>
            </w:rPr>
            <w:t>HCI Justification:</w:t>
          </w:r>
          <w:r w:rsidRPr="00454C71">
            <w:rPr>
              <w:sz w:val="24"/>
              <w:szCs w:val="24"/>
            </w:rPr>
            <w:t xml:space="preserve"> Increases user engagement and emotional connection, using the principle of persuasive design to build trust and relatability.</w:t>
          </w:r>
          <w:r w:rsidRPr="00454C71">
            <w:rPr>
              <w:sz w:val="24"/>
              <w:szCs w:val="24"/>
            </w:rPr>
            <w:br/>
          </w:r>
          <w:r w:rsidRPr="00454C71">
            <w:rPr>
              <w:sz w:val="24"/>
              <w:szCs w:val="24"/>
            </w:rPr>
            <w:br/>
          </w:r>
          <w:r w:rsidRPr="003D3180">
            <w:rPr>
              <w:b/>
              <w:bCs/>
              <w:sz w:val="24"/>
              <w:szCs w:val="24"/>
            </w:rPr>
            <w:t>10. Accessibility and Responsiveness</w:t>
          </w:r>
          <w:r w:rsidRPr="00454C71">
            <w:rPr>
              <w:sz w:val="24"/>
              <w:szCs w:val="24"/>
            </w:rPr>
            <w:br/>
          </w:r>
          <w:r w:rsidRPr="003D3180">
            <w:rPr>
              <w:sz w:val="24"/>
              <w:szCs w:val="24"/>
              <w:u w:val="single"/>
            </w:rPr>
            <w:t>Design Decision:</w:t>
          </w:r>
          <w:r w:rsidRPr="00454C71">
            <w:rPr>
              <w:sz w:val="24"/>
              <w:szCs w:val="24"/>
            </w:rPr>
            <w:t xml:space="preserve"> High contrast between text and background, large clickable buttons, readable fonts.</w:t>
          </w:r>
          <w:r w:rsidRPr="00454C71">
            <w:rPr>
              <w:sz w:val="24"/>
              <w:szCs w:val="24"/>
            </w:rPr>
            <w:br/>
          </w:r>
          <w:r w:rsidRPr="00454C71">
            <w:rPr>
              <w:sz w:val="24"/>
              <w:szCs w:val="24"/>
            </w:rPr>
            <w:br/>
          </w:r>
          <w:r w:rsidRPr="003D3180">
            <w:rPr>
              <w:sz w:val="24"/>
              <w:szCs w:val="24"/>
              <w:u w:val="single"/>
            </w:rPr>
            <w:t>HCI Justification:</w:t>
          </w:r>
          <w:r w:rsidRPr="00454C71">
            <w:rPr>
              <w:sz w:val="24"/>
              <w:szCs w:val="24"/>
            </w:rPr>
            <w:t xml:space="preserve"> Follows accessibility best practices to ensure usability across different devices and for users with diverse abilities.</w:t>
          </w:r>
        </w:p>
        <w:p w14:paraId="71E42CA3" w14:textId="77777777" w:rsidR="005F3124" w:rsidRDefault="005F3124"/>
        <w:p w14:paraId="378C41F7" w14:textId="77777777" w:rsidR="005F3124" w:rsidRDefault="005F3124"/>
        <w:p w14:paraId="0A1EB0BE" w14:textId="7AEF3D52" w:rsidR="005F3124" w:rsidRDefault="00E724EE" w:rsidP="00E724EE">
          <w:pPr>
            <w:pStyle w:val="Heading1"/>
          </w:pPr>
          <w:bookmarkStart w:id="9" w:name="_Toc205513123"/>
          <w:r>
            <w:lastRenderedPageBreak/>
            <w:t>4</w:t>
          </w:r>
          <w:r w:rsidRPr="00E724EE">
            <w:t>. Interface Implementation</w:t>
          </w:r>
          <w:bookmarkEnd w:id="9"/>
        </w:p>
        <w:p w14:paraId="3785C918" w14:textId="75376696" w:rsidR="0049129B" w:rsidRPr="0049129B" w:rsidRDefault="0049129B" w:rsidP="0049129B">
          <w:pPr>
            <w:rPr>
              <w:b/>
              <w:bCs/>
              <w:sz w:val="24"/>
              <w:szCs w:val="24"/>
            </w:rPr>
          </w:pPr>
          <w:r w:rsidRPr="0049129B">
            <w:rPr>
              <w:b/>
              <w:bCs/>
              <w:sz w:val="24"/>
              <w:szCs w:val="24"/>
            </w:rPr>
            <w:t>High-fidelity wireframe ( hi-fi prototype)</w:t>
          </w:r>
          <w:r w:rsidRPr="0049129B">
            <w:rPr>
              <w:sz w:val="24"/>
              <w:szCs w:val="24"/>
            </w:rPr>
            <w:t xml:space="preserve"> is the most detailed and interactive variant of your design that looks, feels and behaves like the final product astonishingly.</w:t>
          </w:r>
        </w:p>
        <w:p w14:paraId="1B674B00" w14:textId="77777777" w:rsidR="0049129B" w:rsidRDefault="0049129B" w:rsidP="000F4F60">
          <w:pPr>
            <w:rPr>
              <w:b/>
              <w:bCs/>
              <w:sz w:val="24"/>
              <w:szCs w:val="24"/>
            </w:rPr>
          </w:pPr>
        </w:p>
        <w:p w14:paraId="22C5E1DF" w14:textId="65E31BD7" w:rsidR="00713CEF" w:rsidRPr="004600C9" w:rsidRDefault="004600C9" w:rsidP="004600C9">
          <w:pPr>
            <w:rPr>
              <w:sz w:val="24"/>
              <w:szCs w:val="24"/>
            </w:rPr>
          </w:pPr>
          <w:r>
            <w:rPr>
              <w:b/>
              <w:bCs/>
              <w:sz w:val="24"/>
              <w:szCs w:val="24"/>
            </w:rPr>
            <w:t xml:space="preserve">a) </w:t>
          </w:r>
          <w:r w:rsidR="003945FE" w:rsidRPr="004600C9">
            <w:rPr>
              <w:b/>
              <w:bCs/>
              <w:sz w:val="24"/>
              <w:szCs w:val="24"/>
            </w:rPr>
            <w:t>Usability Engineering:</w:t>
          </w:r>
          <w:r w:rsidR="003945FE" w:rsidRPr="004600C9">
            <w:rPr>
              <w:sz w:val="24"/>
              <w:szCs w:val="24"/>
            </w:rPr>
            <w:br/>
          </w:r>
          <w:r w:rsidR="003945FE" w:rsidRPr="004600C9">
            <w:rPr>
              <w:sz w:val="24"/>
              <w:szCs w:val="24"/>
            </w:rPr>
            <w:br/>
          </w:r>
          <w:r w:rsidR="003945FE" w:rsidRPr="004600C9">
            <w:rPr>
              <w:sz w:val="24"/>
              <w:szCs w:val="24"/>
              <w:u w:val="single"/>
            </w:rPr>
            <w:t>User-centered:</w:t>
          </w:r>
          <w:r w:rsidR="003945FE" w:rsidRPr="004600C9">
            <w:rPr>
              <w:sz w:val="24"/>
              <w:szCs w:val="24"/>
            </w:rPr>
            <w:t xml:space="preserve"> Persona-focused scenarios (e.g. eco-conscious millennials). </w:t>
          </w:r>
        </w:p>
        <w:p w14:paraId="2BB0FD89" w14:textId="1CDBB041" w:rsidR="000F4F60" w:rsidRPr="000F4F60" w:rsidRDefault="000F4F60" w:rsidP="000F4F60">
          <w:pPr>
            <w:rPr>
              <w:sz w:val="24"/>
              <w:szCs w:val="24"/>
            </w:rPr>
          </w:pPr>
          <w:r w:rsidRPr="000F4F60">
            <w:rPr>
              <w:sz w:val="24"/>
              <w:szCs w:val="24"/>
            </w:rPr>
            <w:t>Included hero carousel, package cards, details overlay, booking modal, carbon tracking visuals.</w:t>
          </w:r>
          <w:r w:rsidRPr="000F4F60">
            <w:rPr>
              <w:sz w:val="24"/>
              <w:szCs w:val="24"/>
            </w:rPr>
            <w:br/>
          </w:r>
          <w:r w:rsidRPr="000F4F60">
            <w:rPr>
              <w:sz w:val="24"/>
              <w:szCs w:val="24"/>
            </w:rPr>
            <w:br/>
          </w:r>
          <w:r w:rsidR="004600C9">
            <w:rPr>
              <w:b/>
              <w:bCs/>
              <w:sz w:val="24"/>
              <w:szCs w:val="24"/>
            </w:rPr>
            <w:t>b) F</w:t>
          </w:r>
          <w:r w:rsidRPr="00713CEF">
            <w:rPr>
              <w:b/>
              <w:bCs/>
              <w:sz w:val="24"/>
              <w:szCs w:val="24"/>
            </w:rPr>
            <w:t>unctionality &amp; Aesthetics:</w:t>
          </w:r>
          <w:r w:rsidRPr="000F4F60">
            <w:rPr>
              <w:sz w:val="24"/>
              <w:szCs w:val="24"/>
            </w:rPr>
            <w:br/>
          </w:r>
          <w:r w:rsidR="00713CEF">
            <w:rPr>
              <w:sz w:val="24"/>
              <w:szCs w:val="24"/>
            </w:rPr>
            <w:t xml:space="preserve">a) </w:t>
          </w:r>
          <w:r w:rsidRPr="000F4F60">
            <w:rPr>
              <w:sz w:val="24"/>
              <w:szCs w:val="24"/>
            </w:rPr>
            <w:t>Smooth scroll animations and transitions.</w:t>
          </w:r>
          <w:r w:rsidRPr="000F4F60">
            <w:rPr>
              <w:sz w:val="24"/>
              <w:szCs w:val="24"/>
            </w:rPr>
            <w:br/>
          </w:r>
          <w:r w:rsidRPr="000F4F60">
            <w:rPr>
              <w:sz w:val="24"/>
              <w:szCs w:val="24"/>
            </w:rPr>
            <w:br/>
          </w:r>
          <w:r w:rsidR="00713CEF">
            <w:rPr>
              <w:sz w:val="24"/>
              <w:szCs w:val="24"/>
            </w:rPr>
            <w:t xml:space="preserve">b) </w:t>
          </w:r>
          <w:r w:rsidRPr="000F4F60">
            <w:rPr>
              <w:sz w:val="24"/>
              <w:szCs w:val="24"/>
            </w:rPr>
            <w:t>Eco</w:t>
          </w:r>
          <w:r w:rsidRPr="000F4F60">
            <w:rPr>
              <w:sz w:val="24"/>
              <w:szCs w:val="24"/>
            </w:rPr>
            <w:noBreakHyphen/>
            <w:t>themed visuals—greens, blues, earth tones.</w:t>
          </w:r>
          <w:r w:rsidRPr="000F4F60">
            <w:rPr>
              <w:sz w:val="24"/>
              <w:szCs w:val="24"/>
            </w:rPr>
            <w:br/>
          </w:r>
          <w:r w:rsidRPr="000F4F60">
            <w:rPr>
              <w:sz w:val="24"/>
              <w:szCs w:val="24"/>
            </w:rPr>
            <w:br/>
          </w:r>
          <w:r w:rsidR="00713CEF">
            <w:rPr>
              <w:sz w:val="24"/>
              <w:szCs w:val="24"/>
            </w:rPr>
            <w:t xml:space="preserve">c) </w:t>
          </w:r>
          <w:r w:rsidRPr="000F4F60">
            <w:rPr>
              <w:sz w:val="24"/>
              <w:szCs w:val="24"/>
            </w:rPr>
            <w:t>Icons for carbon footprint, donation percentage, user reviews.</w:t>
          </w:r>
        </w:p>
        <w:p w14:paraId="2DD55805" w14:textId="6071A55B" w:rsidR="005F3124" w:rsidRDefault="004600C9">
          <w:r>
            <w:rPr>
              <w:noProof/>
            </w:rPr>
            <w:lastRenderedPageBreak/>
            <w:drawing>
              <wp:inline distT="0" distB="0" distL="0" distR="0" wp14:anchorId="02E17FA9" wp14:editId="33E846F7">
                <wp:extent cx="4448175" cy="8801100"/>
                <wp:effectExtent l="0" t="0" r="9525" b="0"/>
                <wp:docPr id="1810919036" name="Picture 9"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19036" name="Picture 9" descr="A screenshot of a websit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448175" cy="8801100"/>
                        </a:xfrm>
                        <a:prstGeom prst="rect">
                          <a:avLst/>
                        </a:prstGeom>
                      </pic:spPr>
                    </pic:pic>
                  </a:graphicData>
                </a:graphic>
              </wp:inline>
            </w:drawing>
          </w:r>
        </w:p>
        <w:p w14:paraId="1A4F4B51" w14:textId="5F562FFA" w:rsidR="005F3124" w:rsidRDefault="00F13507" w:rsidP="00F13507">
          <w:pPr>
            <w:pStyle w:val="Heading1"/>
          </w:pPr>
          <w:bookmarkStart w:id="10" w:name="_Toc205513124"/>
          <w:r>
            <w:lastRenderedPageBreak/>
            <w:t>5.</w:t>
          </w:r>
          <w:r w:rsidRPr="00F13507">
            <w:t xml:space="preserve"> Usability Evaluation</w:t>
          </w:r>
          <w:bookmarkEnd w:id="10"/>
        </w:p>
        <w:p w14:paraId="171C5D6B" w14:textId="208E31EF" w:rsidR="00A9735B" w:rsidRPr="00FC3C7B" w:rsidRDefault="00A9735B" w:rsidP="00FC3C7B">
          <w:pPr>
            <w:pStyle w:val="Heading2"/>
            <w:pBdr>
              <w:top w:val="single" w:sz="24" w:space="4" w:color="FFF4CD" w:themeColor="accent1" w:themeTint="33"/>
            </w:pBdr>
          </w:pPr>
          <w:bookmarkStart w:id="11" w:name="_Toc205513125"/>
          <w:r>
            <w:t>5.1</w:t>
          </w:r>
          <w:r w:rsidR="00825B19">
            <w:t xml:space="preserve"> </w:t>
          </w:r>
          <w:r w:rsidR="00825B19" w:rsidRPr="00825B19">
            <w:t>Usability Evaluation of the GreenGo Interface Prototype</w:t>
          </w:r>
          <w:bookmarkEnd w:id="11"/>
        </w:p>
        <w:p w14:paraId="030515EB" w14:textId="4B259FA1" w:rsidR="000F7784" w:rsidRDefault="005B1A64">
          <w:pPr>
            <w:rPr>
              <w:sz w:val="24"/>
              <w:szCs w:val="24"/>
            </w:rPr>
          </w:pPr>
          <w:r w:rsidRPr="005B1A64">
            <w:rPr>
              <w:sz w:val="24"/>
              <w:szCs w:val="24"/>
            </w:rPr>
            <w:t xml:space="preserve">This section presents a comprehensive usability evaluation of the GreenGo Sustainable Journeys interface prototype, incorporating </w:t>
          </w:r>
          <w:r w:rsidRPr="00FC3C7B">
            <w:rPr>
              <w:b/>
              <w:bCs/>
              <w:sz w:val="24"/>
              <w:szCs w:val="24"/>
            </w:rPr>
            <w:t xml:space="preserve">three </w:t>
          </w:r>
          <w:r w:rsidRPr="005B1A64">
            <w:rPr>
              <w:sz w:val="24"/>
              <w:szCs w:val="24"/>
            </w:rPr>
            <w:t xml:space="preserve">established evaluation techniques from </w:t>
          </w:r>
          <w:r w:rsidRPr="00FC3C7B">
            <w:rPr>
              <w:b/>
              <w:bCs/>
              <w:sz w:val="24"/>
              <w:szCs w:val="24"/>
            </w:rPr>
            <w:t>Human-Computer</w:t>
          </w:r>
          <w:r w:rsidRPr="005B1A64">
            <w:rPr>
              <w:sz w:val="24"/>
              <w:szCs w:val="24"/>
            </w:rPr>
            <w:t xml:space="preserve"> Interaction (HCI): </w:t>
          </w:r>
          <w:r w:rsidRPr="00FC3C7B">
            <w:rPr>
              <w:b/>
              <w:bCs/>
              <w:sz w:val="24"/>
              <w:szCs w:val="24"/>
            </w:rPr>
            <w:t>Heuristic Evaluation, Usability Testing, and Cognitive Walkthroughs</w:t>
          </w:r>
          <w:r w:rsidRPr="005B1A64">
            <w:rPr>
              <w:sz w:val="24"/>
              <w:szCs w:val="24"/>
            </w:rPr>
            <w:t>. These methods are employed to assess the system’s effectiveness, efficiency, and user satisfaction, which are the core attributes of usability according to ISO 9241-11.</w:t>
          </w:r>
        </w:p>
        <w:p w14:paraId="64180F88" w14:textId="77777777" w:rsidR="002A49E9" w:rsidRDefault="002A49E9">
          <w:pPr>
            <w:rPr>
              <w:sz w:val="24"/>
              <w:szCs w:val="24"/>
            </w:rPr>
          </w:pPr>
        </w:p>
        <w:p w14:paraId="74E93E9E" w14:textId="77777777" w:rsidR="002A49E9" w:rsidRDefault="002A49E9">
          <w:pPr>
            <w:rPr>
              <w:sz w:val="24"/>
              <w:szCs w:val="24"/>
            </w:rPr>
          </w:pPr>
        </w:p>
        <w:p w14:paraId="284335BF" w14:textId="77777777" w:rsidR="002A49E9" w:rsidRDefault="002A49E9">
          <w:pPr>
            <w:rPr>
              <w:sz w:val="24"/>
              <w:szCs w:val="24"/>
            </w:rPr>
          </w:pPr>
        </w:p>
        <w:p w14:paraId="6539094E" w14:textId="77777777" w:rsidR="002A49E9" w:rsidRDefault="002A49E9">
          <w:pPr>
            <w:rPr>
              <w:sz w:val="24"/>
              <w:szCs w:val="24"/>
            </w:rPr>
          </w:pPr>
        </w:p>
        <w:p w14:paraId="644B5E7E" w14:textId="77777777" w:rsidR="002A49E9" w:rsidRDefault="002A49E9">
          <w:pPr>
            <w:rPr>
              <w:sz w:val="24"/>
              <w:szCs w:val="24"/>
            </w:rPr>
          </w:pPr>
        </w:p>
        <w:p w14:paraId="32506694" w14:textId="77777777" w:rsidR="002A49E9" w:rsidRDefault="002A49E9">
          <w:pPr>
            <w:rPr>
              <w:sz w:val="24"/>
              <w:szCs w:val="24"/>
            </w:rPr>
          </w:pPr>
        </w:p>
        <w:p w14:paraId="1CFFF365" w14:textId="77777777" w:rsidR="002A49E9" w:rsidRDefault="002A49E9">
          <w:pPr>
            <w:rPr>
              <w:sz w:val="24"/>
              <w:szCs w:val="24"/>
            </w:rPr>
          </w:pPr>
        </w:p>
        <w:p w14:paraId="1DB2B369" w14:textId="77777777" w:rsidR="002A49E9" w:rsidRDefault="002A49E9">
          <w:pPr>
            <w:rPr>
              <w:sz w:val="24"/>
              <w:szCs w:val="24"/>
            </w:rPr>
          </w:pPr>
        </w:p>
        <w:p w14:paraId="78D02A49" w14:textId="77777777" w:rsidR="002A49E9" w:rsidRDefault="002A49E9">
          <w:pPr>
            <w:rPr>
              <w:sz w:val="24"/>
              <w:szCs w:val="24"/>
            </w:rPr>
          </w:pPr>
        </w:p>
        <w:p w14:paraId="5F1C09E7" w14:textId="77777777" w:rsidR="002A49E9" w:rsidRDefault="002A49E9">
          <w:pPr>
            <w:rPr>
              <w:sz w:val="24"/>
              <w:szCs w:val="24"/>
            </w:rPr>
          </w:pPr>
        </w:p>
        <w:p w14:paraId="21046A42" w14:textId="77777777" w:rsidR="002A49E9" w:rsidRDefault="002A49E9">
          <w:pPr>
            <w:rPr>
              <w:sz w:val="24"/>
              <w:szCs w:val="24"/>
            </w:rPr>
          </w:pPr>
        </w:p>
        <w:p w14:paraId="146A46CE" w14:textId="77777777" w:rsidR="002A49E9" w:rsidRDefault="002A49E9">
          <w:pPr>
            <w:rPr>
              <w:sz w:val="24"/>
              <w:szCs w:val="24"/>
            </w:rPr>
          </w:pPr>
        </w:p>
        <w:p w14:paraId="2733C032" w14:textId="77777777" w:rsidR="002A49E9" w:rsidRDefault="002A49E9">
          <w:pPr>
            <w:rPr>
              <w:sz w:val="24"/>
              <w:szCs w:val="24"/>
            </w:rPr>
          </w:pPr>
        </w:p>
        <w:p w14:paraId="2FF471CA" w14:textId="77777777" w:rsidR="002A49E9" w:rsidRDefault="002A49E9">
          <w:pPr>
            <w:rPr>
              <w:sz w:val="24"/>
              <w:szCs w:val="24"/>
            </w:rPr>
          </w:pPr>
        </w:p>
        <w:p w14:paraId="1C9826B1" w14:textId="77777777" w:rsidR="002A49E9" w:rsidRDefault="002A49E9">
          <w:pPr>
            <w:rPr>
              <w:sz w:val="24"/>
              <w:szCs w:val="24"/>
            </w:rPr>
          </w:pPr>
        </w:p>
        <w:p w14:paraId="1A9ABCBD" w14:textId="77777777" w:rsidR="002A49E9" w:rsidRDefault="002A49E9">
          <w:pPr>
            <w:rPr>
              <w:sz w:val="24"/>
              <w:szCs w:val="24"/>
            </w:rPr>
          </w:pPr>
        </w:p>
        <w:p w14:paraId="0B53F199" w14:textId="26F75326" w:rsidR="000F7784" w:rsidRPr="00FC3C7B" w:rsidRDefault="000F7784" w:rsidP="000F7784">
          <w:pPr>
            <w:pStyle w:val="Heading2"/>
            <w:pBdr>
              <w:top w:val="single" w:sz="24" w:space="4" w:color="FFF4CD" w:themeColor="accent1" w:themeTint="33"/>
            </w:pBdr>
          </w:pPr>
          <w:bookmarkStart w:id="12" w:name="_Toc205513126"/>
          <w:r>
            <w:lastRenderedPageBreak/>
            <w:t xml:space="preserve">5.2 </w:t>
          </w:r>
          <w:r w:rsidR="001F445F" w:rsidRPr="001F445F">
            <w:t>heuristic analysis, usability testing, and cognitive walkthroughs.</w:t>
          </w:r>
          <w:bookmarkEnd w:id="12"/>
        </w:p>
        <w:p w14:paraId="2194FB6F" w14:textId="4CA7EB2D" w:rsidR="00293B3F" w:rsidRDefault="00D90878">
          <w:pPr>
            <w:rPr>
              <w:sz w:val="24"/>
              <w:szCs w:val="24"/>
            </w:rPr>
          </w:pPr>
          <w:r>
            <w:rPr>
              <w:b/>
              <w:bCs/>
              <w:sz w:val="24"/>
              <w:szCs w:val="24"/>
            </w:rPr>
            <w:t xml:space="preserve">1. </w:t>
          </w:r>
          <w:r w:rsidR="000F7784" w:rsidRPr="00D90878">
            <w:rPr>
              <w:b/>
              <w:bCs/>
              <w:sz w:val="24"/>
              <w:szCs w:val="24"/>
            </w:rPr>
            <w:t>Heuristic evaluation</w:t>
          </w:r>
          <w:r w:rsidR="000F7784" w:rsidRPr="000F7784">
            <w:rPr>
              <w:sz w:val="24"/>
              <w:szCs w:val="24"/>
            </w:rPr>
            <w:t xml:space="preserve"> is a usability inspection method wherein a group of evaluators examine the interface and judge its compliance with recognized usability principles (heuristics). For this evaluation, Nielsen’s 10 Usability Heuristics were applied as a benchmark.</w:t>
          </w:r>
        </w:p>
        <w:p w14:paraId="723C3ABD" w14:textId="77777777" w:rsidR="00293B3F" w:rsidRPr="005B1A64" w:rsidRDefault="00293B3F">
          <w:pPr>
            <w:rPr>
              <w:sz w:val="24"/>
              <w:szCs w:val="24"/>
            </w:rPr>
          </w:pPr>
        </w:p>
        <w:tbl>
          <w:tblPr>
            <w:tblStyle w:val="TableGrid"/>
            <w:tblW w:w="0" w:type="auto"/>
            <w:tblLook w:val="04A0" w:firstRow="1" w:lastRow="0" w:firstColumn="1" w:lastColumn="0" w:noHBand="0" w:noVBand="1"/>
          </w:tblPr>
          <w:tblGrid>
            <w:gridCol w:w="4148"/>
            <w:gridCol w:w="4148"/>
          </w:tblGrid>
          <w:tr w:rsidR="00CD56A9" w14:paraId="4C332FF2" w14:textId="77777777" w:rsidTr="00CD56A9">
            <w:tc>
              <w:tcPr>
                <w:tcW w:w="4148" w:type="dxa"/>
              </w:tcPr>
              <w:p w14:paraId="10048F31" w14:textId="480F4676" w:rsidR="00A74206" w:rsidRDefault="00A74206" w:rsidP="00A74206">
                <w:pPr>
                  <w:rPr>
                    <w:b/>
                    <w:bCs/>
                  </w:rPr>
                </w:pPr>
                <w:r>
                  <w:rPr>
                    <w:rStyle w:val="Strong"/>
                  </w:rPr>
                  <w:t xml:space="preserve">                 Heuristic Principle</w:t>
                </w:r>
              </w:p>
              <w:p w14:paraId="3446A26B" w14:textId="77777777" w:rsidR="00CD56A9" w:rsidRDefault="00CD56A9"/>
            </w:tc>
            <w:tc>
              <w:tcPr>
                <w:tcW w:w="4148" w:type="dxa"/>
              </w:tcPr>
              <w:p w14:paraId="14D1B5AB" w14:textId="467895E4" w:rsidR="00CD56A9" w:rsidRPr="00BC087D" w:rsidRDefault="00BC087D">
                <w:pPr>
                  <w:rPr>
                    <w:b/>
                    <w:bCs/>
                  </w:rPr>
                </w:pPr>
                <w:r>
                  <w:rPr>
                    <w:b/>
                    <w:bCs/>
                  </w:rPr>
                  <w:t xml:space="preserve">                             </w:t>
                </w:r>
                <w:r w:rsidRPr="00BC087D">
                  <w:rPr>
                    <w:b/>
                    <w:bCs/>
                  </w:rPr>
                  <w:t>Observations</w:t>
                </w:r>
              </w:p>
            </w:tc>
          </w:tr>
          <w:tr w:rsidR="00CD56A9" w14:paraId="152D849A" w14:textId="77777777" w:rsidTr="00CD56A9">
            <w:tc>
              <w:tcPr>
                <w:tcW w:w="4148" w:type="dxa"/>
              </w:tcPr>
              <w:p w14:paraId="62C3340C" w14:textId="34AC13AD" w:rsidR="00CD56A9" w:rsidRDefault="00BC087D">
                <w:r w:rsidRPr="00BC087D">
                  <w:t>Visibility of system status</w:t>
                </w:r>
              </w:p>
            </w:tc>
            <w:tc>
              <w:tcPr>
                <w:tcW w:w="4148" w:type="dxa"/>
              </w:tcPr>
              <w:p w14:paraId="75B0A818" w14:textId="78FDF06B" w:rsidR="00CD56A9" w:rsidRDefault="00953689">
                <w:r w:rsidRPr="00953689">
                  <w:t>The interface provides immediate feedback through clearly labe</w:t>
                </w:r>
                <w:r w:rsidR="00780A7F">
                  <w:t>l</w:t>
                </w:r>
                <w:r w:rsidRPr="00953689">
                  <w:t>led navigation and call-to-action buttons, improving the user’s sense of control.</w:t>
                </w:r>
              </w:p>
            </w:tc>
          </w:tr>
          <w:tr w:rsidR="00CD56A9" w14:paraId="27E5BD75" w14:textId="77777777" w:rsidTr="00CD56A9">
            <w:tc>
              <w:tcPr>
                <w:tcW w:w="4148" w:type="dxa"/>
              </w:tcPr>
              <w:p w14:paraId="0E44C05F" w14:textId="22BBBA6F" w:rsidR="00CD56A9" w:rsidRDefault="00953689">
                <w:r w:rsidRPr="00953689">
                  <w:t>Match between system and real world</w:t>
                </w:r>
              </w:p>
            </w:tc>
            <w:tc>
              <w:tcPr>
                <w:tcW w:w="4148" w:type="dxa"/>
              </w:tcPr>
              <w:p w14:paraId="7E94A75E" w14:textId="2B9AF1E9" w:rsidR="00CD56A9" w:rsidRDefault="009E0763">
                <w:r w:rsidRPr="009E0763">
                  <w:t>The design uses real-world language (e.g., "Eco-Expeditions," "Scuba Diving") and contextual imagery, which aligns with users’ mental models.</w:t>
                </w:r>
              </w:p>
            </w:tc>
          </w:tr>
          <w:tr w:rsidR="00CD56A9" w14:paraId="74AC71B4" w14:textId="77777777" w:rsidTr="00CD56A9">
            <w:tc>
              <w:tcPr>
                <w:tcW w:w="4148" w:type="dxa"/>
              </w:tcPr>
              <w:p w14:paraId="33A1F22B" w14:textId="2472771A" w:rsidR="00CD56A9" w:rsidRDefault="009E0763">
                <w:r w:rsidRPr="009E0763">
                  <w:t>User control and freedom</w:t>
                </w:r>
              </w:p>
            </w:tc>
            <w:tc>
              <w:tcPr>
                <w:tcW w:w="4148" w:type="dxa"/>
              </w:tcPr>
              <w:p w14:paraId="66D42C18" w14:textId="311697FD" w:rsidR="00CD56A9" w:rsidRDefault="00190DB0">
                <w:r w:rsidRPr="00190DB0">
                  <w:t>Navigation elements (e.g., “Explore,” “Start Exploring”) offer flexibility. However, there is no visible “undo” or “back to top” functionality.</w:t>
                </w:r>
              </w:p>
            </w:tc>
          </w:tr>
          <w:tr w:rsidR="00CD56A9" w14:paraId="324D44E9" w14:textId="77777777" w:rsidTr="00CD56A9">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tblGrid>
                <w:tr w:rsidR="00190DB0" w:rsidRPr="00190DB0" w14:paraId="51C8287C" w14:textId="77777777">
                  <w:trPr>
                    <w:tblCellSpacing w:w="15" w:type="dxa"/>
                  </w:trPr>
                  <w:tc>
                    <w:tcPr>
                      <w:tcW w:w="0" w:type="auto"/>
                      <w:vAlign w:val="center"/>
                      <w:hideMark/>
                    </w:tcPr>
                    <w:p w14:paraId="5DBDB4A6" w14:textId="77777777" w:rsidR="00190DB0" w:rsidRPr="00190DB0" w:rsidRDefault="00190DB0" w:rsidP="00190DB0">
                      <w:pPr>
                        <w:spacing w:before="0" w:after="0" w:line="240" w:lineRule="auto"/>
                      </w:pPr>
                      <w:r w:rsidRPr="00190DB0">
                        <w:t>Consistency and standards</w:t>
                      </w:r>
                    </w:p>
                  </w:tc>
                </w:tr>
              </w:tbl>
              <w:p w14:paraId="06C5F145" w14:textId="77777777" w:rsidR="00190DB0" w:rsidRPr="00190DB0" w:rsidRDefault="00190DB0" w:rsidP="00190DB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0DB0" w:rsidRPr="00190DB0" w14:paraId="2244F64F" w14:textId="77777777">
                  <w:trPr>
                    <w:tblCellSpacing w:w="15" w:type="dxa"/>
                  </w:trPr>
                  <w:tc>
                    <w:tcPr>
                      <w:tcW w:w="0" w:type="auto"/>
                      <w:vAlign w:val="center"/>
                      <w:hideMark/>
                    </w:tcPr>
                    <w:p w14:paraId="72C59DD5" w14:textId="77777777" w:rsidR="00190DB0" w:rsidRPr="00190DB0" w:rsidRDefault="00190DB0" w:rsidP="00190DB0">
                      <w:pPr>
                        <w:spacing w:before="0" w:after="0" w:line="240" w:lineRule="auto"/>
                      </w:pPr>
                    </w:p>
                  </w:tc>
                </w:tr>
              </w:tbl>
              <w:p w14:paraId="1692F031" w14:textId="77777777" w:rsidR="00CD56A9" w:rsidRDefault="00CD56A9"/>
            </w:t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23A3" w:rsidRPr="009823A3" w14:paraId="7F49036A" w14:textId="77777777">
                  <w:trPr>
                    <w:tblCellSpacing w:w="15" w:type="dxa"/>
                  </w:trPr>
                  <w:tc>
                    <w:tcPr>
                      <w:tcW w:w="0" w:type="auto"/>
                      <w:vAlign w:val="center"/>
                      <w:hideMark/>
                    </w:tcPr>
                    <w:p w14:paraId="02332617" w14:textId="77777777" w:rsidR="009823A3" w:rsidRPr="009823A3" w:rsidRDefault="009823A3" w:rsidP="009823A3">
                      <w:pPr>
                        <w:spacing w:before="0" w:after="0" w:line="240" w:lineRule="auto"/>
                      </w:pPr>
                    </w:p>
                  </w:tc>
                </w:tr>
              </w:tbl>
              <w:p w14:paraId="2F14E928" w14:textId="77777777" w:rsidR="009823A3" w:rsidRPr="009823A3" w:rsidRDefault="009823A3" w:rsidP="009823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2"/>
                </w:tblGrid>
                <w:tr w:rsidR="009823A3" w:rsidRPr="009823A3" w14:paraId="771DE91A" w14:textId="77777777">
                  <w:trPr>
                    <w:tblCellSpacing w:w="15" w:type="dxa"/>
                  </w:trPr>
                  <w:tc>
                    <w:tcPr>
                      <w:tcW w:w="0" w:type="auto"/>
                      <w:vAlign w:val="center"/>
                      <w:hideMark/>
                    </w:tcPr>
                    <w:p w14:paraId="50416073" w14:textId="553D76A9" w:rsidR="009823A3" w:rsidRPr="009823A3" w:rsidRDefault="009823A3" w:rsidP="009823A3">
                      <w:pPr>
                        <w:spacing w:before="0" w:after="0" w:line="240" w:lineRule="auto"/>
                      </w:pPr>
                      <w:r w:rsidRPr="009823A3">
                        <w:t>Consistent layout, colo</w:t>
                      </w:r>
                      <w:r>
                        <w:t>u</w:t>
                      </w:r>
                      <w:r w:rsidRPr="009823A3">
                        <w:t>r palette, iconography, and typography enhance learnability and recognition across the interface.</w:t>
                      </w:r>
                    </w:p>
                  </w:tc>
                </w:tr>
              </w:tbl>
              <w:p w14:paraId="1E154D90" w14:textId="77777777" w:rsidR="00CD56A9" w:rsidRDefault="00CD56A9"/>
            </w:tc>
          </w:tr>
          <w:tr w:rsidR="00CD56A9" w14:paraId="40308AB3" w14:textId="77777777" w:rsidTr="00CD56A9">
            <w:tc>
              <w:tcPr>
                <w:tcW w:w="4148" w:type="dxa"/>
              </w:tcPr>
              <w:p w14:paraId="59596FF1" w14:textId="0BC64E0D" w:rsidR="00CD56A9" w:rsidRDefault="009823A3">
                <w:r w:rsidRPr="009823A3">
                  <w:t>Error prevention</w:t>
                </w:r>
              </w:p>
            </w:tc>
            <w:tc>
              <w:tcPr>
                <w:tcW w:w="4148" w:type="dxa"/>
              </w:tcPr>
              <w:p w14:paraId="57284D76" w14:textId="142E9F4C" w:rsidR="00CD56A9" w:rsidRDefault="00CA6121">
                <w:r w:rsidRPr="00CA6121">
                  <w:t>The interface design is simple and guides user action well, reducing the likelihood of errors. Input validation features (e.g., forms) are absent.</w:t>
                </w:r>
              </w:p>
            </w:tc>
          </w:tr>
          <w:tr w:rsidR="00CD56A9" w14:paraId="6C69C477" w14:textId="77777777" w:rsidTr="00CD56A9">
            <w:tc>
              <w:tcPr>
                <w:tcW w:w="4148" w:type="dxa"/>
              </w:tcPr>
              <w:p w14:paraId="2145BEE9" w14:textId="1E73B7C1" w:rsidR="00CD56A9" w:rsidRDefault="00CA6121">
                <w:r w:rsidRPr="00CA6121">
                  <w:t>Recognition rather than recall</w:t>
                </w:r>
              </w:p>
            </w:tc>
            <w:tc>
              <w:tcPr>
                <w:tcW w:w="4148" w:type="dxa"/>
              </w:tcPr>
              <w:p w14:paraId="0BB9A7DF" w14:textId="00DA3D4B" w:rsidR="00CD56A9" w:rsidRDefault="00DA2F9A">
                <w:r w:rsidRPr="00DA2F9A">
                  <w:t>Prominent visuals and descriptive headings reduce memory load, allowing users to easily identify content without recalling information.</w:t>
                </w:r>
              </w:p>
            </w:tc>
          </w:tr>
          <w:tr w:rsidR="00CD56A9" w14:paraId="2AB8B554" w14:textId="77777777" w:rsidTr="00CD56A9">
            <w:tc>
              <w:tcPr>
                <w:tcW w:w="4148" w:type="dxa"/>
              </w:tcPr>
              <w:p w14:paraId="30A2FAC0" w14:textId="49171694" w:rsidR="00CD56A9" w:rsidRDefault="00DA2F9A">
                <w:r w:rsidRPr="00DA2F9A">
                  <w:t>Flexibility and efficiency of use</w:t>
                </w:r>
              </w:p>
            </w:tc>
            <w:tc>
              <w:tcPr>
                <w:tcW w:w="4148" w:type="dxa"/>
              </w:tcPr>
              <w:p w14:paraId="777A526A" w14:textId="490103B8" w:rsidR="00CD56A9" w:rsidRDefault="00DA2F9A">
                <w:r w:rsidRPr="00DA2F9A">
                  <w:t>The interface caters well to novice users, but lacks features like shortcuts or personalization for experienced users.</w:t>
                </w:r>
              </w:p>
            </w:tc>
          </w:tr>
          <w:tr w:rsidR="00CD56A9" w14:paraId="2C8DA641" w14:textId="77777777" w:rsidTr="00CD56A9">
            <w:tc>
              <w:tcPr>
                <w:tcW w:w="4148" w:type="dxa"/>
              </w:tcPr>
              <w:p w14:paraId="0B112512" w14:textId="4D74A60C" w:rsidR="00CD56A9" w:rsidRDefault="0092095C">
                <w:r w:rsidRPr="0092095C">
                  <w:t>Aesthetic and minimalist design</w:t>
                </w:r>
              </w:p>
            </w:tc>
            <w:tc>
              <w:tcPr>
                <w:tcW w:w="4148" w:type="dxa"/>
              </w:tcPr>
              <w:p w14:paraId="2BC7D6F1" w14:textId="66AE0BAB" w:rsidR="00CD56A9" w:rsidRDefault="0092095C">
                <w:r w:rsidRPr="0092095C">
                  <w:t>The minimalist design avoids information overload, using whitespace effectively to enhance focus and readability.</w:t>
                </w:r>
              </w:p>
            </w:tc>
          </w:tr>
          <w:tr w:rsidR="00CD56A9" w14:paraId="01DC9D99" w14:textId="77777777" w:rsidTr="00CD56A9">
            <w:tc>
              <w:tcPr>
                <w:tcW w:w="4148" w:type="dxa"/>
              </w:tcPr>
              <w:p w14:paraId="512FE920" w14:textId="0D70F481" w:rsidR="00CD56A9" w:rsidRDefault="002D04DB">
                <w:r w:rsidRPr="002D04DB">
                  <w:t>Help users recognize and recover from errors</w:t>
                </w:r>
              </w:p>
            </w:tc>
            <w:tc>
              <w:tcPr>
                <w:tcW w:w="4148" w:type="dxa"/>
              </w:tcPr>
              <w:p w14:paraId="360F3E7A" w14:textId="1E74212C" w:rsidR="00CD56A9" w:rsidRDefault="002D04DB">
                <w:r w:rsidRPr="002D04DB">
                  <w:t>No visible error messages or guidance are present, as user input forms are not shown in the prototype.</w:t>
                </w:r>
              </w:p>
            </w:tc>
          </w:tr>
          <w:tr w:rsidR="00CD56A9" w14:paraId="779F76CD" w14:textId="77777777" w:rsidTr="00CD56A9">
            <w:tc>
              <w:tcPr>
                <w:tcW w:w="4148" w:type="dxa"/>
              </w:tcPr>
              <w:p w14:paraId="0796B0CE" w14:textId="5F8C575A" w:rsidR="00CD56A9" w:rsidRDefault="002D04DB">
                <w:r w:rsidRPr="002D04DB">
                  <w:t>Help and documentation</w:t>
                </w:r>
              </w:p>
            </w:tc>
            <w:tc>
              <w:tcPr>
                <w:tcW w:w="4148" w:type="dxa"/>
              </w:tcPr>
              <w:p w14:paraId="3B09877C" w14:textId="78059C61" w:rsidR="00CD56A9" w:rsidRDefault="00293B3F">
                <w:r w:rsidRPr="00293B3F">
                  <w:t>Contact details and policy links are accessible in the footer, though a help center or FAQ section could further support novice users.</w:t>
                </w:r>
              </w:p>
            </w:tc>
          </w:tr>
        </w:tbl>
        <w:p w14:paraId="177A41DE" w14:textId="77777777" w:rsidR="005F3124" w:rsidRDefault="005F3124"/>
        <w:p w14:paraId="7CE2460E" w14:textId="77777777" w:rsidR="005F3124" w:rsidRDefault="005F3124"/>
        <w:p w14:paraId="7F5F5921" w14:textId="77777777" w:rsidR="005F3124" w:rsidRDefault="005F3124"/>
        <w:p w14:paraId="29F20AE2" w14:textId="77777777" w:rsidR="009A6295" w:rsidRDefault="009A6295" w:rsidP="0033480F"/>
        <w:p w14:paraId="72B139A9" w14:textId="23A5C7E3" w:rsidR="009A6295" w:rsidRDefault="0033480F" w:rsidP="0033480F">
          <w:pPr>
            <w:rPr>
              <w:b/>
              <w:bCs/>
              <w:sz w:val="24"/>
              <w:szCs w:val="24"/>
            </w:rPr>
          </w:pPr>
          <w:r w:rsidRPr="0033480F">
            <w:rPr>
              <w:b/>
              <w:bCs/>
              <w:sz w:val="24"/>
              <w:szCs w:val="24"/>
            </w:rPr>
            <w:lastRenderedPageBreak/>
            <w:t>2. Usability Testing (Theoretical Framework)</w:t>
          </w:r>
          <w:r w:rsidR="009A6295">
            <w:rPr>
              <w:b/>
              <w:bCs/>
              <w:sz w:val="24"/>
              <w:szCs w:val="24"/>
            </w:rPr>
            <w:t>:</w:t>
          </w:r>
        </w:p>
        <w:p w14:paraId="3C9CB752" w14:textId="5A9073A4" w:rsidR="0033480F" w:rsidRPr="0033480F" w:rsidRDefault="0033480F" w:rsidP="0033480F">
          <w:pPr>
            <w:rPr>
              <w:b/>
              <w:bCs/>
              <w:sz w:val="24"/>
              <w:szCs w:val="24"/>
            </w:rPr>
          </w:pPr>
          <w:r w:rsidRPr="0033480F">
            <w:rPr>
              <w:sz w:val="24"/>
              <w:szCs w:val="24"/>
            </w:rPr>
            <w:t>Usability testing, in HCI, refers to empirical studies where representative users attempt realistic tasks using the system. While direct testing was not conducted, a theoretical usability test was designed, informed by established best practices.</w:t>
          </w:r>
        </w:p>
        <w:p w14:paraId="6331ABAA" w14:textId="54F93F4B" w:rsidR="0033480F" w:rsidRPr="0033480F" w:rsidRDefault="0033480F" w:rsidP="0033480F">
          <w:pPr>
            <w:rPr>
              <w:sz w:val="24"/>
              <w:szCs w:val="24"/>
            </w:rPr>
          </w:pPr>
          <w:r w:rsidRPr="0033480F">
            <w:rPr>
              <w:b/>
              <w:bCs/>
              <w:sz w:val="24"/>
              <w:szCs w:val="24"/>
              <w:u w:val="single"/>
            </w:rPr>
            <w:t>Target Users:</w:t>
          </w:r>
          <w:r w:rsidRPr="0033480F">
            <w:rPr>
              <w:sz w:val="24"/>
              <w:szCs w:val="24"/>
            </w:rPr>
            <w:br/>
            <w:t>Environmentally conscious trave</w:t>
          </w:r>
          <w:r w:rsidR="00780A7F">
            <w:rPr>
              <w:sz w:val="24"/>
              <w:szCs w:val="24"/>
            </w:rPr>
            <w:t>l</w:t>
          </w:r>
          <w:r w:rsidRPr="0033480F">
            <w:rPr>
              <w:sz w:val="24"/>
              <w:szCs w:val="24"/>
            </w:rPr>
            <w:t>lers aged 20–45, tech-literate, and interested in sustainable tourism.</w:t>
          </w:r>
        </w:p>
        <w:p w14:paraId="039381A9" w14:textId="77777777" w:rsidR="0033480F" w:rsidRPr="0033480F" w:rsidRDefault="0033480F" w:rsidP="0033480F">
          <w:pPr>
            <w:rPr>
              <w:b/>
              <w:bCs/>
              <w:sz w:val="24"/>
              <w:szCs w:val="24"/>
              <w:u w:val="single"/>
            </w:rPr>
          </w:pPr>
          <w:r w:rsidRPr="0033480F">
            <w:rPr>
              <w:b/>
              <w:bCs/>
              <w:sz w:val="24"/>
              <w:szCs w:val="24"/>
              <w:u w:val="single"/>
            </w:rPr>
            <w:t>Key Task Scenarios:</w:t>
          </w:r>
        </w:p>
        <w:p w14:paraId="4CE1EF42" w14:textId="77777777" w:rsidR="0033480F" w:rsidRPr="0033480F" w:rsidRDefault="0033480F" w:rsidP="0033480F">
          <w:pPr>
            <w:numPr>
              <w:ilvl w:val="0"/>
              <w:numId w:val="8"/>
            </w:numPr>
            <w:rPr>
              <w:sz w:val="24"/>
              <w:szCs w:val="24"/>
            </w:rPr>
          </w:pPr>
          <w:r w:rsidRPr="0033480F">
            <w:rPr>
              <w:sz w:val="24"/>
              <w:szCs w:val="24"/>
            </w:rPr>
            <w:t>Understanding the platform’s purpose from the homepage.</w:t>
          </w:r>
        </w:p>
        <w:p w14:paraId="12A4A007" w14:textId="77777777" w:rsidR="0033480F" w:rsidRPr="0033480F" w:rsidRDefault="0033480F" w:rsidP="0033480F">
          <w:pPr>
            <w:numPr>
              <w:ilvl w:val="0"/>
              <w:numId w:val="8"/>
            </w:numPr>
            <w:rPr>
              <w:sz w:val="24"/>
              <w:szCs w:val="24"/>
            </w:rPr>
          </w:pPr>
          <w:r w:rsidRPr="0033480F">
            <w:rPr>
              <w:sz w:val="24"/>
              <w:szCs w:val="24"/>
            </w:rPr>
            <w:t>Navigating to explore sustainable travel categories.</w:t>
          </w:r>
        </w:p>
        <w:p w14:paraId="509BF958" w14:textId="77777777" w:rsidR="0033480F" w:rsidRPr="0033480F" w:rsidRDefault="0033480F" w:rsidP="0033480F">
          <w:pPr>
            <w:numPr>
              <w:ilvl w:val="0"/>
              <w:numId w:val="8"/>
            </w:numPr>
            <w:rPr>
              <w:sz w:val="24"/>
              <w:szCs w:val="24"/>
            </w:rPr>
          </w:pPr>
          <w:r w:rsidRPr="0033480F">
            <w:rPr>
              <w:sz w:val="24"/>
              <w:szCs w:val="24"/>
            </w:rPr>
            <w:t>Accessing detailed information on a specific travel experience (e.g., “Eco-Expeditions”).</w:t>
          </w:r>
        </w:p>
        <w:p w14:paraId="0AB985C8" w14:textId="77777777" w:rsidR="0033480F" w:rsidRPr="0033480F" w:rsidRDefault="0033480F" w:rsidP="0033480F">
          <w:pPr>
            <w:numPr>
              <w:ilvl w:val="0"/>
              <w:numId w:val="8"/>
            </w:numPr>
            <w:rPr>
              <w:sz w:val="24"/>
              <w:szCs w:val="24"/>
            </w:rPr>
          </w:pPr>
          <w:r w:rsidRPr="0033480F">
            <w:rPr>
              <w:sz w:val="24"/>
              <w:szCs w:val="24"/>
            </w:rPr>
            <w:t>Reading testimonials from past travelers.</w:t>
          </w:r>
        </w:p>
        <w:p w14:paraId="0A4DF0D9" w14:textId="77777777" w:rsidR="0033480F" w:rsidRPr="0033480F" w:rsidRDefault="0033480F" w:rsidP="0033480F">
          <w:pPr>
            <w:numPr>
              <w:ilvl w:val="0"/>
              <w:numId w:val="8"/>
            </w:numPr>
            <w:rPr>
              <w:sz w:val="24"/>
              <w:szCs w:val="24"/>
            </w:rPr>
          </w:pPr>
          <w:r w:rsidRPr="0033480F">
            <w:rPr>
              <w:sz w:val="24"/>
              <w:szCs w:val="24"/>
            </w:rPr>
            <w:t>Locating contact details for support or inquiries.</w:t>
          </w:r>
        </w:p>
        <w:p w14:paraId="6B1D683B" w14:textId="77777777" w:rsidR="0033480F" w:rsidRPr="0033480F" w:rsidRDefault="0033480F" w:rsidP="0033480F">
          <w:pPr>
            <w:rPr>
              <w:b/>
              <w:bCs/>
              <w:sz w:val="24"/>
              <w:szCs w:val="24"/>
              <w:u w:val="single"/>
            </w:rPr>
          </w:pPr>
          <w:r w:rsidRPr="0033480F">
            <w:rPr>
              <w:b/>
              <w:bCs/>
              <w:sz w:val="24"/>
              <w:szCs w:val="24"/>
              <w:u w:val="single"/>
            </w:rPr>
            <w:t>Expected Findings (Based on Design Review):</w:t>
          </w:r>
        </w:p>
        <w:p w14:paraId="62349080" w14:textId="77777777" w:rsidR="0033480F" w:rsidRPr="0033480F" w:rsidRDefault="0033480F" w:rsidP="0033480F">
          <w:pPr>
            <w:numPr>
              <w:ilvl w:val="0"/>
              <w:numId w:val="9"/>
            </w:numPr>
            <w:rPr>
              <w:sz w:val="24"/>
              <w:szCs w:val="24"/>
            </w:rPr>
          </w:pPr>
          <w:r w:rsidRPr="0033480F">
            <w:rPr>
              <w:sz w:val="24"/>
              <w:szCs w:val="24"/>
            </w:rPr>
            <w:t>The platform effectively communicates its purpose through its homepage messaging and hero section.</w:t>
          </w:r>
        </w:p>
        <w:p w14:paraId="15985C17" w14:textId="77777777" w:rsidR="0033480F" w:rsidRPr="0033480F" w:rsidRDefault="0033480F" w:rsidP="0033480F">
          <w:pPr>
            <w:numPr>
              <w:ilvl w:val="0"/>
              <w:numId w:val="9"/>
            </w:numPr>
            <w:rPr>
              <w:sz w:val="24"/>
              <w:szCs w:val="24"/>
            </w:rPr>
          </w:pPr>
          <w:r w:rsidRPr="0033480F">
            <w:rPr>
              <w:sz w:val="24"/>
              <w:szCs w:val="24"/>
            </w:rPr>
            <w:t>Navigation is intuitive, with clearly labeled buttons and sections.</w:t>
          </w:r>
        </w:p>
        <w:p w14:paraId="11118CD0" w14:textId="77777777" w:rsidR="0033480F" w:rsidRPr="0033480F" w:rsidRDefault="0033480F" w:rsidP="0033480F">
          <w:pPr>
            <w:numPr>
              <w:ilvl w:val="0"/>
              <w:numId w:val="9"/>
            </w:numPr>
            <w:rPr>
              <w:sz w:val="24"/>
              <w:szCs w:val="24"/>
            </w:rPr>
          </w:pPr>
          <w:r w:rsidRPr="0033480F">
            <w:rPr>
              <w:sz w:val="24"/>
              <w:szCs w:val="24"/>
            </w:rPr>
            <w:t>Visual hierarchy and content structure facilitate task completion with minimal effort.</w:t>
          </w:r>
        </w:p>
        <w:p w14:paraId="6953D2B7" w14:textId="77777777" w:rsidR="0033480F" w:rsidRPr="0033480F" w:rsidRDefault="0033480F" w:rsidP="0033480F">
          <w:pPr>
            <w:numPr>
              <w:ilvl w:val="0"/>
              <w:numId w:val="9"/>
            </w:numPr>
            <w:rPr>
              <w:sz w:val="24"/>
              <w:szCs w:val="24"/>
            </w:rPr>
          </w:pPr>
          <w:r w:rsidRPr="0033480F">
            <w:rPr>
              <w:sz w:val="24"/>
              <w:szCs w:val="24"/>
            </w:rPr>
            <w:t>Testimonials and travel packages are easily scannable and contribute to user trust.</w:t>
          </w:r>
        </w:p>
        <w:p w14:paraId="4FC79770" w14:textId="77777777" w:rsidR="0033480F" w:rsidRDefault="0033480F" w:rsidP="0033480F">
          <w:pPr>
            <w:numPr>
              <w:ilvl w:val="0"/>
              <w:numId w:val="9"/>
            </w:numPr>
            <w:rPr>
              <w:sz w:val="24"/>
              <w:szCs w:val="24"/>
            </w:rPr>
          </w:pPr>
          <w:r w:rsidRPr="0033480F">
            <w:rPr>
              <w:sz w:val="24"/>
              <w:szCs w:val="24"/>
            </w:rPr>
            <w:t>Footer content is conventional and efficiently directs users to contact or legal information.</w:t>
          </w:r>
        </w:p>
        <w:p w14:paraId="49CECA54" w14:textId="77777777" w:rsidR="00780A7F" w:rsidRDefault="00780A7F" w:rsidP="00780A7F">
          <w:pPr>
            <w:rPr>
              <w:sz w:val="24"/>
              <w:szCs w:val="24"/>
            </w:rPr>
          </w:pPr>
        </w:p>
        <w:p w14:paraId="0C4637F4" w14:textId="77777777" w:rsidR="00780A7F" w:rsidRPr="0033480F" w:rsidRDefault="00780A7F" w:rsidP="00780A7F">
          <w:pPr>
            <w:rPr>
              <w:sz w:val="24"/>
              <w:szCs w:val="24"/>
            </w:rPr>
          </w:pPr>
        </w:p>
        <w:p w14:paraId="37097F2D" w14:textId="77777777" w:rsidR="0033480F" w:rsidRPr="0033480F" w:rsidRDefault="0033480F" w:rsidP="0033480F">
          <w:pPr>
            <w:rPr>
              <w:b/>
              <w:bCs/>
              <w:sz w:val="24"/>
              <w:szCs w:val="24"/>
              <w:u w:val="single"/>
            </w:rPr>
          </w:pPr>
          <w:r w:rsidRPr="0033480F">
            <w:rPr>
              <w:b/>
              <w:bCs/>
              <w:sz w:val="24"/>
              <w:szCs w:val="24"/>
              <w:u w:val="single"/>
            </w:rPr>
            <w:lastRenderedPageBreak/>
            <w:t>Potential Issues:</w:t>
          </w:r>
        </w:p>
        <w:p w14:paraId="0260B2E0" w14:textId="77777777" w:rsidR="0033480F" w:rsidRPr="0033480F" w:rsidRDefault="0033480F" w:rsidP="0033480F">
          <w:pPr>
            <w:numPr>
              <w:ilvl w:val="0"/>
              <w:numId w:val="10"/>
            </w:numPr>
            <w:rPr>
              <w:sz w:val="24"/>
              <w:szCs w:val="24"/>
            </w:rPr>
          </w:pPr>
          <w:r w:rsidRPr="0033480F">
            <w:rPr>
              <w:sz w:val="24"/>
              <w:szCs w:val="24"/>
            </w:rPr>
            <w:t>Image cards are not clickable, which could hinder users expecting more direct interaction.</w:t>
          </w:r>
        </w:p>
        <w:p w14:paraId="52BAE077" w14:textId="77777777" w:rsidR="0033480F" w:rsidRPr="0033480F" w:rsidRDefault="0033480F" w:rsidP="0033480F">
          <w:pPr>
            <w:numPr>
              <w:ilvl w:val="0"/>
              <w:numId w:val="10"/>
            </w:numPr>
            <w:rPr>
              <w:sz w:val="24"/>
              <w:szCs w:val="24"/>
            </w:rPr>
          </w:pPr>
          <w:r w:rsidRPr="0033480F">
            <w:rPr>
              <w:sz w:val="24"/>
              <w:szCs w:val="24"/>
            </w:rPr>
            <w:t>Absence of a search bar or contextual help might limit discoverability for first-time users.</w:t>
          </w:r>
        </w:p>
        <w:p w14:paraId="66420BB3" w14:textId="77777777" w:rsidR="0033480F" w:rsidRPr="0033480F" w:rsidRDefault="0033480F" w:rsidP="0033480F">
          <w:pPr>
            <w:numPr>
              <w:ilvl w:val="0"/>
              <w:numId w:val="10"/>
            </w:numPr>
            <w:rPr>
              <w:sz w:val="24"/>
              <w:szCs w:val="24"/>
            </w:rPr>
          </w:pPr>
          <w:r w:rsidRPr="0033480F">
            <w:rPr>
              <w:sz w:val="24"/>
              <w:szCs w:val="24"/>
            </w:rPr>
            <w:t>Minimal feedback on user interaction (e.g., hover effects or confirmation messages).</w:t>
          </w:r>
        </w:p>
        <w:p w14:paraId="0EC7B409" w14:textId="77777777" w:rsidR="0033480F" w:rsidRPr="0033480F" w:rsidRDefault="0033480F" w:rsidP="0033480F">
          <w:pPr>
            <w:rPr>
              <w:sz w:val="24"/>
              <w:szCs w:val="24"/>
            </w:rPr>
          </w:pPr>
          <w:r w:rsidRPr="0033480F">
            <w:rPr>
              <w:b/>
              <w:bCs/>
              <w:sz w:val="24"/>
              <w:szCs w:val="24"/>
              <w:u w:val="single"/>
            </w:rPr>
            <w:t>Summary:</w:t>
          </w:r>
          <w:r w:rsidRPr="0033480F">
            <w:rPr>
              <w:sz w:val="24"/>
              <w:szCs w:val="24"/>
            </w:rPr>
            <w:t xml:space="preserve"> The system demonstrates strong usability characteristics; however, enhancing interactive features would support diverse user expectations and reduce friction.</w:t>
          </w:r>
        </w:p>
        <w:p w14:paraId="66F69903" w14:textId="77777777" w:rsidR="005F3124" w:rsidRPr="002A49E9" w:rsidRDefault="005F3124">
          <w:pPr>
            <w:rPr>
              <w:b/>
              <w:bCs/>
            </w:rPr>
          </w:pPr>
        </w:p>
        <w:p w14:paraId="5137EA24" w14:textId="03D33370" w:rsidR="003515B8" w:rsidRPr="003515B8" w:rsidRDefault="003515B8" w:rsidP="003515B8">
          <w:pPr>
            <w:rPr>
              <w:b/>
              <w:bCs/>
              <w:sz w:val="24"/>
              <w:szCs w:val="24"/>
            </w:rPr>
          </w:pPr>
          <w:r w:rsidRPr="003515B8">
            <w:rPr>
              <w:b/>
              <w:bCs/>
              <w:sz w:val="24"/>
              <w:szCs w:val="24"/>
            </w:rPr>
            <w:t>3. Cognitive Walkthrough</w:t>
          </w:r>
          <w:r>
            <w:rPr>
              <w:b/>
              <w:bCs/>
              <w:sz w:val="24"/>
              <w:szCs w:val="24"/>
            </w:rPr>
            <w:t>:</w:t>
          </w:r>
        </w:p>
        <w:p w14:paraId="691E578B" w14:textId="77777777" w:rsidR="003515B8" w:rsidRPr="003515B8" w:rsidRDefault="003515B8" w:rsidP="003515B8">
          <w:pPr>
            <w:rPr>
              <w:sz w:val="24"/>
              <w:szCs w:val="24"/>
            </w:rPr>
          </w:pPr>
          <w:r w:rsidRPr="003515B8">
            <w:rPr>
              <w:sz w:val="24"/>
              <w:szCs w:val="24"/>
            </w:rPr>
            <w:t>Cognitive walkthrough is an expert-based evaluation method focusing on learnability. It assesses how easily a new user can perform tasks without prior training.</w:t>
          </w:r>
        </w:p>
        <w:p w14:paraId="4C1161FC" w14:textId="77777777" w:rsidR="003515B8" w:rsidRPr="003515B8" w:rsidRDefault="003515B8" w:rsidP="003515B8">
          <w:pPr>
            <w:rPr>
              <w:sz w:val="24"/>
              <w:szCs w:val="24"/>
            </w:rPr>
          </w:pPr>
          <w:r w:rsidRPr="003515B8">
            <w:rPr>
              <w:b/>
              <w:bCs/>
              <w:sz w:val="24"/>
              <w:szCs w:val="24"/>
            </w:rPr>
            <w:t>Key Questions Assessed</w:t>
          </w:r>
          <w:r w:rsidRPr="003515B8">
            <w:rPr>
              <w:sz w:val="24"/>
              <w:szCs w:val="24"/>
            </w:rPr>
            <w:t>:</w:t>
          </w:r>
        </w:p>
        <w:p w14:paraId="51E8EF5D" w14:textId="77777777" w:rsidR="003515B8" w:rsidRPr="003515B8" w:rsidRDefault="003515B8" w:rsidP="003515B8">
          <w:pPr>
            <w:numPr>
              <w:ilvl w:val="0"/>
              <w:numId w:val="11"/>
            </w:numPr>
            <w:rPr>
              <w:sz w:val="24"/>
              <w:szCs w:val="24"/>
            </w:rPr>
          </w:pPr>
          <w:r w:rsidRPr="003515B8">
            <w:rPr>
              <w:sz w:val="24"/>
              <w:szCs w:val="24"/>
            </w:rPr>
            <w:t>Will the user know what to do at each step?</w:t>
          </w:r>
        </w:p>
        <w:p w14:paraId="7033B56C" w14:textId="77777777" w:rsidR="003515B8" w:rsidRPr="003515B8" w:rsidRDefault="003515B8" w:rsidP="003515B8">
          <w:pPr>
            <w:numPr>
              <w:ilvl w:val="0"/>
              <w:numId w:val="11"/>
            </w:numPr>
            <w:rPr>
              <w:sz w:val="24"/>
              <w:szCs w:val="24"/>
            </w:rPr>
          </w:pPr>
          <w:r w:rsidRPr="003515B8">
            <w:rPr>
              <w:sz w:val="24"/>
              <w:szCs w:val="24"/>
            </w:rPr>
            <w:t>Will the user notice the correct action?</w:t>
          </w:r>
        </w:p>
        <w:p w14:paraId="0AC3ECFE" w14:textId="77777777" w:rsidR="003515B8" w:rsidRDefault="003515B8" w:rsidP="003515B8">
          <w:pPr>
            <w:numPr>
              <w:ilvl w:val="0"/>
              <w:numId w:val="11"/>
            </w:numPr>
            <w:rPr>
              <w:sz w:val="24"/>
              <w:szCs w:val="24"/>
            </w:rPr>
          </w:pPr>
          <w:r w:rsidRPr="003515B8">
            <w:rPr>
              <w:sz w:val="24"/>
              <w:szCs w:val="24"/>
            </w:rPr>
            <w:t>Will the user understand the feedback?</w:t>
          </w:r>
        </w:p>
        <w:p w14:paraId="53A2559C" w14:textId="77777777" w:rsidR="00EC0640" w:rsidRDefault="00EC0640" w:rsidP="00EC0640">
          <w:pPr>
            <w:rPr>
              <w:sz w:val="24"/>
              <w:szCs w:val="24"/>
            </w:rPr>
          </w:pPr>
        </w:p>
        <w:p w14:paraId="471DF69F" w14:textId="77777777" w:rsidR="00EC0640" w:rsidRDefault="00EC0640" w:rsidP="00EC0640">
          <w:pPr>
            <w:rPr>
              <w:sz w:val="24"/>
              <w:szCs w:val="24"/>
            </w:rPr>
          </w:pPr>
        </w:p>
        <w:p w14:paraId="6A204F68" w14:textId="77777777" w:rsidR="00EC0640" w:rsidRDefault="00EC0640" w:rsidP="00EC0640">
          <w:pPr>
            <w:rPr>
              <w:sz w:val="24"/>
              <w:szCs w:val="24"/>
            </w:rPr>
          </w:pPr>
        </w:p>
        <w:p w14:paraId="4DC626DC" w14:textId="77777777" w:rsidR="00EC0640" w:rsidRDefault="00EC0640" w:rsidP="00EC0640">
          <w:pPr>
            <w:rPr>
              <w:sz w:val="24"/>
              <w:szCs w:val="24"/>
            </w:rPr>
          </w:pPr>
        </w:p>
        <w:p w14:paraId="66EEF81A" w14:textId="77777777" w:rsidR="00EC0640" w:rsidRDefault="00EC0640" w:rsidP="00EC0640">
          <w:pPr>
            <w:rPr>
              <w:sz w:val="24"/>
              <w:szCs w:val="24"/>
            </w:rPr>
          </w:pPr>
        </w:p>
        <w:p w14:paraId="6CBD899C" w14:textId="77777777" w:rsidR="00EC0640" w:rsidRPr="003515B8" w:rsidRDefault="00EC0640" w:rsidP="00EC0640">
          <w:pPr>
            <w:rPr>
              <w:sz w:val="24"/>
              <w:szCs w:val="24"/>
            </w:rPr>
          </w:pPr>
        </w:p>
        <w:p w14:paraId="169509A2" w14:textId="77777777" w:rsidR="000E203F" w:rsidRPr="00BD6085" w:rsidRDefault="00BD6085">
          <w:pPr>
            <w:rPr>
              <w:sz w:val="24"/>
              <w:szCs w:val="24"/>
            </w:rPr>
          </w:pPr>
          <w:r w:rsidRPr="00BD6085">
            <w:rPr>
              <w:b/>
              <w:bCs/>
              <w:sz w:val="24"/>
              <w:szCs w:val="24"/>
            </w:rPr>
            <w:lastRenderedPageBreak/>
            <w:t>Step-by-Step Analysis</w:t>
          </w:r>
          <w:r w:rsidRPr="00BD6085">
            <w:rPr>
              <w:sz w:val="24"/>
              <w:szCs w:val="24"/>
            </w:rPr>
            <w:t>:</w:t>
          </w:r>
        </w:p>
        <w:tbl>
          <w:tblPr>
            <w:tblStyle w:val="TableGrid"/>
            <w:tblW w:w="0" w:type="auto"/>
            <w:tblLook w:val="04A0" w:firstRow="1" w:lastRow="0" w:firstColumn="1" w:lastColumn="0" w:noHBand="0" w:noVBand="1"/>
          </w:tblPr>
          <w:tblGrid>
            <w:gridCol w:w="2765"/>
            <w:gridCol w:w="2765"/>
            <w:gridCol w:w="2766"/>
          </w:tblGrid>
          <w:tr w:rsidR="000E203F" w14:paraId="751E198F" w14:textId="77777777" w:rsidTr="000E203F">
            <w:tc>
              <w:tcPr>
                <w:tcW w:w="2765" w:type="dxa"/>
              </w:tcPr>
              <w:p w14:paraId="6CFCB508" w14:textId="01C5C452" w:rsidR="000E203F" w:rsidRPr="007C1B9B" w:rsidRDefault="007C1B9B">
                <w:pPr>
                  <w:rPr>
                    <w:b/>
                    <w:bCs/>
                    <w:sz w:val="24"/>
                    <w:szCs w:val="24"/>
                  </w:rPr>
                </w:pPr>
                <w:r>
                  <w:rPr>
                    <w:b/>
                    <w:bCs/>
                    <w:sz w:val="24"/>
                    <w:szCs w:val="24"/>
                  </w:rPr>
                  <w:t xml:space="preserve">           </w:t>
                </w:r>
                <w:r w:rsidRPr="007C1B9B">
                  <w:rPr>
                    <w:b/>
                    <w:bCs/>
                    <w:sz w:val="24"/>
                    <w:szCs w:val="24"/>
                  </w:rPr>
                  <w:t>User Goal</w:t>
                </w:r>
              </w:p>
            </w:tc>
            <w:tc>
              <w:tcPr>
                <w:tcW w:w="2765" w:type="dxa"/>
              </w:tcPr>
              <w:p w14:paraId="35B9F0E3" w14:textId="2A970AD9" w:rsidR="000E203F" w:rsidRPr="007C1B9B" w:rsidRDefault="007C1B9B">
                <w:pPr>
                  <w:rPr>
                    <w:b/>
                    <w:bCs/>
                    <w:sz w:val="24"/>
                    <w:szCs w:val="24"/>
                  </w:rPr>
                </w:pPr>
                <w:r>
                  <w:rPr>
                    <w:b/>
                    <w:bCs/>
                    <w:sz w:val="24"/>
                    <w:szCs w:val="24"/>
                  </w:rPr>
                  <w:t xml:space="preserve">       </w:t>
                </w:r>
                <w:r w:rsidRPr="007C1B9B">
                  <w:rPr>
                    <w:b/>
                    <w:bCs/>
                    <w:sz w:val="24"/>
                    <w:szCs w:val="24"/>
                  </w:rPr>
                  <w:t>System Support</w:t>
                </w:r>
              </w:p>
            </w:tc>
            <w:tc>
              <w:tcPr>
                <w:tcW w:w="2766" w:type="dxa"/>
              </w:tcPr>
              <w:p w14:paraId="395B0D68" w14:textId="724BB314" w:rsidR="000E203F" w:rsidRPr="00011561" w:rsidRDefault="00011561">
                <w:pPr>
                  <w:rPr>
                    <w:b/>
                    <w:bCs/>
                    <w:sz w:val="24"/>
                    <w:szCs w:val="24"/>
                  </w:rPr>
                </w:pPr>
                <w:r>
                  <w:rPr>
                    <w:b/>
                    <w:bCs/>
                    <w:sz w:val="24"/>
                    <w:szCs w:val="24"/>
                  </w:rPr>
                  <w:t xml:space="preserve">            </w:t>
                </w:r>
                <w:r w:rsidRPr="00011561">
                  <w:rPr>
                    <w:b/>
                    <w:bCs/>
                    <w:sz w:val="24"/>
                    <w:szCs w:val="24"/>
                  </w:rPr>
                  <w:t>Assessment</w:t>
                </w:r>
              </w:p>
            </w:tc>
          </w:tr>
          <w:tr w:rsidR="000E203F" w14:paraId="65A8C23A" w14:textId="77777777" w:rsidTr="000E203F">
            <w:tc>
              <w:tcPr>
                <w:tcW w:w="2765" w:type="dxa"/>
              </w:tcPr>
              <w:p w14:paraId="1EC7676E" w14:textId="3695E42A" w:rsidR="000E203F" w:rsidRDefault="00011561">
                <w:pPr>
                  <w:rPr>
                    <w:sz w:val="24"/>
                    <w:szCs w:val="24"/>
                  </w:rPr>
                </w:pPr>
                <w:r w:rsidRPr="00011561">
                  <w:rPr>
                    <w:sz w:val="24"/>
                    <w:szCs w:val="24"/>
                  </w:rPr>
                  <w:t>Understand what the platform offers</w:t>
                </w:r>
              </w:p>
            </w:tc>
            <w:tc>
              <w:tcPr>
                <w:tcW w:w="2765" w:type="dxa"/>
              </w:tcPr>
              <w:p w14:paraId="62D7B0C3" w14:textId="4B37E144" w:rsidR="000E203F" w:rsidRDefault="00A00BAB">
                <w:pPr>
                  <w:rPr>
                    <w:sz w:val="24"/>
                    <w:szCs w:val="24"/>
                  </w:rPr>
                </w:pPr>
                <w:r w:rsidRPr="00A00BAB">
                  <w:rPr>
                    <w:sz w:val="24"/>
                    <w:szCs w:val="24"/>
                  </w:rPr>
                  <w:t>The homepage title, subtitle, and visuals provide immediate context for sustainable travel services.</w:t>
                </w:r>
              </w:p>
            </w:tc>
            <w:tc>
              <w:tcPr>
                <w:tcW w:w="2766" w:type="dxa"/>
              </w:tcPr>
              <w:p w14:paraId="07A525D3" w14:textId="5C207AE1" w:rsidR="000E203F" w:rsidRDefault="00A00BAB">
                <w:pPr>
                  <w:rPr>
                    <w:sz w:val="24"/>
                    <w:szCs w:val="24"/>
                  </w:rPr>
                </w:pPr>
                <w:r w:rsidRPr="00A00BAB">
                  <w:rPr>
                    <w:sz w:val="24"/>
                    <w:szCs w:val="24"/>
                  </w:rPr>
                  <w:t>Achievable with ease</w:t>
                </w:r>
              </w:p>
            </w:tc>
          </w:tr>
          <w:tr w:rsidR="000E203F" w14:paraId="42B3CB36" w14:textId="77777777" w:rsidTr="000E203F">
            <w:tc>
              <w:tcPr>
                <w:tcW w:w="2765" w:type="dxa"/>
              </w:tcPr>
              <w:p w14:paraId="16301C37" w14:textId="0DC76430" w:rsidR="000E203F" w:rsidRDefault="00A00BAB">
                <w:pPr>
                  <w:rPr>
                    <w:sz w:val="24"/>
                    <w:szCs w:val="24"/>
                  </w:rPr>
                </w:pPr>
                <w:r w:rsidRPr="00A00BAB">
                  <w:rPr>
                    <w:sz w:val="24"/>
                    <w:szCs w:val="24"/>
                  </w:rPr>
                  <w:t>Begin exploring travel experiences</w:t>
                </w:r>
              </w:p>
            </w:tc>
            <w:tc>
              <w:tcPr>
                <w:tcW w:w="2765" w:type="dxa"/>
              </w:tcPr>
              <w:p w14:paraId="4EB72818" w14:textId="7379FB5C" w:rsidR="000E203F" w:rsidRDefault="002D4C43">
                <w:pPr>
                  <w:rPr>
                    <w:sz w:val="24"/>
                    <w:szCs w:val="24"/>
                  </w:rPr>
                </w:pPr>
                <w:r w:rsidRPr="002D4C43">
                  <w:rPr>
                    <w:sz w:val="24"/>
                    <w:szCs w:val="24"/>
                  </w:rPr>
                  <w:t>Prominent “Start Exploring” button supports user intention.</w:t>
                </w:r>
              </w:p>
            </w:tc>
            <w:tc>
              <w:tcPr>
                <w:tcW w:w="2766" w:type="dxa"/>
              </w:tcPr>
              <w:p w14:paraId="638A10CF" w14:textId="7A2A6948" w:rsidR="000E203F" w:rsidRDefault="002D4C43">
                <w:pPr>
                  <w:rPr>
                    <w:sz w:val="24"/>
                    <w:szCs w:val="24"/>
                  </w:rPr>
                </w:pPr>
                <w:r w:rsidRPr="002D4C43">
                  <w:rPr>
                    <w:sz w:val="24"/>
                    <w:szCs w:val="24"/>
                  </w:rPr>
                  <w:t>Clear call-to-action</w:t>
                </w:r>
              </w:p>
            </w:tc>
          </w:tr>
          <w:tr w:rsidR="000E203F" w14:paraId="72EF8E9A" w14:textId="77777777" w:rsidTr="000E203F">
            <w:tc>
              <w:tcPr>
                <w:tcW w:w="2765" w:type="dxa"/>
              </w:tcPr>
              <w:p w14:paraId="0687B3AF" w14:textId="442AC64E" w:rsidR="000E203F" w:rsidRDefault="00B50CAF">
                <w:pPr>
                  <w:rPr>
                    <w:sz w:val="24"/>
                    <w:szCs w:val="24"/>
                  </w:rPr>
                </w:pPr>
                <w:r w:rsidRPr="00B50CAF">
                  <w:rPr>
                    <w:sz w:val="24"/>
                    <w:szCs w:val="24"/>
                  </w:rPr>
                  <w:t>Learn more about a specific activity</w:t>
                </w:r>
              </w:p>
            </w:tc>
            <w:tc>
              <w:tcPr>
                <w:tcW w:w="2765" w:type="dxa"/>
              </w:tcPr>
              <w:p w14:paraId="1F04E49E" w14:textId="60C0F7A0" w:rsidR="000E203F" w:rsidRDefault="00B50CAF">
                <w:pPr>
                  <w:rPr>
                    <w:sz w:val="24"/>
                    <w:szCs w:val="24"/>
                  </w:rPr>
                </w:pPr>
                <w:r w:rsidRPr="00B50CAF">
                  <w:rPr>
                    <w:sz w:val="24"/>
                    <w:szCs w:val="24"/>
                  </w:rPr>
                  <w:t>Descriptive text provided under each travel card. However, lack of interactive imagery may confuse.</w:t>
                </w:r>
              </w:p>
            </w:tc>
            <w:tc>
              <w:tcPr>
                <w:tcW w:w="2766" w:type="dxa"/>
              </w:tcPr>
              <w:p w14:paraId="19C3430A" w14:textId="09694B2B" w:rsidR="000E203F" w:rsidRDefault="00B50CAF">
                <w:pPr>
                  <w:rPr>
                    <w:sz w:val="24"/>
                    <w:szCs w:val="24"/>
                  </w:rPr>
                </w:pPr>
                <w:r w:rsidRPr="00B50CAF">
                  <w:rPr>
                    <w:sz w:val="24"/>
                    <w:szCs w:val="24"/>
                  </w:rPr>
                  <w:t>Slight ambiguity</w:t>
                </w:r>
              </w:p>
            </w:tc>
          </w:tr>
          <w:tr w:rsidR="000E203F" w14:paraId="3237815A" w14:textId="77777777" w:rsidTr="000E203F">
            <w:tc>
              <w:tcPr>
                <w:tcW w:w="2765" w:type="dxa"/>
              </w:tcPr>
              <w:p w14:paraId="6B3E9E15" w14:textId="196880BB" w:rsidR="000E203F" w:rsidRDefault="00C9465F">
                <w:pPr>
                  <w:rPr>
                    <w:sz w:val="24"/>
                    <w:szCs w:val="24"/>
                  </w:rPr>
                </w:pPr>
                <w:r w:rsidRPr="00C9465F">
                  <w:rPr>
                    <w:sz w:val="24"/>
                    <w:szCs w:val="24"/>
                  </w:rPr>
                  <w:t>Read a user review</w:t>
                </w:r>
              </w:p>
            </w:tc>
            <w:tc>
              <w:tcPr>
                <w:tcW w:w="2765" w:type="dxa"/>
              </w:tcPr>
              <w:p w14:paraId="5C437A72" w14:textId="69CFD4A2" w:rsidR="000E203F" w:rsidRDefault="00C9465F">
                <w:pPr>
                  <w:rPr>
                    <w:sz w:val="24"/>
                    <w:szCs w:val="24"/>
                  </w:rPr>
                </w:pPr>
                <w:r w:rsidRPr="00C9465F">
                  <w:rPr>
                    <w:sz w:val="24"/>
                    <w:szCs w:val="24"/>
                  </w:rPr>
                  <w:t>Testimonials are well-formatted and positioned.</w:t>
                </w:r>
              </w:p>
            </w:tc>
            <w:tc>
              <w:tcPr>
                <w:tcW w:w="2766" w:type="dxa"/>
              </w:tcPr>
              <w:p w14:paraId="23BD5A22" w14:textId="2D8825A1" w:rsidR="000E203F" w:rsidRDefault="00C9465F">
                <w:pPr>
                  <w:rPr>
                    <w:sz w:val="24"/>
                    <w:szCs w:val="24"/>
                  </w:rPr>
                </w:pPr>
                <w:r w:rsidRPr="00C9465F">
                  <w:rPr>
                    <w:sz w:val="24"/>
                    <w:szCs w:val="24"/>
                  </w:rPr>
                  <w:t>Easy to find and interpret</w:t>
                </w:r>
              </w:p>
            </w:tc>
          </w:tr>
          <w:tr w:rsidR="000E203F" w14:paraId="2F49DF32" w14:textId="77777777" w:rsidTr="000E203F">
            <w:tc>
              <w:tcPr>
                <w:tcW w:w="2765" w:type="dxa"/>
              </w:tcPr>
              <w:p w14:paraId="166A199D" w14:textId="6E78AE1A" w:rsidR="000E203F" w:rsidRDefault="005E0B8B">
                <w:pPr>
                  <w:rPr>
                    <w:sz w:val="24"/>
                    <w:szCs w:val="24"/>
                  </w:rPr>
                </w:pPr>
                <w:r w:rsidRPr="005E0B8B">
                  <w:rPr>
                    <w:sz w:val="24"/>
                    <w:szCs w:val="24"/>
                  </w:rPr>
                  <w:t>Contact the organization</w:t>
                </w:r>
              </w:p>
            </w:tc>
            <w:tc>
              <w:tcPr>
                <w:tcW w:w="2765" w:type="dxa"/>
              </w:tcPr>
              <w:p w14:paraId="7F654D2F" w14:textId="042C60B4" w:rsidR="000E203F" w:rsidRDefault="005E0B8B">
                <w:pPr>
                  <w:rPr>
                    <w:sz w:val="24"/>
                    <w:szCs w:val="24"/>
                  </w:rPr>
                </w:pPr>
                <w:r w:rsidRPr="005E0B8B">
                  <w:rPr>
                    <w:sz w:val="24"/>
                    <w:szCs w:val="24"/>
                  </w:rPr>
                  <w:t>Footer contains detailed contact info and links.</w:t>
                </w:r>
              </w:p>
            </w:tc>
            <w:tc>
              <w:tcPr>
                <w:tcW w:w="2766" w:type="dxa"/>
              </w:tcPr>
              <w:p w14:paraId="6C4F0A45" w14:textId="7FC408D7" w:rsidR="000E203F" w:rsidRDefault="004B4A81">
                <w:pPr>
                  <w:rPr>
                    <w:sz w:val="24"/>
                    <w:szCs w:val="24"/>
                  </w:rPr>
                </w:pPr>
                <w:r w:rsidRPr="004B4A81">
                  <w:rPr>
                    <w:sz w:val="24"/>
                    <w:szCs w:val="24"/>
                  </w:rPr>
                  <w:t>Consistent with user expectations</w:t>
                </w:r>
              </w:p>
            </w:tc>
          </w:tr>
        </w:tbl>
        <w:p w14:paraId="78ABF8ED" w14:textId="511465DF" w:rsidR="005F3124" w:rsidRDefault="005F3124">
          <w:pPr>
            <w:rPr>
              <w:sz w:val="24"/>
              <w:szCs w:val="24"/>
            </w:rPr>
          </w:pPr>
        </w:p>
        <w:p w14:paraId="7334DD4C" w14:textId="77777777" w:rsidR="005E2A3E" w:rsidRDefault="005E2A3E">
          <w:pPr>
            <w:rPr>
              <w:sz w:val="24"/>
              <w:szCs w:val="24"/>
            </w:rPr>
          </w:pPr>
        </w:p>
        <w:p w14:paraId="6D6D9B73" w14:textId="77777777" w:rsidR="005E2A3E" w:rsidRDefault="005E2A3E">
          <w:pPr>
            <w:rPr>
              <w:sz w:val="24"/>
              <w:szCs w:val="24"/>
            </w:rPr>
          </w:pPr>
        </w:p>
        <w:p w14:paraId="6AB8D02C" w14:textId="77777777" w:rsidR="005E2A3E" w:rsidRDefault="005E2A3E">
          <w:pPr>
            <w:rPr>
              <w:sz w:val="24"/>
              <w:szCs w:val="24"/>
            </w:rPr>
          </w:pPr>
        </w:p>
        <w:p w14:paraId="420F5D6B" w14:textId="77777777" w:rsidR="005E2A3E" w:rsidRDefault="005E2A3E">
          <w:pPr>
            <w:rPr>
              <w:sz w:val="24"/>
              <w:szCs w:val="24"/>
            </w:rPr>
          </w:pPr>
        </w:p>
        <w:p w14:paraId="55A0A5A9" w14:textId="77777777" w:rsidR="005E2A3E" w:rsidRDefault="005E2A3E">
          <w:pPr>
            <w:rPr>
              <w:sz w:val="24"/>
              <w:szCs w:val="24"/>
            </w:rPr>
          </w:pPr>
        </w:p>
        <w:p w14:paraId="148BBED7" w14:textId="77777777" w:rsidR="005E2A3E" w:rsidRDefault="005E2A3E">
          <w:pPr>
            <w:rPr>
              <w:sz w:val="24"/>
              <w:szCs w:val="24"/>
            </w:rPr>
          </w:pPr>
        </w:p>
        <w:p w14:paraId="356B8642" w14:textId="77777777" w:rsidR="005E2A3E" w:rsidRDefault="005E2A3E">
          <w:pPr>
            <w:rPr>
              <w:sz w:val="24"/>
              <w:szCs w:val="24"/>
            </w:rPr>
          </w:pPr>
        </w:p>
        <w:p w14:paraId="1D5BBF2E" w14:textId="77777777" w:rsidR="005E2A3E" w:rsidRDefault="005E2A3E">
          <w:pPr>
            <w:rPr>
              <w:sz w:val="24"/>
              <w:szCs w:val="24"/>
            </w:rPr>
          </w:pPr>
        </w:p>
        <w:p w14:paraId="1E9CBE1A" w14:textId="77777777" w:rsidR="005E2A3E" w:rsidRDefault="005E2A3E">
          <w:pPr>
            <w:rPr>
              <w:sz w:val="24"/>
              <w:szCs w:val="24"/>
            </w:rPr>
          </w:pPr>
        </w:p>
        <w:p w14:paraId="2AC2B6FF" w14:textId="77777777" w:rsidR="005E2A3E" w:rsidRPr="00BD6085" w:rsidRDefault="005E2A3E">
          <w:pPr>
            <w:rPr>
              <w:sz w:val="24"/>
              <w:szCs w:val="24"/>
            </w:rPr>
          </w:pPr>
        </w:p>
        <w:p w14:paraId="6DCF97E3" w14:textId="77777777" w:rsidR="005F3124" w:rsidRDefault="005F3124"/>
        <w:p w14:paraId="0E2048C6" w14:textId="6CA1BF54" w:rsidR="00C70BB3" w:rsidRPr="00FC3C7B" w:rsidRDefault="00C70BB3" w:rsidP="00C70BB3">
          <w:pPr>
            <w:pStyle w:val="Heading2"/>
            <w:pBdr>
              <w:top w:val="single" w:sz="24" w:space="4" w:color="FFF4CD" w:themeColor="accent1" w:themeTint="33"/>
            </w:pBdr>
          </w:pPr>
          <w:bookmarkStart w:id="13" w:name="_Toc205513127"/>
          <w:r>
            <w:lastRenderedPageBreak/>
            <w:t xml:space="preserve">5.3 </w:t>
          </w:r>
          <w:r w:rsidR="00E8355B" w:rsidRPr="00E8355B">
            <w:t>the evaluation process, findings, and any necessary improvements.</w:t>
          </w:r>
          <w:bookmarkEnd w:id="13"/>
        </w:p>
        <w:p w14:paraId="145AADC6" w14:textId="77777777" w:rsidR="005F3124" w:rsidRPr="00FD0646" w:rsidRDefault="005F3124">
          <w:pPr>
            <w:rPr>
              <w:sz w:val="24"/>
              <w:szCs w:val="24"/>
            </w:rPr>
          </w:pPr>
        </w:p>
        <w:p w14:paraId="204AE5E6" w14:textId="77777777" w:rsidR="00FD0646" w:rsidRPr="00FD0646" w:rsidRDefault="00FD0646" w:rsidP="00FD0646">
          <w:pPr>
            <w:rPr>
              <w:b/>
              <w:bCs/>
              <w:sz w:val="24"/>
              <w:szCs w:val="24"/>
            </w:rPr>
          </w:pPr>
          <w:r w:rsidRPr="00FD0646">
            <w:rPr>
              <w:b/>
              <w:bCs/>
              <w:sz w:val="24"/>
              <w:szCs w:val="24"/>
            </w:rPr>
            <w:t>1. Strengths and Positive Usability Aspects</w:t>
          </w:r>
        </w:p>
        <w:p w14:paraId="746279D9" w14:textId="1B1C118F" w:rsidR="00FD0646" w:rsidRPr="00FD0646" w:rsidRDefault="00FD0646" w:rsidP="00FD0646">
          <w:pPr>
            <w:rPr>
              <w:sz w:val="24"/>
              <w:szCs w:val="24"/>
            </w:rPr>
          </w:pPr>
          <w:r w:rsidRPr="00FD0646">
            <w:rPr>
              <w:sz w:val="24"/>
              <w:szCs w:val="24"/>
            </w:rPr>
            <w:t>The GreenGo: Sustainable Journeys prototype showcases a solid foundation in usability and HCI principles. Through heuristic evaluation and cognitive walkthrough analysis, the interface was found to be visually engaging, with a consistent layout, intuitive navigation, and meaningful use of environmental imagery that aligns well with user expectations. Its structured information architecture, concise content blocks, and effective use of white space support ease of navigation and reduce cognitive load. The system adheres to several of Nielsen’s usability heuristics, such as consistency, match between system and real-world language, and visibility of system status. Furthermore, the site supports scan</w:t>
          </w:r>
          <w:r w:rsidR="00CB7965">
            <w:rPr>
              <w:sz w:val="24"/>
              <w:szCs w:val="24"/>
            </w:rPr>
            <w:t>n</w:t>
          </w:r>
          <w:r w:rsidRPr="00FD0646">
            <w:rPr>
              <w:sz w:val="24"/>
              <w:szCs w:val="24"/>
            </w:rPr>
            <w:t>ability and readability, making it easy for users to identify key actions and travel categories. These strengths contribute to a generally positive user experience that promotes discoverability and engagement.</w:t>
          </w:r>
        </w:p>
        <w:p w14:paraId="00E97D1C" w14:textId="6320293A" w:rsidR="00FD0646" w:rsidRPr="00FD0646" w:rsidRDefault="00FD0646" w:rsidP="00FD0646">
          <w:pPr>
            <w:rPr>
              <w:sz w:val="24"/>
              <w:szCs w:val="24"/>
            </w:rPr>
          </w:pPr>
        </w:p>
        <w:p w14:paraId="187157A4" w14:textId="77777777" w:rsidR="00FD0646" w:rsidRPr="00FD0646" w:rsidRDefault="00FD0646" w:rsidP="00FD0646">
          <w:pPr>
            <w:rPr>
              <w:b/>
              <w:bCs/>
              <w:sz w:val="24"/>
              <w:szCs w:val="24"/>
            </w:rPr>
          </w:pPr>
          <w:r w:rsidRPr="00FD0646">
            <w:rPr>
              <w:b/>
              <w:bCs/>
              <w:sz w:val="24"/>
              <w:szCs w:val="24"/>
            </w:rPr>
            <w:t>2. Usability Limitations and Areas for Improvement</w:t>
          </w:r>
        </w:p>
        <w:p w14:paraId="4F3BF875" w14:textId="77777777" w:rsidR="00FD0646" w:rsidRPr="00FD0646" w:rsidRDefault="00FD0646" w:rsidP="00FD0646">
          <w:pPr>
            <w:rPr>
              <w:sz w:val="24"/>
              <w:szCs w:val="24"/>
            </w:rPr>
          </w:pPr>
          <w:r w:rsidRPr="00FD0646">
            <w:rPr>
              <w:sz w:val="24"/>
              <w:szCs w:val="24"/>
            </w:rPr>
            <w:t>Despite its strengths, the interface also presents a number of limitations that were identified through theoretical usability testing. Notably, the lack of interactive feedback mechanisms, such as hover states or clickable images, limits user engagement and control. Additionally, the system lacks contextual help, onboarding guidance, and error prevention features, which are essential for supporting novice users and improving learnability. The absence of personalization options, such as saving preferred journeys or customizing recommendations, also restricts user autonomy and satisfaction. These issues suggest that while the prototype is aesthetically strong and functionally clear for basic tasks, it requires enhancements in interactivity, feedback, and error handling to meet advanced usability standards. Addressing these areas will be crucial in transforming the interface into a more comprehensive and user-centered digital experience.</w:t>
          </w:r>
        </w:p>
        <w:p w14:paraId="4606C29D" w14:textId="77777777" w:rsidR="005F3124" w:rsidRDefault="005F3124"/>
        <w:p w14:paraId="146152B9" w14:textId="77777777" w:rsidR="005F3124" w:rsidRDefault="005F3124"/>
        <w:p w14:paraId="012225A1" w14:textId="77777777" w:rsidR="005F3124" w:rsidRDefault="005F3124"/>
        <w:p w14:paraId="59D64B13" w14:textId="67A90DDE" w:rsidR="005E2A3E" w:rsidRPr="002F6C46" w:rsidRDefault="005E2A3E">
          <w:pPr>
            <w:rPr>
              <w:sz w:val="24"/>
              <w:szCs w:val="24"/>
            </w:rPr>
          </w:pPr>
        </w:p>
        <w:p w14:paraId="21795EA1" w14:textId="77777777" w:rsidR="005E2A3E" w:rsidRPr="005E2A3E" w:rsidRDefault="005E2A3E" w:rsidP="005E2A3E">
          <w:pPr>
            <w:rPr>
              <w:b/>
              <w:bCs/>
              <w:sz w:val="28"/>
              <w:szCs w:val="28"/>
            </w:rPr>
          </w:pPr>
          <w:r w:rsidRPr="005E2A3E">
            <w:rPr>
              <w:b/>
              <w:bCs/>
              <w:sz w:val="28"/>
              <w:szCs w:val="28"/>
            </w:rPr>
            <w:lastRenderedPageBreak/>
            <w:t>Recommended Improvements</w:t>
          </w:r>
        </w:p>
        <w:p w14:paraId="48301D68" w14:textId="77777777" w:rsidR="005E2A3E" w:rsidRPr="005E2A3E" w:rsidRDefault="005E2A3E" w:rsidP="005E2A3E">
          <w:pPr>
            <w:rPr>
              <w:sz w:val="24"/>
              <w:szCs w:val="24"/>
            </w:rPr>
          </w:pPr>
          <w:r w:rsidRPr="005E2A3E">
            <w:rPr>
              <w:sz w:val="24"/>
              <w:szCs w:val="24"/>
            </w:rPr>
            <w:t>Based on the evaluation, the following improvements are suggested:</w:t>
          </w:r>
        </w:p>
        <w:p w14:paraId="78E4ED3A" w14:textId="77777777" w:rsidR="005E2A3E" w:rsidRPr="005E2A3E" w:rsidRDefault="005E2A3E" w:rsidP="005E2A3E">
          <w:pPr>
            <w:numPr>
              <w:ilvl w:val="0"/>
              <w:numId w:val="12"/>
            </w:numPr>
            <w:rPr>
              <w:sz w:val="24"/>
              <w:szCs w:val="24"/>
            </w:rPr>
          </w:pPr>
          <w:r w:rsidRPr="005E2A3E">
            <w:rPr>
              <w:b/>
              <w:bCs/>
              <w:sz w:val="24"/>
              <w:szCs w:val="24"/>
            </w:rPr>
            <w:t>Introduce interactive image elements</w:t>
          </w:r>
          <w:r w:rsidRPr="005E2A3E">
            <w:rPr>
              <w:sz w:val="24"/>
              <w:szCs w:val="24"/>
            </w:rPr>
            <w:t>: Enable clickable images with modal pop-ups or redirection.</w:t>
          </w:r>
        </w:p>
        <w:p w14:paraId="016DD118" w14:textId="77777777" w:rsidR="005E2A3E" w:rsidRPr="005E2A3E" w:rsidRDefault="005E2A3E" w:rsidP="005E2A3E">
          <w:pPr>
            <w:numPr>
              <w:ilvl w:val="0"/>
              <w:numId w:val="12"/>
            </w:numPr>
            <w:rPr>
              <w:sz w:val="24"/>
              <w:szCs w:val="24"/>
            </w:rPr>
          </w:pPr>
          <w:r w:rsidRPr="005E2A3E">
            <w:rPr>
              <w:b/>
              <w:bCs/>
              <w:sz w:val="24"/>
              <w:szCs w:val="24"/>
            </w:rPr>
            <w:t>Incorporate help and onboarding features</w:t>
          </w:r>
          <w:r w:rsidRPr="005E2A3E">
            <w:rPr>
              <w:sz w:val="24"/>
              <w:szCs w:val="24"/>
            </w:rPr>
            <w:t>: Tooltips, FAQs, or a chatbot for first-time users.</w:t>
          </w:r>
        </w:p>
        <w:p w14:paraId="6CFB457B" w14:textId="77777777" w:rsidR="005E2A3E" w:rsidRPr="005E2A3E" w:rsidRDefault="005E2A3E" w:rsidP="005E2A3E">
          <w:pPr>
            <w:numPr>
              <w:ilvl w:val="0"/>
              <w:numId w:val="12"/>
            </w:numPr>
            <w:rPr>
              <w:sz w:val="24"/>
              <w:szCs w:val="24"/>
            </w:rPr>
          </w:pPr>
          <w:r w:rsidRPr="005E2A3E">
            <w:rPr>
              <w:b/>
              <w:bCs/>
              <w:sz w:val="24"/>
              <w:szCs w:val="24"/>
            </w:rPr>
            <w:t>Add user feedback mechanisms</w:t>
          </w:r>
          <w:r w:rsidRPr="005E2A3E">
            <w:rPr>
              <w:sz w:val="24"/>
              <w:szCs w:val="24"/>
            </w:rPr>
            <w:t>: Confirmation messages, hover states, and error prompts.</w:t>
          </w:r>
        </w:p>
        <w:p w14:paraId="7EA56FA0" w14:textId="77777777" w:rsidR="005E2A3E" w:rsidRPr="005E2A3E" w:rsidRDefault="005E2A3E" w:rsidP="005E2A3E">
          <w:pPr>
            <w:numPr>
              <w:ilvl w:val="0"/>
              <w:numId w:val="12"/>
            </w:numPr>
            <w:rPr>
              <w:sz w:val="24"/>
              <w:szCs w:val="24"/>
            </w:rPr>
          </w:pPr>
          <w:r w:rsidRPr="005E2A3E">
            <w:rPr>
              <w:b/>
              <w:bCs/>
              <w:sz w:val="24"/>
              <w:szCs w:val="24"/>
            </w:rPr>
            <w:t>Provide personalization tools</w:t>
          </w:r>
          <w:r w:rsidRPr="005E2A3E">
            <w:rPr>
              <w:sz w:val="24"/>
              <w:szCs w:val="24"/>
            </w:rPr>
            <w:t>: Save journeys, mark favorites, or get AI-powered suggestions.</w:t>
          </w:r>
        </w:p>
        <w:p w14:paraId="2BB840BE" w14:textId="77777777" w:rsidR="005E2A3E" w:rsidRPr="005E2A3E" w:rsidRDefault="005E2A3E" w:rsidP="005E2A3E">
          <w:pPr>
            <w:numPr>
              <w:ilvl w:val="0"/>
              <w:numId w:val="12"/>
            </w:numPr>
            <w:rPr>
              <w:sz w:val="24"/>
              <w:szCs w:val="24"/>
            </w:rPr>
          </w:pPr>
          <w:r w:rsidRPr="005E2A3E">
            <w:rPr>
              <w:b/>
              <w:bCs/>
              <w:sz w:val="24"/>
              <w:szCs w:val="24"/>
            </w:rPr>
            <w:t>Enhance navigation control</w:t>
          </w:r>
          <w:r w:rsidRPr="005E2A3E">
            <w:rPr>
              <w:sz w:val="24"/>
              <w:szCs w:val="24"/>
            </w:rPr>
            <w:t>: Add “scroll to top” buttons and improve back navigation.</w:t>
          </w:r>
        </w:p>
        <w:p w14:paraId="22ED8A71" w14:textId="77777777" w:rsidR="005F3124" w:rsidRDefault="005F3124"/>
        <w:p w14:paraId="1D2D46F4" w14:textId="77777777" w:rsidR="005F3124" w:rsidRDefault="005F3124"/>
        <w:p w14:paraId="095852E9" w14:textId="77777777" w:rsidR="006128D2" w:rsidRDefault="006128D2"/>
        <w:p w14:paraId="29CC5697" w14:textId="77777777" w:rsidR="00143E60" w:rsidRDefault="00143E60">
          <w:r>
            <w:br w:type="page"/>
          </w:r>
        </w:p>
        <w:p w14:paraId="0EF81A2A" w14:textId="4D4BF48A" w:rsidR="00143E60" w:rsidRDefault="002F6C46" w:rsidP="002F6C46">
          <w:pPr>
            <w:pStyle w:val="Heading1"/>
            <w:numPr>
              <w:ilvl w:val="0"/>
              <w:numId w:val="12"/>
            </w:numPr>
          </w:pPr>
          <w:bookmarkStart w:id="14" w:name="_Toc205513128"/>
          <w:r>
            <w:lastRenderedPageBreak/>
            <w:t>Conclusion</w:t>
          </w:r>
          <w:bookmarkEnd w:id="14"/>
        </w:p>
        <w:p w14:paraId="13491EEA" w14:textId="5CE06126" w:rsidR="00143E60" w:rsidRPr="002F6C46" w:rsidRDefault="002F6C46">
          <w:pPr>
            <w:rPr>
              <w:sz w:val="24"/>
              <w:szCs w:val="24"/>
            </w:rPr>
          </w:pPr>
          <w:r w:rsidRPr="002F6C46">
            <w:rPr>
              <w:sz w:val="24"/>
              <w:szCs w:val="24"/>
            </w:rPr>
            <w:t>The Green Journey Advisor (GreenGo) project demonstrates how thoughtful interface design can support both user goals and global sustainability efforts. By designing for clarity, transparency, and responsiveness, the system empowers eco-conscious travel</w:t>
          </w:r>
          <w:r>
            <w:rPr>
              <w:sz w:val="24"/>
              <w:szCs w:val="24"/>
            </w:rPr>
            <w:t>l</w:t>
          </w:r>
          <w:r w:rsidRPr="002F6C46">
            <w:rPr>
              <w:sz w:val="24"/>
              <w:szCs w:val="24"/>
            </w:rPr>
            <w:t>ers to make informed decisions that minimize environmental impact.</w:t>
          </w:r>
          <w:r w:rsidRPr="002F6C46">
            <w:rPr>
              <w:sz w:val="24"/>
              <w:szCs w:val="24"/>
            </w:rPr>
            <w:br/>
          </w:r>
          <w:r w:rsidRPr="002F6C46">
            <w:rPr>
              <w:sz w:val="24"/>
              <w:szCs w:val="24"/>
            </w:rPr>
            <w:br/>
            <w:t>Throughout this design portfolio, the design process—from identifying the problem space and user needs, through iterative prototyping and usability evaluations—highlights the value of user-centered design and usability engineering. Design choices were guided by Human-Computer Interaction principles to ensure the interface is not only functional but also delightful and ethical.</w:t>
          </w:r>
          <w:r w:rsidRPr="002F6C46">
            <w:rPr>
              <w:sz w:val="24"/>
              <w:szCs w:val="24"/>
            </w:rPr>
            <w:br/>
          </w:r>
          <w:r w:rsidRPr="002F6C46">
            <w:rPr>
              <w:sz w:val="24"/>
              <w:szCs w:val="24"/>
            </w:rPr>
            <w:br/>
            <w:t>The result is an inclusive, accessible, and aesthetically coherent system tailored for modern travel</w:t>
          </w:r>
          <w:r>
            <w:rPr>
              <w:sz w:val="24"/>
              <w:szCs w:val="24"/>
            </w:rPr>
            <w:t>l</w:t>
          </w:r>
          <w:r w:rsidRPr="002F6C46">
            <w:rPr>
              <w:sz w:val="24"/>
              <w:szCs w:val="24"/>
            </w:rPr>
            <w:t>ers who value environmental impact. Through continuous user feedback and iterative improvement, GreenGo has the potential to become a meaningful platform that makes sustainable travel more mainstream, actionable, and engaging.</w:t>
          </w:r>
          <w:r w:rsidR="00143E60" w:rsidRPr="002F6C46">
            <w:rPr>
              <w:sz w:val="24"/>
              <w:szCs w:val="24"/>
            </w:rPr>
            <w:br w:type="page"/>
          </w:r>
        </w:p>
        <w:p w14:paraId="147944B6" w14:textId="054709BD" w:rsidR="00143E60" w:rsidRDefault="002F6C46" w:rsidP="002F6C46">
          <w:pPr>
            <w:pStyle w:val="Heading1"/>
          </w:pPr>
          <w:bookmarkStart w:id="15" w:name="_Toc205513129"/>
          <w:r>
            <w:lastRenderedPageBreak/>
            <w:t xml:space="preserve">7. </w:t>
          </w:r>
          <w:r w:rsidR="00DB6D44">
            <w:t>References</w:t>
          </w:r>
          <w:bookmarkEnd w:id="15"/>
        </w:p>
        <w:p w14:paraId="609F9635" w14:textId="77777777" w:rsidR="00495664" w:rsidRPr="00495664" w:rsidRDefault="00495664" w:rsidP="00495664">
          <w:pPr>
            <w:rPr>
              <w:b/>
              <w:bCs/>
              <w:sz w:val="24"/>
              <w:szCs w:val="24"/>
            </w:rPr>
          </w:pPr>
          <w:r w:rsidRPr="00495664">
            <w:rPr>
              <w:b/>
              <w:bCs/>
              <w:sz w:val="24"/>
              <w:szCs w:val="24"/>
            </w:rPr>
            <w:t>HCI and Usability Theory</w:t>
          </w:r>
        </w:p>
        <w:p w14:paraId="65525BE6" w14:textId="77777777" w:rsidR="00495664" w:rsidRPr="00495664" w:rsidRDefault="00495664" w:rsidP="00495664">
          <w:pPr>
            <w:numPr>
              <w:ilvl w:val="0"/>
              <w:numId w:val="13"/>
            </w:numPr>
            <w:rPr>
              <w:sz w:val="24"/>
              <w:szCs w:val="24"/>
            </w:rPr>
          </w:pPr>
          <w:r w:rsidRPr="00495664">
            <w:rPr>
              <w:b/>
              <w:bCs/>
              <w:sz w:val="24"/>
              <w:szCs w:val="24"/>
            </w:rPr>
            <w:t>Dix, A., Finlay, J., Abowd, G., &amp; Beale, R.</w:t>
          </w:r>
          <w:r w:rsidRPr="00495664">
            <w:rPr>
              <w:sz w:val="24"/>
              <w:szCs w:val="24"/>
            </w:rPr>
            <w:t xml:space="preserve"> (2004). </w:t>
          </w:r>
          <w:r w:rsidRPr="00495664">
            <w:rPr>
              <w:i/>
              <w:iCs/>
              <w:sz w:val="24"/>
              <w:szCs w:val="24"/>
            </w:rPr>
            <w:t>Human-Computer Interaction</w:t>
          </w:r>
          <w:r w:rsidRPr="00495664">
            <w:rPr>
              <w:sz w:val="24"/>
              <w:szCs w:val="24"/>
            </w:rPr>
            <w:t xml:space="preserve"> (3rd ed.). Pearson Education.</w:t>
          </w:r>
        </w:p>
        <w:p w14:paraId="239C6EEF" w14:textId="77777777" w:rsidR="00495664" w:rsidRPr="00495664" w:rsidRDefault="00495664" w:rsidP="00495664">
          <w:pPr>
            <w:numPr>
              <w:ilvl w:val="0"/>
              <w:numId w:val="13"/>
            </w:numPr>
            <w:rPr>
              <w:sz w:val="24"/>
              <w:szCs w:val="24"/>
            </w:rPr>
          </w:pPr>
          <w:r w:rsidRPr="00495664">
            <w:rPr>
              <w:b/>
              <w:bCs/>
              <w:sz w:val="24"/>
              <w:szCs w:val="24"/>
            </w:rPr>
            <w:t>Nielsen, J.</w:t>
          </w:r>
          <w:r w:rsidRPr="00495664">
            <w:rPr>
              <w:sz w:val="24"/>
              <w:szCs w:val="24"/>
            </w:rPr>
            <w:t xml:space="preserve"> (1994). </w:t>
          </w:r>
          <w:r w:rsidRPr="00495664">
            <w:rPr>
              <w:i/>
              <w:iCs/>
              <w:sz w:val="24"/>
              <w:szCs w:val="24"/>
            </w:rPr>
            <w:t>Usability Engineering</w:t>
          </w:r>
          <w:r w:rsidRPr="00495664">
            <w:rPr>
              <w:sz w:val="24"/>
              <w:szCs w:val="24"/>
            </w:rPr>
            <w:t>. Morgan Kaufmann.</w:t>
          </w:r>
        </w:p>
        <w:p w14:paraId="43587B46" w14:textId="77777777" w:rsidR="00495664" w:rsidRPr="00495664" w:rsidRDefault="00495664" w:rsidP="00495664">
          <w:pPr>
            <w:numPr>
              <w:ilvl w:val="0"/>
              <w:numId w:val="13"/>
            </w:numPr>
            <w:rPr>
              <w:sz w:val="24"/>
              <w:szCs w:val="24"/>
            </w:rPr>
          </w:pPr>
          <w:r w:rsidRPr="00495664">
            <w:rPr>
              <w:b/>
              <w:bCs/>
              <w:sz w:val="24"/>
              <w:szCs w:val="24"/>
            </w:rPr>
            <w:t>Shneiderman, B., Plaisant, C., Cohen, M., Jacobs, S., Elmqvist, N., &amp; Diakopoulos, N.</w:t>
          </w:r>
          <w:r w:rsidRPr="00495664">
            <w:rPr>
              <w:sz w:val="24"/>
              <w:szCs w:val="24"/>
            </w:rPr>
            <w:t xml:space="preserve"> (2016). </w:t>
          </w:r>
          <w:r w:rsidRPr="00495664">
            <w:rPr>
              <w:i/>
              <w:iCs/>
              <w:sz w:val="24"/>
              <w:szCs w:val="24"/>
            </w:rPr>
            <w:t>Designing the User Interface: Strategies for Effective Human-Computer Interaction</w:t>
          </w:r>
          <w:r w:rsidRPr="00495664">
            <w:rPr>
              <w:sz w:val="24"/>
              <w:szCs w:val="24"/>
            </w:rPr>
            <w:t xml:space="preserve"> (6th ed.). Pearson.</w:t>
          </w:r>
        </w:p>
        <w:p w14:paraId="347E0BF7" w14:textId="77777777" w:rsidR="00495664" w:rsidRPr="00495664" w:rsidRDefault="00495664" w:rsidP="00495664">
          <w:pPr>
            <w:rPr>
              <w:b/>
              <w:bCs/>
              <w:sz w:val="24"/>
              <w:szCs w:val="24"/>
            </w:rPr>
          </w:pPr>
          <w:r w:rsidRPr="00495664">
            <w:rPr>
              <w:b/>
              <w:bCs/>
              <w:sz w:val="24"/>
              <w:szCs w:val="24"/>
            </w:rPr>
            <w:t>Sustainable Design and User Experience</w:t>
          </w:r>
        </w:p>
        <w:p w14:paraId="629DCCE8" w14:textId="77777777" w:rsidR="00495664" w:rsidRPr="00495664" w:rsidRDefault="00495664" w:rsidP="00495664">
          <w:pPr>
            <w:numPr>
              <w:ilvl w:val="0"/>
              <w:numId w:val="14"/>
            </w:numPr>
            <w:rPr>
              <w:sz w:val="24"/>
              <w:szCs w:val="24"/>
            </w:rPr>
          </w:pPr>
          <w:r w:rsidRPr="00495664">
            <w:rPr>
              <w:b/>
              <w:bCs/>
              <w:sz w:val="24"/>
              <w:szCs w:val="24"/>
            </w:rPr>
            <w:t>Blevis, E.</w:t>
          </w:r>
          <w:r w:rsidRPr="00495664">
            <w:rPr>
              <w:sz w:val="24"/>
              <w:szCs w:val="24"/>
            </w:rPr>
            <w:t xml:space="preserve"> (2007). Sustainable interaction design: Invention &amp; disposal, renewal &amp; reuse. </w:t>
          </w:r>
          <w:r w:rsidRPr="00495664">
            <w:rPr>
              <w:i/>
              <w:iCs/>
              <w:sz w:val="24"/>
              <w:szCs w:val="24"/>
            </w:rPr>
            <w:t>ACM Transactions on Computer-Human Interaction (TOCHI)</w:t>
          </w:r>
          <w:r w:rsidRPr="00495664">
            <w:rPr>
              <w:sz w:val="24"/>
              <w:szCs w:val="24"/>
            </w:rPr>
            <w:t>, 15(1), 1–33.</w:t>
          </w:r>
        </w:p>
        <w:p w14:paraId="5ACAD9BD" w14:textId="77777777" w:rsidR="00495664" w:rsidRPr="00495664" w:rsidRDefault="00495664" w:rsidP="00495664">
          <w:pPr>
            <w:numPr>
              <w:ilvl w:val="0"/>
              <w:numId w:val="14"/>
            </w:numPr>
            <w:rPr>
              <w:sz w:val="24"/>
              <w:szCs w:val="24"/>
            </w:rPr>
          </w:pPr>
          <w:r w:rsidRPr="00495664">
            <w:rPr>
              <w:b/>
              <w:bCs/>
              <w:sz w:val="24"/>
              <w:szCs w:val="24"/>
            </w:rPr>
            <w:t>Nathan, L., Friedman, B., &amp; Hendry, D.</w:t>
          </w:r>
          <w:r w:rsidRPr="00495664">
            <w:rPr>
              <w:sz w:val="24"/>
              <w:szCs w:val="24"/>
            </w:rPr>
            <w:t xml:space="preserve"> (2008). Environmental sustainability and human-computer interaction. </w:t>
          </w:r>
          <w:r w:rsidRPr="00495664">
            <w:rPr>
              <w:i/>
              <w:iCs/>
              <w:sz w:val="24"/>
              <w:szCs w:val="24"/>
            </w:rPr>
            <w:t>CHI Conference Workshop Paper</w:t>
          </w:r>
          <w:r w:rsidRPr="00495664">
            <w:rPr>
              <w:sz w:val="24"/>
              <w:szCs w:val="24"/>
            </w:rPr>
            <w:t>.</w:t>
          </w:r>
        </w:p>
        <w:p w14:paraId="3310125C" w14:textId="77777777" w:rsidR="00495664" w:rsidRPr="00495664" w:rsidRDefault="00495664" w:rsidP="00495664">
          <w:pPr>
            <w:rPr>
              <w:b/>
              <w:bCs/>
              <w:sz w:val="24"/>
              <w:szCs w:val="24"/>
            </w:rPr>
          </w:pPr>
          <w:r w:rsidRPr="00495664">
            <w:rPr>
              <w:b/>
              <w:bCs/>
              <w:sz w:val="24"/>
              <w:szCs w:val="24"/>
            </w:rPr>
            <w:t>Design Tools and Methods</w:t>
          </w:r>
        </w:p>
        <w:p w14:paraId="0A9D2014" w14:textId="77777777" w:rsidR="00495664" w:rsidRPr="00495664" w:rsidRDefault="00495664" w:rsidP="00495664">
          <w:pPr>
            <w:numPr>
              <w:ilvl w:val="0"/>
              <w:numId w:val="15"/>
            </w:numPr>
            <w:rPr>
              <w:sz w:val="24"/>
              <w:szCs w:val="24"/>
            </w:rPr>
          </w:pPr>
          <w:r w:rsidRPr="00495664">
            <w:rPr>
              <w:b/>
              <w:bCs/>
              <w:sz w:val="24"/>
              <w:szCs w:val="24"/>
            </w:rPr>
            <w:t>Rogers, Y., Sharp, H., &amp; Preece, J.</w:t>
          </w:r>
          <w:r w:rsidRPr="00495664">
            <w:rPr>
              <w:sz w:val="24"/>
              <w:szCs w:val="24"/>
            </w:rPr>
            <w:t xml:space="preserve"> (2011). </w:t>
          </w:r>
          <w:r w:rsidRPr="00495664">
            <w:rPr>
              <w:i/>
              <w:iCs/>
              <w:sz w:val="24"/>
              <w:szCs w:val="24"/>
            </w:rPr>
            <w:t>Interaction Design: Beyond Human-Computer Interaction</w:t>
          </w:r>
          <w:r w:rsidRPr="00495664">
            <w:rPr>
              <w:sz w:val="24"/>
              <w:szCs w:val="24"/>
            </w:rPr>
            <w:t xml:space="preserve"> (3rd ed.). Wiley.</w:t>
          </w:r>
        </w:p>
        <w:p w14:paraId="48E44BC6" w14:textId="77777777" w:rsidR="00495664" w:rsidRPr="00495664" w:rsidRDefault="00495664" w:rsidP="00495664">
          <w:pPr>
            <w:numPr>
              <w:ilvl w:val="0"/>
              <w:numId w:val="15"/>
            </w:numPr>
            <w:rPr>
              <w:sz w:val="24"/>
              <w:szCs w:val="24"/>
            </w:rPr>
          </w:pPr>
          <w:r w:rsidRPr="00495664">
            <w:rPr>
              <w:b/>
              <w:bCs/>
              <w:sz w:val="24"/>
              <w:szCs w:val="24"/>
            </w:rPr>
            <w:t>Krug, S.</w:t>
          </w:r>
          <w:r w:rsidRPr="00495664">
            <w:rPr>
              <w:sz w:val="24"/>
              <w:szCs w:val="24"/>
            </w:rPr>
            <w:t xml:space="preserve"> (2014). </w:t>
          </w:r>
          <w:r w:rsidRPr="00495664">
            <w:rPr>
              <w:i/>
              <w:iCs/>
              <w:sz w:val="24"/>
              <w:szCs w:val="24"/>
            </w:rPr>
            <w:t>Don't Make Me Think, Revisited: A Common Sense Approach to Web Usability</w:t>
          </w:r>
          <w:r w:rsidRPr="00495664">
            <w:rPr>
              <w:sz w:val="24"/>
              <w:szCs w:val="24"/>
            </w:rPr>
            <w:t>. New Riders.</w:t>
          </w:r>
        </w:p>
        <w:p w14:paraId="793BC0B8" w14:textId="77777777" w:rsidR="00495664" w:rsidRPr="00495664" w:rsidRDefault="00495664" w:rsidP="00495664">
          <w:pPr>
            <w:rPr>
              <w:b/>
              <w:bCs/>
              <w:sz w:val="24"/>
              <w:szCs w:val="24"/>
            </w:rPr>
          </w:pPr>
          <w:r w:rsidRPr="00495664">
            <w:rPr>
              <w:b/>
              <w:bCs/>
              <w:sz w:val="24"/>
              <w:szCs w:val="24"/>
            </w:rPr>
            <w:t>Web &amp; UI Development</w:t>
          </w:r>
        </w:p>
        <w:p w14:paraId="045D523A" w14:textId="77777777" w:rsidR="00495664" w:rsidRPr="00495664" w:rsidRDefault="00495664" w:rsidP="00495664">
          <w:pPr>
            <w:numPr>
              <w:ilvl w:val="0"/>
              <w:numId w:val="16"/>
            </w:numPr>
            <w:rPr>
              <w:sz w:val="24"/>
              <w:szCs w:val="24"/>
            </w:rPr>
          </w:pPr>
          <w:r w:rsidRPr="00495664">
            <w:rPr>
              <w:sz w:val="24"/>
              <w:szCs w:val="24"/>
            </w:rPr>
            <w:t>Mozilla Developer Network (MDN). https://developer.mozilla.org/</w:t>
          </w:r>
        </w:p>
        <w:p w14:paraId="0B282675" w14:textId="77777777" w:rsidR="00495664" w:rsidRPr="00495664" w:rsidRDefault="00495664" w:rsidP="00495664">
          <w:pPr>
            <w:numPr>
              <w:ilvl w:val="0"/>
              <w:numId w:val="16"/>
            </w:numPr>
            <w:rPr>
              <w:sz w:val="24"/>
              <w:szCs w:val="24"/>
            </w:rPr>
          </w:pPr>
          <w:r w:rsidRPr="00495664">
            <w:rPr>
              <w:sz w:val="24"/>
              <w:szCs w:val="24"/>
            </w:rPr>
            <w:t>Google Material Design Guidelines. https://m3.material.io</w:t>
          </w:r>
        </w:p>
        <w:p w14:paraId="1F119B5B" w14:textId="7BCB284A" w:rsidR="00B1675C" w:rsidRDefault="00D802F0" w:rsidP="00B1675C"/>
      </w:sdtContent>
    </w:sdt>
    <w:sectPr w:rsidR="00B1675C" w:rsidSect="00B1675C">
      <w:footerReference w:type="default" r:id="rId15"/>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E917A" w14:textId="77777777" w:rsidR="00C01B2D" w:rsidRDefault="00C01B2D" w:rsidP="00B1675C">
      <w:pPr>
        <w:spacing w:before="0" w:after="0" w:line="240" w:lineRule="auto"/>
      </w:pPr>
      <w:r>
        <w:separator/>
      </w:r>
    </w:p>
  </w:endnote>
  <w:endnote w:type="continuationSeparator" w:id="0">
    <w:p w14:paraId="4D9DF4A2" w14:textId="77777777" w:rsidR="00C01B2D" w:rsidRDefault="00C01B2D"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31E9778E" w14:textId="3FBE5718" w:rsidR="007C47DC" w:rsidRPr="00CE1AD3" w:rsidRDefault="007C47DC">
        <w:pPr>
          <w:pStyle w:val="Footer"/>
          <w:rPr>
            <w:noProof/>
            <w:snapToGrid w:val="0"/>
          </w:rPr>
        </w:pPr>
        <w:r>
          <w:rPr>
            <w:snapToGrid w:val="0"/>
          </w:rPr>
          <w:fldChar w:fldCharType="begin"/>
        </w:r>
        <w:r>
          <w:rPr>
            <w:snapToGrid w:val="0"/>
          </w:rPr>
          <w:instrText xml:space="preserve"> AUTHOR </w:instrText>
        </w:r>
        <w:r>
          <w:rPr>
            <w:snapToGrid w:val="0"/>
          </w:rPr>
          <w:fldChar w:fldCharType="separate"/>
        </w:r>
        <w:r>
          <w:rPr>
            <w:noProof/>
            <w:snapToGrid w:val="0"/>
          </w:rPr>
          <w:t>[</w:t>
        </w:r>
        <w:r w:rsidR="00CE1AD3">
          <w:rPr>
            <w:noProof/>
            <w:snapToGrid w:val="0"/>
          </w:rPr>
          <w:t>14759912</w:t>
        </w:r>
        <w:r>
          <w:rPr>
            <w:noProof/>
            <w:snapToGrid w:val="0"/>
          </w:rPr>
          <w:t>]</w:t>
        </w:r>
        <w:r>
          <w:rPr>
            <w:snapToGrid w:val="0"/>
          </w:rPr>
          <w:fldChar w:fldCharType="end"/>
        </w: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643CC2">
          <w:rPr>
            <w:noProof/>
            <w:snapToGrid w:val="0"/>
          </w:rPr>
          <w:t>1</w:t>
        </w:r>
        <w:r>
          <w:rPr>
            <w:snapToGrid w:val="0"/>
          </w:rPr>
          <w:fldChar w:fldCharType="end"/>
        </w:r>
        <w:r>
          <w:rPr>
            <w:snapToGrid w:val="0"/>
          </w:rPr>
          <w:tab/>
        </w:r>
        <w:r>
          <w:rPr>
            <w:snapToGrid w:val="0"/>
          </w:rPr>
          <w:fldChar w:fldCharType="begin"/>
        </w:r>
        <w:r>
          <w:rPr>
            <w:snapToGrid w:val="0"/>
          </w:rPr>
          <w:instrText xml:space="preserve"> DATE \@ "dd/MM/yyyy" </w:instrText>
        </w:r>
        <w:r>
          <w:rPr>
            <w:snapToGrid w:val="0"/>
          </w:rPr>
          <w:fldChar w:fldCharType="separate"/>
        </w:r>
        <w:r w:rsidR="00D802F0">
          <w:rPr>
            <w:noProof/>
            <w:snapToGrid w:val="0"/>
          </w:rPr>
          <w:t>12/08/2025</w:t>
        </w:r>
        <w:r>
          <w:rPr>
            <w:snapToGrid w:val="0"/>
          </w:rPr>
          <w:fldChar w:fldCharType="end"/>
        </w:r>
      </w:p>
    </w:sdtContent>
  </w:sdt>
  <w:p w14:paraId="649C62DE"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1C99E" w14:textId="77777777" w:rsidR="00C01B2D" w:rsidRDefault="00C01B2D" w:rsidP="00B1675C">
      <w:pPr>
        <w:spacing w:before="0" w:after="0" w:line="240" w:lineRule="auto"/>
      </w:pPr>
      <w:r>
        <w:separator/>
      </w:r>
    </w:p>
  </w:footnote>
  <w:footnote w:type="continuationSeparator" w:id="0">
    <w:p w14:paraId="2085C894" w14:textId="77777777" w:rsidR="00C01B2D" w:rsidRDefault="00C01B2D"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24D9D"/>
    <w:multiLevelType w:val="hybridMultilevel"/>
    <w:tmpl w:val="422E719A"/>
    <w:lvl w:ilvl="0" w:tplc="7430DAF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163696"/>
    <w:multiLevelType w:val="multilevel"/>
    <w:tmpl w:val="CAD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455B7"/>
    <w:multiLevelType w:val="multilevel"/>
    <w:tmpl w:val="4CE4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21DD9"/>
    <w:multiLevelType w:val="hybridMultilevel"/>
    <w:tmpl w:val="83D88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DC0D75"/>
    <w:multiLevelType w:val="hybridMultilevel"/>
    <w:tmpl w:val="20FCE276"/>
    <w:lvl w:ilvl="0" w:tplc="072A2C0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147BBE"/>
    <w:multiLevelType w:val="multilevel"/>
    <w:tmpl w:val="FA3EA0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F3B1C"/>
    <w:multiLevelType w:val="multilevel"/>
    <w:tmpl w:val="CA3A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E53C5"/>
    <w:multiLevelType w:val="multilevel"/>
    <w:tmpl w:val="E92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B95D93"/>
    <w:multiLevelType w:val="multilevel"/>
    <w:tmpl w:val="259E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24D25"/>
    <w:multiLevelType w:val="multilevel"/>
    <w:tmpl w:val="76DC60C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3FC6802"/>
    <w:multiLevelType w:val="hybridMultilevel"/>
    <w:tmpl w:val="D8303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C43705"/>
    <w:multiLevelType w:val="multilevel"/>
    <w:tmpl w:val="F32A50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F6A27"/>
    <w:multiLevelType w:val="multilevel"/>
    <w:tmpl w:val="72F6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800A7"/>
    <w:multiLevelType w:val="multilevel"/>
    <w:tmpl w:val="8C726C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867927">
    <w:abstractNumId w:val="9"/>
  </w:num>
  <w:num w:numId="2" w16cid:durableId="418717320">
    <w:abstractNumId w:val="4"/>
  </w:num>
  <w:num w:numId="3" w16cid:durableId="2094156644">
    <w:abstractNumId w:val="11"/>
  </w:num>
  <w:num w:numId="4" w16cid:durableId="1583181283">
    <w:abstractNumId w:val="12"/>
  </w:num>
  <w:num w:numId="5" w16cid:durableId="255290085">
    <w:abstractNumId w:val="3"/>
  </w:num>
  <w:num w:numId="6" w16cid:durableId="489636517">
    <w:abstractNumId w:val="5"/>
  </w:num>
  <w:num w:numId="7" w16cid:durableId="780611721">
    <w:abstractNumId w:val="0"/>
  </w:num>
  <w:num w:numId="8" w16cid:durableId="452359971">
    <w:abstractNumId w:val="2"/>
  </w:num>
  <w:num w:numId="9" w16cid:durableId="1546602279">
    <w:abstractNumId w:val="8"/>
  </w:num>
  <w:num w:numId="10" w16cid:durableId="585113487">
    <w:abstractNumId w:val="10"/>
  </w:num>
  <w:num w:numId="11" w16cid:durableId="1352760620">
    <w:abstractNumId w:val="1"/>
  </w:num>
  <w:num w:numId="12" w16cid:durableId="531722297">
    <w:abstractNumId w:val="14"/>
  </w:num>
  <w:num w:numId="13" w16cid:durableId="1285649121">
    <w:abstractNumId w:val="7"/>
  </w:num>
  <w:num w:numId="14" w16cid:durableId="594629549">
    <w:abstractNumId w:val="13"/>
  </w:num>
  <w:num w:numId="15" w16cid:durableId="807017182">
    <w:abstractNumId w:val="6"/>
  </w:num>
  <w:num w:numId="16" w16cid:durableId="19042196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D1"/>
    <w:rsid w:val="00010FA7"/>
    <w:rsid w:val="00011561"/>
    <w:rsid w:val="00095AAF"/>
    <w:rsid w:val="000E203F"/>
    <w:rsid w:val="000F4F60"/>
    <w:rsid w:val="000F7784"/>
    <w:rsid w:val="00102222"/>
    <w:rsid w:val="0011318B"/>
    <w:rsid w:val="0011369E"/>
    <w:rsid w:val="001405C7"/>
    <w:rsid w:val="00143E60"/>
    <w:rsid w:val="0015135C"/>
    <w:rsid w:val="00190DB0"/>
    <w:rsid w:val="001D31A9"/>
    <w:rsid w:val="001D667E"/>
    <w:rsid w:val="001E6FDA"/>
    <w:rsid w:val="001F445F"/>
    <w:rsid w:val="00226226"/>
    <w:rsid w:val="00230EF5"/>
    <w:rsid w:val="00293B3F"/>
    <w:rsid w:val="002965F7"/>
    <w:rsid w:val="002A49E9"/>
    <w:rsid w:val="002A4EB5"/>
    <w:rsid w:val="002A6175"/>
    <w:rsid w:val="002C5D06"/>
    <w:rsid w:val="002D04DB"/>
    <w:rsid w:val="002D4C43"/>
    <w:rsid w:val="002D6095"/>
    <w:rsid w:val="002D7F67"/>
    <w:rsid w:val="002F0B0B"/>
    <w:rsid w:val="002F6C46"/>
    <w:rsid w:val="003329D4"/>
    <w:rsid w:val="0033480F"/>
    <w:rsid w:val="0033643C"/>
    <w:rsid w:val="003515B8"/>
    <w:rsid w:val="00355969"/>
    <w:rsid w:val="003945FE"/>
    <w:rsid w:val="00396343"/>
    <w:rsid w:val="003C4EEC"/>
    <w:rsid w:val="003D3180"/>
    <w:rsid w:val="003D3BA7"/>
    <w:rsid w:val="004049AE"/>
    <w:rsid w:val="00454C71"/>
    <w:rsid w:val="004600C9"/>
    <w:rsid w:val="00463496"/>
    <w:rsid w:val="00476B84"/>
    <w:rsid w:val="0049129B"/>
    <w:rsid w:val="00495664"/>
    <w:rsid w:val="004B4A81"/>
    <w:rsid w:val="004C2053"/>
    <w:rsid w:val="005258A5"/>
    <w:rsid w:val="00547292"/>
    <w:rsid w:val="00587F20"/>
    <w:rsid w:val="00592050"/>
    <w:rsid w:val="005B1A64"/>
    <w:rsid w:val="005D1323"/>
    <w:rsid w:val="005D50F3"/>
    <w:rsid w:val="005D5A4E"/>
    <w:rsid w:val="005E0B8B"/>
    <w:rsid w:val="005E2A3E"/>
    <w:rsid w:val="005E3992"/>
    <w:rsid w:val="005F3124"/>
    <w:rsid w:val="006128D2"/>
    <w:rsid w:val="006209AB"/>
    <w:rsid w:val="00642B32"/>
    <w:rsid w:val="00643CC2"/>
    <w:rsid w:val="00650050"/>
    <w:rsid w:val="00655CB0"/>
    <w:rsid w:val="00660539"/>
    <w:rsid w:val="0066080B"/>
    <w:rsid w:val="00682668"/>
    <w:rsid w:val="006B4FF4"/>
    <w:rsid w:val="006E721E"/>
    <w:rsid w:val="007116E0"/>
    <w:rsid w:val="00711ED4"/>
    <w:rsid w:val="00713CEF"/>
    <w:rsid w:val="00726DDB"/>
    <w:rsid w:val="00732C55"/>
    <w:rsid w:val="007523B8"/>
    <w:rsid w:val="00780A7F"/>
    <w:rsid w:val="007A3AE9"/>
    <w:rsid w:val="007B4723"/>
    <w:rsid w:val="007B5538"/>
    <w:rsid w:val="007B76C4"/>
    <w:rsid w:val="007C1B9B"/>
    <w:rsid w:val="007C3C1C"/>
    <w:rsid w:val="007C47DC"/>
    <w:rsid w:val="00811538"/>
    <w:rsid w:val="00825B19"/>
    <w:rsid w:val="008771CA"/>
    <w:rsid w:val="0089205A"/>
    <w:rsid w:val="00894A0A"/>
    <w:rsid w:val="00896DB6"/>
    <w:rsid w:val="008A11BE"/>
    <w:rsid w:val="008E779F"/>
    <w:rsid w:val="0092095C"/>
    <w:rsid w:val="00953689"/>
    <w:rsid w:val="0095659A"/>
    <w:rsid w:val="0097279E"/>
    <w:rsid w:val="009823A3"/>
    <w:rsid w:val="009A2E03"/>
    <w:rsid w:val="009A6295"/>
    <w:rsid w:val="009C5E1A"/>
    <w:rsid w:val="009E0763"/>
    <w:rsid w:val="00A00BAB"/>
    <w:rsid w:val="00A64B5D"/>
    <w:rsid w:val="00A71838"/>
    <w:rsid w:val="00A74206"/>
    <w:rsid w:val="00A83070"/>
    <w:rsid w:val="00A9735B"/>
    <w:rsid w:val="00AB08CA"/>
    <w:rsid w:val="00B1675C"/>
    <w:rsid w:val="00B50CAF"/>
    <w:rsid w:val="00B61085"/>
    <w:rsid w:val="00B7560D"/>
    <w:rsid w:val="00BB2512"/>
    <w:rsid w:val="00BB75F6"/>
    <w:rsid w:val="00BC087D"/>
    <w:rsid w:val="00BD6085"/>
    <w:rsid w:val="00BE0442"/>
    <w:rsid w:val="00BF7C64"/>
    <w:rsid w:val="00C01B2D"/>
    <w:rsid w:val="00C34DE5"/>
    <w:rsid w:val="00C36571"/>
    <w:rsid w:val="00C449E4"/>
    <w:rsid w:val="00C52858"/>
    <w:rsid w:val="00C62C82"/>
    <w:rsid w:val="00C70BB3"/>
    <w:rsid w:val="00C87E76"/>
    <w:rsid w:val="00C9465F"/>
    <w:rsid w:val="00CA6121"/>
    <w:rsid w:val="00CB7965"/>
    <w:rsid w:val="00CD56A9"/>
    <w:rsid w:val="00CD5A7F"/>
    <w:rsid w:val="00CE1AD3"/>
    <w:rsid w:val="00CE2C52"/>
    <w:rsid w:val="00CF2FCC"/>
    <w:rsid w:val="00D02C73"/>
    <w:rsid w:val="00D052FF"/>
    <w:rsid w:val="00D21E75"/>
    <w:rsid w:val="00D449D1"/>
    <w:rsid w:val="00D61463"/>
    <w:rsid w:val="00D802F0"/>
    <w:rsid w:val="00D87D30"/>
    <w:rsid w:val="00D90878"/>
    <w:rsid w:val="00DA2F9A"/>
    <w:rsid w:val="00DB6D44"/>
    <w:rsid w:val="00E02DB9"/>
    <w:rsid w:val="00E26E64"/>
    <w:rsid w:val="00E724EE"/>
    <w:rsid w:val="00E8355B"/>
    <w:rsid w:val="00EC0640"/>
    <w:rsid w:val="00EC2D10"/>
    <w:rsid w:val="00ED3DB6"/>
    <w:rsid w:val="00F13507"/>
    <w:rsid w:val="00F135F4"/>
    <w:rsid w:val="00FB0E65"/>
    <w:rsid w:val="00FB6B43"/>
    <w:rsid w:val="00FC3C7B"/>
    <w:rsid w:val="00FD0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F2F4F"/>
  <w15:chartTrackingRefBased/>
  <w15:docId w15:val="{FF761CBB-C8A9-4C9A-8963-824D686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semiHidden/>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2">
    <w:name w:val="toc 2"/>
    <w:basedOn w:val="Normal"/>
    <w:next w:val="Normal"/>
    <w:autoRedefine/>
    <w:uiPriority w:val="39"/>
    <w:rsid w:val="007523B8"/>
    <w:pPr>
      <w:spacing w:after="100"/>
      <w:ind w:left="200"/>
    </w:pPr>
  </w:style>
  <w:style w:type="paragraph" w:styleId="TOC1">
    <w:name w:val="toc 1"/>
    <w:basedOn w:val="Normal"/>
    <w:next w:val="Normal"/>
    <w:autoRedefine/>
    <w:uiPriority w:val="39"/>
    <w:rsid w:val="002D60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Green Journey Advisor is a sustainable travel platform designed with HCI principles, featuring a responsive and intuitive interface.
Refined through prototyping, usability testing, and user feedback, it delivers an engaging and accessible experience.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35EA9-253F-4D09-9B6D-34717B18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24</Pages>
  <Words>3340</Words>
  <Characters>22261</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505IT – IT HUMAN COMPUTER INTERACTION AND WEB DEVELOPMENT</vt:lpstr>
    </vt:vector>
  </TitlesOfParts>
  <Company>Coventry University</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505IT – IT HUMAN COMPUTER INTERACTION AND WEB DEVELOPMENT</dc:title>
  <dc:subject>Designing an Intuitive Web Interface for Sustainable Travel: A HCI Approach to the Green Journey Advisor</dc:subject>
  <dc:creator>14759912</dc:creator>
  <cp:keywords/>
  <dc:description/>
  <cp:lastModifiedBy>Divyaminnu Kota</cp:lastModifiedBy>
  <cp:revision>121</cp:revision>
  <dcterms:created xsi:type="dcterms:W3CDTF">2025-08-07T15:02:00Z</dcterms:created>
  <dcterms:modified xsi:type="dcterms:W3CDTF">2025-08-12T16:59:00Z</dcterms:modified>
</cp:coreProperties>
</file>