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F5AE24" wp14:paraId="2C078E63" wp14:textId="539C4D7A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color w:val="074F6A" w:themeColor="accent4" w:themeTint="FF" w:themeShade="80"/>
          <w:sz w:val="32"/>
          <w:szCs w:val="32"/>
        </w:rPr>
      </w:pPr>
      <w:r w:rsidRPr="0CF5AE24" w:rsidR="3A3F264B">
        <w:rPr>
          <w:rFonts w:ascii="Times New Roman" w:hAnsi="Times New Roman" w:eastAsia="Times New Roman" w:cs="Times New Roman"/>
          <w:b w:val="1"/>
          <w:bCs w:val="1"/>
          <w:color w:val="074F6A" w:themeColor="accent4" w:themeTint="FF" w:themeShade="80"/>
          <w:sz w:val="32"/>
          <w:szCs w:val="32"/>
        </w:rPr>
        <w:t>UNDERSTANDING DOCUMENT ON THE PRODUCT REGISTRATION IN PRODUCT CATELOG TOOL</w:t>
      </w:r>
    </w:p>
    <w:p w:rsidR="0CF5AE24" w:rsidP="0CF5AE24" w:rsidRDefault="0CF5AE24" w14:paraId="5F414FF0" w14:textId="6A337346">
      <w:pPr>
        <w:pStyle w:val="Normal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FACCCED" w:rsidP="0CF5AE24" w:rsidRDefault="5FACCCED" w14:paraId="13097D1E" w14:textId="59FB62C4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CF5AE24" w:rsidR="5FACCC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OVERVIEW:</w:t>
      </w:r>
    </w:p>
    <w:p w:rsidR="5FACCCED" w:rsidP="0CF5AE24" w:rsidRDefault="5FACCCED" w14:paraId="54EA1D8C" w14:textId="73381B23">
      <w:pPr>
        <w:pStyle w:val="Normal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0CF5AE24" w:rsidR="5FACCCED">
        <w:rPr>
          <w:rFonts w:ascii="Times New Roman" w:hAnsi="Times New Roman" w:eastAsia="Times New Roman" w:cs="Times New Roman"/>
          <w:sz w:val="28"/>
          <w:szCs w:val="28"/>
        </w:rPr>
        <w:t xml:space="preserve">The given flow details about the process of the product registration in the product </w:t>
      </w:r>
      <w:r w:rsidRPr="0CF5AE24" w:rsidR="2303D909">
        <w:rPr>
          <w:rFonts w:ascii="Times New Roman" w:hAnsi="Times New Roman" w:eastAsia="Times New Roman" w:cs="Times New Roman"/>
          <w:sz w:val="28"/>
          <w:szCs w:val="28"/>
        </w:rPr>
        <w:t>catalog</w:t>
      </w:r>
      <w:r w:rsidRPr="0CF5AE24" w:rsidR="5FACCCE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F5AE24" w:rsidR="42B98A32">
        <w:rPr>
          <w:rFonts w:ascii="Times New Roman" w:hAnsi="Times New Roman" w:eastAsia="Times New Roman" w:cs="Times New Roman"/>
          <w:sz w:val="28"/>
          <w:szCs w:val="28"/>
        </w:rPr>
        <w:t xml:space="preserve">tool. </w:t>
      </w:r>
      <w:r w:rsidRPr="0CF5AE24" w:rsidR="4AD56680">
        <w:rPr>
          <w:rFonts w:ascii="Times New Roman" w:hAnsi="Times New Roman" w:eastAsia="Times New Roman" w:cs="Times New Roman"/>
          <w:sz w:val="28"/>
          <w:szCs w:val="28"/>
        </w:rPr>
        <w:t>The product owner, by following this flow, can publish the product in the catalog.</w:t>
      </w:r>
      <w:r w:rsidRPr="0CF5AE24" w:rsidR="77126C55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0CF5AE24" w:rsidR="77126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PAG</w:t>
      </w:r>
      <w:r w:rsidRPr="0CF5AE24" w:rsidR="13A7FD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-” Product</w:t>
      </w:r>
      <w:r w:rsidRPr="0CF5AE24" w:rsidR="77126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advisory </w:t>
      </w:r>
      <w:r w:rsidRPr="0CF5AE24" w:rsidR="58BB7FE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group”</w:t>
      </w:r>
      <w:r w:rsidRPr="0CF5AE24" w:rsidR="58BB7FEB">
        <w:rPr>
          <w:rFonts w:ascii="Times New Roman" w:hAnsi="Times New Roman" w:eastAsia="Times New Roman" w:cs="Times New Roman"/>
          <w:sz w:val="28"/>
          <w:szCs w:val="28"/>
        </w:rPr>
        <w:t xml:space="preserve"> reviews</w:t>
      </w:r>
      <w:r w:rsidRPr="0CF5AE24" w:rsidR="587CEAB9">
        <w:rPr>
          <w:rFonts w:ascii="Times New Roman" w:hAnsi="Times New Roman" w:eastAsia="Times New Roman" w:cs="Times New Roman"/>
          <w:sz w:val="28"/>
          <w:szCs w:val="28"/>
        </w:rPr>
        <w:t xml:space="preserve"> the product and if the product is approved the product owner can provide documents related like business plan </w:t>
      </w:r>
      <w:r w:rsidRPr="0CF5AE24" w:rsidR="08F7219A">
        <w:rPr>
          <w:rFonts w:ascii="Times New Roman" w:hAnsi="Times New Roman" w:eastAsia="Times New Roman" w:cs="Times New Roman"/>
          <w:sz w:val="28"/>
          <w:szCs w:val="28"/>
        </w:rPr>
        <w:t>etc.</w:t>
      </w:r>
      <w:r w:rsidRPr="0CF5AE24" w:rsidR="08F7219A">
        <w:rPr>
          <w:rFonts w:ascii="Times New Roman" w:hAnsi="Times New Roman" w:eastAsia="Times New Roman" w:cs="Times New Roman"/>
          <w:sz w:val="28"/>
          <w:szCs w:val="28"/>
        </w:rPr>
        <w:t xml:space="preserve"> and can publish the product in the catalog.</w:t>
      </w:r>
    </w:p>
    <w:p w:rsidR="587CEAB9" w:rsidP="0CF5AE24" w:rsidRDefault="587CEAB9" w14:paraId="26E9AF27" w14:textId="7674F4A7">
      <w:pPr>
        <w:pStyle w:val="Normal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0CF5AE24" w:rsidR="587CEAB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F5AE24" w:rsidR="2A8224FB">
        <w:rPr>
          <w:rFonts w:ascii="Times New Roman" w:hAnsi="Times New Roman" w:eastAsia="Times New Roman" w:cs="Times New Roman"/>
          <w:sz w:val="28"/>
          <w:szCs w:val="28"/>
        </w:rPr>
        <w:t xml:space="preserve">Below is the entire </w:t>
      </w:r>
      <w:r w:rsidRPr="0CF5AE24" w:rsidR="6E0B73F8">
        <w:rPr>
          <w:rFonts w:ascii="Times New Roman" w:hAnsi="Times New Roman" w:eastAsia="Times New Roman" w:cs="Times New Roman"/>
          <w:sz w:val="28"/>
          <w:szCs w:val="28"/>
        </w:rPr>
        <w:t>flow of</w:t>
      </w:r>
      <w:r w:rsidRPr="0CF5AE24" w:rsidR="2A8224FB">
        <w:rPr>
          <w:rFonts w:ascii="Times New Roman" w:hAnsi="Times New Roman" w:eastAsia="Times New Roman" w:cs="Times New Roman"/>
          <w:sz w:val="28"/>
          <w:szCs w:val="28"/>
        </w:rPr>
        <w:t xml:space="preserve"> how a product owner can get approval from PAG and publish his product in the product </w:t>
      </w:r>
      <w:r w:rsidRPr="0CF5AE24" w:rsidR="2418F6E1">
        <w:rPr>
          <w:rFonts w:ascii="Times New Roman" w:hAnsi="Times New Roman" w:eastAsia="Times New Roman" w:cs="Times New Roman"/>
          <w:sz w:val="28"/>
          <w:szCs w:val="28"/>
        </w:rPr>
        <w:t>catalog.</w:t>
      </w:r>
    </w:p>
    <w:p w:rsidR="0CF5AE24" w:rsidP="0CF5AE24" w:rsidRDefault="0CF5AE24" w14:paraId="244C9DE8" w14:textId="301CE73C">
      <w:pPr>
        <w:pStyle w:val="Normal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9A30076" w:rsidP="0CF5AE24" w:rsidRDefault="59A30076" w14:paraId="2BF5A21B" w14:textId="396F08BA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CF5AE24" w:rsidR="59A3007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FLOW OF THE PRODUCT CATALOG TOOL:</w:t>
      </w:r>
    </w:p>
    <w:p w:rsidR="2F9952AD" w:rsidP="0CF5AE24" w:rsidRDefault="2F9952AD" w14:paraId="4B108F86" w14:textId="30F518A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2F9952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r w:rsidRPr="0CF5AE24" w:rsidR="5AA026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flow begins with </w:t>
      </w:r>
      <w:r w:rsidRPr="0CF5AE24" w:rsidR="111E25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product owner </w:t>
      </w:r>
      <w:r w:rsidRPr="0CF5AE24" w:rsidR="6A69D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completing the “notification form.”</w:t>
      </w:r>
    </w:p>
    <w:p w:rsidR="6A69D035" w:rsidP="0CF5AE24" w:rsidRDefault="6A69D035" w14:paraId="579B2B82" w14:textId="2BC7866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6A69D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completing the notification form the product owner can </w:t>
      </w:r>
      <w:r w:rsidRPr="0CF5AE24" w:rsidR="0CB139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save</w:t>
      </w:r>
      <w:r w:rsidRPr="0CF5AE24" w:rsidR="6A69D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0F982E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or </w:t>
      </w:r>
      <w:r w:rsidRPr="0CF5AE24" w:rsidR="0F982E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</w:t>
      </w:r>
      <w:r w:rsidRPr="0CF5AE24" w:rsidR="0F982E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6A69D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 canc</w:t>
      </w:r>
      <w:r w:rsidRPr="0CF5AE24" w:rsidR="08B001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el the notification </w:t>
      </w:r>
      <w:r w:rsidRPr="0CF5AE24" w:rsidR="10936B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form. If</w:t>
      </w:r>
      <w:r w:rsidRPr="0CF5AE24" w:rsidR="2EDECE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product owner saves the notification form, then the product status is set as </w:t>
      </w:r>
      <w:r w:rsidRPr="0CF5AE24" w:rsidR="756858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“product draft</w:t>
      </w:r>
      <w:r w:rsidRPr="0CF5AE24" w:rsidR="098400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”,</w:t>
      </w:r>
      <w:r w:rsidRPr="0CF5AE24" w:rsidR="098400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if the product owner cancels the notification form the product gets delete</w:t>
      </w:r>
      <w:r w:rsidRPr="0CF5AE24" w:rsidR="443EC9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 and if the product owner </w:t>
      </w:r>
      <w:r w:rsidRPr="0CF5AE24" w:rsidR="443EC9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submits</w:t>
      </w:r>
      <w:r w:rsidRPr="0CF5AE24" w:rsidR="443EC9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notification </w:t>
      </w:r>
      <w:r w:rsidRPr="0CF5AE24" w:rsidR="2DDB10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form,</w:t>
      </w:r>
      <w:r w:rsidRPr="0CF5AE24" w:rsidR="443EC9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 the </w:t>
      </w:r>
      <w:r w:rsidRPr="0CF5AE24" w:rsidR="5C6989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notification form status is set as “notification phase</w:t>
      </w:r>
      <w:r w:rsidRPr="0CF5AE24" w:rsidR="5C6989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”.</w:t>
      </w:r>
    </w:p>
    <w:p w:rsidR="4596715F" w:rsidP="0CF5AE24" w:rsidRDefault="4596715F" w14:paraId="693CC889" w14:textId="74E8D57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459671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the notification phase many parallel activities </w:t>
      </w:r>
      <w:r w:rsidRPr="0CF5AE24" w:rsidR="7AC415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begin in</w:t>
      </w:r>
      <w:r w:rsidRPr="0CF5AE24" w:rsidR="459671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which the first activity is </w:t>
      </w:r>
      <w:r w:rsidRPr="0CF5AE24" w:rsidR="201C4A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r w:rsidRPr="0CF5AE24" w:rsidR="5ED062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0CF5AE24" w:rsidR="201C4A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email registration instructions</w:t>
      </w:r>
      <w:r w:rsidRPr="0CF5AE24" w:rsidR="13164E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</w:t>
      </w:r>
      <w:r w:rsidRPr="0CF5AE24" w:rsidR="201C4A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sent to the product owner.</w:t>
      </w:r>
    </w:p>
    <w:p w:rsidR="34D277C6" w:rsidP="0CF5AE24" w:rsidRDefault="34D277C6" w14:paraId="46239E2C" w14:textId="11A43C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34D277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Later a mail of “approval </w:t>
      </w:r>
      <w:r w:rsidRPr="0CF5AE24" w:rsidR="0356A7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request” is sent to </w:t>
      </w:r>
      <w:r w:rsidRPr="0CF5AE24" w:rsidR="6B6AE6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PAG, after</w:t>
      </w:r>
      <w:r w:rsidRPr="0CF5AE24" w:rsidR="0356A7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review of product request the request is app</w:t>
      </w:r>
      <w:r w:rsidRPr="0CF5AE24" w:rsidR="278BF1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roved or rejected. When the approval is rejected then </w:t>
      </w:r>
      <w:r w:rsidRPr="0CF5AE24" w:rsidR="06D127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product approval is </w:t>
      </w:r>
      <w:r w:rsidRPr="0CF5AE24" w:rsidR="65D43E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rejected,</w:t>
      </w:r>
      <w:r w:rsidRPr="0CF5AE24" w:rsidR="06D127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the status is set to “product dismissed</w:t>
      </w:r>
      <w:r w:rsidRPr="0CF5AE24" w:rsidR="06D127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”.</w:t>
      </w:r>
    </w:p>
    <w:p w:rsidR="4EA857DC" w:rsidP="0CF5AE24" w:rsidRDefault="4EA857DC" w14:paraId="2841776C" w14:textId="1CD3D3D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4EA85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the product review request is approved then </w:t>
      </w:r>
      <w:r w:rsidRPr="0CF5AE24" w:rsidR="2369CB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there</w:t>
      </w:r>
      <w:r w:rsidRPr="0CF5AE24" w:rsidR="4EA85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two different flows based on the product</w:t>
      </w:r>
      <w:r w:rsidRPr="0CF5AE24" w:rsidR="6EC57D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0CF5AE24" w:rsidR="438FB1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There</w:t>
      </w:r>
      <w:r w:rsidRPr="0CF5AE24" w:rsidR="6EC57D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two </w:t>
      </w:r>
      <w:r w:rsidRPr="0CF5AE24" w:rsidR="74DDC7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different types</w:t>
      </w:r>
      <w:r w:rsidRPr="0CF5AE24" w:rsidR="6B12B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</w:t>
      </w:r>
      <w:r w:rsidRPr="0CF5AE24" w:rsidR="0EC9F7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</w:t>
      </w:r>
      <w:r w:rsidRPr="0CF5AE24" w:rsidR="0EC9F7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oduct </w:t>
      </w:r>
      <w:r w:rsidRPr="0CF5AE24" w:rsidR="6B12BD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flows </w:t>
      </w:r>
      <w:r w:rsidRPr="0CF5AE24" w:rsidR="4FE73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product </w:t>
      </w:r>
      <w:r w:rsidRPr="0CF5AE24" w:rsidR="36F17D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</w:t>
      </w:r>
      <w:r w:rsidRPr="0CF5AE24" w:rsidR="4FE73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package solution and product expansion </w:t>
      </w:r>
      <w:r w:rsidRPr="0CF5AE24" w:rsidR="028605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</w:t>
      </w:r>
      <w:r w:rsidRPr="0CF5AE24" w:rsidR="4FE73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4FE73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package solution expansion. </w:t>
      </w:r>
    </w:p>
    <w:p w:rsidR="73C758E1" w:rsidP="0CF5AE24" w:rsidRDefault="73C758E1" w14:paraId="3D024288" w14:textId="0D480DC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3C758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product or package solution flow user will be allowed to add documents</w:t>
      </w:r>
      <w:r w:rsidRPr="0CF5AE24" w:rsidR="2BB6C1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</w:t>
      </w:r>
      <w:r w:rsidRPr="0CF5AE24" w:rsidR="570D8E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</w:t>
      </w:r>
      <w:r w:rsidRPr="0CF5AE24" w:rsidR="2BB6C1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email is sent to product owner that he can add documents then product owner need to attach a</w:t>
      </w:r>
      <w:r w:rsidRPr="0CF5AE24" w:rsidR="653C74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nd </w:t>
      </w:r>
      <w:r w:rsidRPr="0CF5AE24" w:rsidR="653C74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</w:t>
      </w:r>
      <w:r w:rsidRPr="0CF5AE24" w:rsidR="653C74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business plan document</w:t>
      </w:r>
      <w:r w:rsidRPr="0CF5AE24" w:rsidR="5CEF3B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after clicking on </w:t>
      </w:r>
      <w:r w:rsidRPr="0CF5AE24" w:rsidR="5CEF3B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</w:t>
      </w:r>
      <w:r w:rsidRPr="0CF5AE24" w:rsidR="5CEF3B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button the status is set to “prototype </w:t>
      </w:r>
      <w:r w:rsidRPr="0CF5AE24" w:rsidR="035355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phase.</w:t>
      </w:r>
      <w:r w:rsidRPr="0CF5AE24" w:rsidR="540F61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product expansion or package solution expansion</w:t>
      </w:r>
      <w:r w:rsidRPr="0CF5AE24" w:rsidR="62CF0E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540F61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flow the status is </w:t>
      </w:r>
      <w:r w:rsidRPr="0CF5AE24" w:rsidR="540F61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directly set</w:t>
      </w:r>
      <w:r w:rsidRPr="0CF5AE24" w:rsidR="540F61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as “prototype phase.</w:t>
      </w:r>
    </w:p>
    <w:p w:rsidR="1E2DE41F" w:rsidP="0CF5AE24" w:rsidRDefault="1E2DE41F" w14:paraId="30C32C44" w14:textId="0E4450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</w:t>
      </w:r>
      <w:r w:rsidRPr="0CF5AE24" w:rsidR="78E60F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prototype</w:t>
      </w: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phase an email is sent to PAG that </w:t>
      </w:r>
      <w:r w:rsidRPr="0CF5AE24" w:rsidR="40879F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business</w:t>
      </w: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</w:t>
      </w:r>
      <w:r w:rsidRPr="0CF5AE24" w:rsidR="3FE07E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has been </w:t>
      </w: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submitted</w:t>
      </w:r>
      <w:r w:rsidRPr="0CF5AE24" w:rsidR="1E2D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CF5AE24" w:rsidR="79330E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 the business plan is reviewed by the PAG</w:t>
      </w:r>
      <w:r w:rsidRPr="0CF5AE24" w:rsidR="5512D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If the business plan needs to be changed, comments are added and sent back to the </w:t>
      </w:r>
      <w:r w:rsidRPr="0CF5AE24" w:rsidR="64508C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attachment</w:t>
      </w:r>
      <w:r w:rsidRPr="0CF5AE24" w:rsidR="5512D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</w:t>
      </w:r>
      <w:r w:rsidRPr="0CF5AE24" w:rsidR="5512D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</w:t>
      </w:r>
      <w:r w:rsidRPr="0CF5AE24" w:rsidR="5512D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0A45E7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business</w:t>
      </w:r>
      <w:r w:rsidRPr="0CF5AE24" w:rsidR="5512D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plan step.</w:t>
      </w:r>
      <w:r w:rsidRPr="0CF5AE24" w:rsidR="261D57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But</w:t>
      </w:r>
      <w:r w:rsidRPr="0CF5AE24" w:rsidR="2F0E4F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if the business plan is accepted then PAG informs th</w:t>
      </w:r>
      <w:r w:rsidRPr="0CF5AE24" w:rsidR="6DFBDE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 product owner that he can move forward.</w:t>
      </w:r>
    </w:p>
    <w:p w:rsidR="7657E568" w:rsidP="0CF5AE24" w:rsidRDefault="7657E568" w14:paraId="427282EC" w14:textId="3002744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657E5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Then again parallel activities begin in which first one is </w:t>
      </w:r>
      <w:r w:rsidRPr="0CF5AE24" w:rsidR="7657E5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trademark</w:t>
      </w:r>
      <w:r w:rsidRPr="0CF5AE24" w:rsidR="7657E5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product name then check the trade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mark box and capture the </w:t>
      </w:r>
      <w:r w:rsidRPr="0CF5AE24" w:rsidR="41A39B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trademark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date.</w:t>
      </w:r>
    </w:p>
    <w:p w:rsidR="6D82219A" w:rsidP="0CF5AE24" w:rsidRDefault="6D82219A" w14:paraId="6B65A5B6" w14:textId="0DBB245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6D82219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second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one is </w:t>
      </w:r>
      <w:r w:rsidRPr="0CF5AE24" w:rsidR="76B108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reviewing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collateral with </w:t>
      </w:r>
      <w:r w:rsidRPr="0CF5AE24" w:rsidR="64E769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marketing, </w:t>
      </w:r>
      <w:r w:rsidRPr="0CF5AE24" w:rsidR="7D9976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checking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</w:t>
      </w:r>
      <w:r w:rsidRPr="0CF5AE24" w:rsidR="2B827E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collateral</w:t>
      </w:r>
      <w:r w:rsidRPr="0CF5AE24" w:rsidR="5AB6E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bo</w:t>
      </w:r>
      <w:r w:rsidRPr="0CF5AE24" w:rsidR="25558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x and </w:t>
      </w:r>
      <w:r w:rsidRPr="0CF5AE24" w:rsidR="25558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capture</w:t>
      </w:r>
      <w:r w:rsidRPr="0CF5AE24" w:rsidR="25558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570079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collateral</w:t>
      </w:r>
      <w:r w:rsidRPr="0CF5AE24" w:rsidR="25558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bookmarkStart w:name="_Int_79NNyY3z" w:id="1140488883"/>
      <w:r w:rsidRPr="0CF5AE24" w:rsidR="0E33E3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date</w:t>
      </w:r>
      <w:bookmarkEnd w:id="1140488883"/>
      <w:r w:rsidRPr="0CF5AE24" w:rsidR="25558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4385558" w:rsidP="0CF5AE24" w:rsidRDefault="54385558" w14:paraId="01D560C0" w14:textId="73F9AE6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543855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third one is reviewing </w:t>
      </w:r>
      <w:r w:rsidRPr="0CF5AE24" w:rsidR="5E6D1F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prototypes</w:t>
      </w:r>
      <w:r w:rsidRPr="0CF5AE24" w:rsidR="543855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with </w:t>
      </w:r>
      <w:r w:rsidRPr="0CF5AE24" w:rsidR="543855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compliance</w:t>
      </w:r>
      <w:r w:rsidRPr="0CF5AE24" w:rsidR="543855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team</w:t>
      </w:r>
      <w:r w:rsidRPr="0CF5AE24" w:rsidR="17F13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checking the compliance box and </w:t>
      </w:r>
      <w:r w:rsidRPr="0CF5AE24" w:rsidR="17F13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capture</w:t>
      </w:r>
      <w:r w:rsidRPr="0CF5AE24" w:rsidR="17F13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compliance </w:t>
      </w:r>
      <w:r w:rsidRPr="0CF5AE24" w:rsidR="17F13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date</w:t>
      </w:r>
      <w:r w:rsidRPr="0CF5AE24" w:rsidR="17F13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EFBAFC6" w:rsidP="0CF5AE24" w:rsidRDefault="0EFBAFC6" w14:paraId="7AFF7B1D" w14:textId="02FDBAA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0EFBAF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fourth one is reviewing that there is no issue about IP with legal </w:t>
      </w:r>
      <w:r w:rsidRPr="0CF5AE24" w:rsidR="6D22F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team, check</w:t>
      </w:r>
      <w:r w:rsidRPr="0CF5AE24" w:rsidR="6D22F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no Ip issue box and capture no Ip issue date.</w:t>
      </w:r>
    </w:p>
    <w:p w:rsidR="6D22F31F" w:rsidP="0CF5AE24" w:rsidRDefault="6D22F31F" w14:paraId="20EBEC65" w14:textId="542C5FB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6D22F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fifth one is to work </w:t>
      </w:r>
      <w:r w:rsidRPr="0CF5AE24" w:rsidR="765DBC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</w:t>
      </w:r>
      <w:r w:rsidRPr="0CF5AE24" w:rsidR="6D22F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ith legal to create CSA or prototype </w:t>
      </w: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lice, check CSA use box and capture CSA use data.</w:t>
      </w:r>
    </w:p>
    <w:p w:rsidR="04A27147" w:rsidP="0CF5AE24" w:rsidRDefault="04A27147" w14:paraId="6F3933F0" w14:textId="6802D59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sixth one is </w:t>
      </w: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work</w:t>
      </w: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with finance to confirm </w:t>
      </w:r>
      <w:r w:rsidRPr="0CF5AE24" w:rsidR="195367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sponsorship, check</w:t>
      </w: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“EP </w:t>
      </w:r>
      <w:r w:rsidRPr="0CF5AE24" w:rsidR="004F46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sponsored</w:t>
      </w: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box and </w:t>
      </w:r>
      <w:r w:rsidRPr="0CF5AE24" w:rsidR="2B28AF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capture EP </w:t>
      </w:r>
      <w:r w:rsidRPr="0CF5AE24" w:rsidR="53B854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sponsored</w:t>
      </w:r>
      <w:r w:rsidRPr="0CF5AE24" w:rsidR="2B28AF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data.</w:t>
      </w:r>
    </w:p>
    <w:p w:rsidR="04A27147" w:rsidP="0CF5AE24" w:rsidRDefault="04A27147" w14:paraId="0A82BB8E" w14:textId="58B3C54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04A271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25C78C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After these if the user clicks on save button, then the status is set as “Registration Phase</w:t>
      </w:r>
      <w:r w:rsidRPr="0CF5AE24" w:rsidR="25C78C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”.</w:t>
      </w:r>
      <w:r w:rsidRPr="0CF5AE24" w:rsidR="0081D9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After this also </w:t>
      </w:r>
      <w:r w:rsidRPr="0CF5AE24" w:rsidR="236830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there</w:t>
      </w:r>
      <w:r w:rsidRPr="0CF5AE24" w:rsidR="0081D9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various parallel activities which </w:t>
      </w:r>
      <w:r w:rsidRPr="0CF5AE24" w:rsidR="3134AB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begin</w:t>
      </w:r>
      <w:r w:rsidRPr="0CF5AE24" w:rsidR="0081D9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like </w:t>
      </w:r>
      <w:r w:rsidRPr="0CF5AE24" w:rsidR="2D511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completing</w:t>
      </w:r>
      <w:r w:rsidRPr="0CF5AE24" w:rsidR="0081D9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</w:t>
      </w:r>
      <w:r w:rsidRPr="0CF5AE24" w:rsidR="64292F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external technical review –check the external review box and </w:t>
      </w:r>
      <w:r w:rsidRPr="0CF5AE24" w:rsidR="759043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upload technical review document.</w:t>
      </w:r>
    </w:p>
    <w:p w:rsidR="77F0251E" w:rsidP="0CF5AE24" w:rsidRDefault="77F0251E" w14:paraId="53E2930A" w14:textId="72DACB4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7F025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Complete SME internal and external review –check SME review box and upload SME review document</w:t>
      </w:r>
      <w:r w:rsidRPr="0CF5AE24" w:rsidR="7FBA7E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s.</w:t>
      </w:r>
    </w:p>
    <w:p w:rsidR="7FBA7E71" w:rsidP="0CF5AE24" w:rsidRDefault="7FBA7E71" w14:paraId="1CDA7BAD" w14:textId="4EE687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FBA7E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Complete the penetrating testing-Check or say that penetrating testing is not needed</w:t>
      </w:r>
      <w:r w:rsidRPr="0CF5AE24" w:rsidR="180E6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upload penetrating documents if applicable.</w:t>
      </w:r>
    </w:p>
    <w:p w:rsidR="180E6DB5" w:rsidP="0CF5AE24" w:rsidRDefault="180E6DB5" w14:paraId="7AB7FAAE" w14:textId="59B4DB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180E6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Complete legal review –certify that licensing agreement is reviewed by legal</w:t>
      </w:r>
      <w:r w:rsidRPr="0CF5AE24" w:rsidR="7D3A50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 certify that trademark rules and requirement is reviewed by legal and upload the document</w:t>
      </w:r>
      <w:r w:rsidRPr="0CF5AE24" w:rsidR="797621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s.</w:t>
      </w:r>
    </w:p>
    <w:p w:rsidR="797621F9" w:rsidP="0CF5AE24" w:rsidRDefault="797621F9" w14:paraId="306AE9BE" w14:textId="6CC8623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97621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Complete TAC review – Check TAC review box and upload TAC review document.</w:t>
      </w:r>
    </w:p>
    <w:p w:rsidR="797621F9" w:rsidP="0CF5AE24" w:rsidRDefault="797621F9" w14:paraId="78F551A9" w14:textId="7B98D33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97621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Complete data privacy regulation review- Check data privacy regulation review box </w:t>
      </w:r>
      <w:r w:rsidRPr="0CF5AE24" w:rsidR="61A6A5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upload data privacy regulation documents.</w:t>
      </w:r>
    </w:p>
    <w:p w:rsidR="61A6A5DD" w:rsidP="0CF5AE24" w:rsidRDefault="61A6A5DD" w14:paraId="14C31EB1" w14:textId="4B016E3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61A6A5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all the above process click on the </w:t>
      </w:r>
      <w:r w:rsidRPr="0CF5AE24" w:rsidR="61A6A5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</w:t>
      </w:r>
      <w:r w:rsidRPr="0CF5AE24" w:rsidR="61A6A5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registration package and then</w:t>
      </w:r>
      <w:r w:rsidRPr="0CF5AE24" w:rsidR="4EC7A1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mail is sent to PAG that revised documents are uploaded and the status is set as “Under PAG review</w:t>
      </w:r>
      <w:r w:rsidRPr="0CF5AE24" w:rsidR="4EC7A1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”.</w:t>
      </w:r>
    </w:p>
    <w:p w:rsidR="4F11A5A5" w:rsidP="0CF5AE24" w:rsidRDefault="4F11A5A5" w14:paraId="569EA032" w14:textId="071225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4F11A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Then the PAG will get an email notification that </w:t>
      </w:r>
      <w:r w:rsidRPr="0CF5AE24" w:rsidR="4F11A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product</w:t>
      </w:r>
      <w:r w:rsidRPr="0CF5AE24" w:rsidR="4F11A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</w:t>
      </w:r>
      <w:r w:rsidRPr="0CF5AE24" w:rsidR="4F11A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submitted</w:t>
      </w:r>
      <w:r w:rsidRPr="0CF5AE24" w:rsidR="4F11A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final review.</w:t>
      </w:r>
      <w:r w:rsidRPr="0CF5AE24" w:rsidR="47F1B0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 the PAG reviews the registration package and </w:t>
      </w:r>
      <w:r w:rsidRPr="0CF5AE24" w:rsidR="2C65A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sends</w:t>
      </w:r>
      <w:r w:rsidRPr="0CF5AE24" w:rsidR="47F1B0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comments if any changes are needed</w:t>
      </w:r>
      <w:r w:rsidRPr="0CF5AE24" w:rsidR="20133C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the documents and </w:t>
      </w:r>
      <w:r w:rsidRPr="0CF5AE24" w:rsidR="701871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sends</w:t>
      </w:r>
      <w:r w:rsidRPr="0CF5AE24" w:rsidR="20133C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upload </w:t>
      </w:r>
      <w:r w:rsidRPr="0CF5AE24" w:rsidR="37CD03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revised</w:t>
      </w:r>
      <w:r w:rsidRPr="0CF5AE24" w:rsidR="20133C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documents </w:t>
      </w:r>
      <w:r w:rsidRPr="0CF5AE24" w:rsidR="0D10C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step. Where</w:t>
      </w:r>
      <w:r w:rsidRPr="0CF5AE24" w:rsidR="20133C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560E089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r w:rsidRPr="0CF5AE24" w:rsidR="20133C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can click on registr</w:t>
      </w:r>
      <w:r w:rsidRPr="0CF5AE24" w:rsidR="035758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ation package after uploading.</w:t>
      </w:r>
    </w:p>
    <w:p w:rsidR="2EE6B70F" w:rsidP="0CF5AE24" w:rsidRDefault="2EE6B70F" w14:paraId="08DE2640" w14:textId="038ED19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2EE6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the PAG approves the registration </w:t>
      </w:r>
      <w:r w:rsidRPr="0CF5AE24" w:rsidR="6A0B6E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package,</w:t>
      </w:r>
      <w:r w:rsidRPr="0CF5AE24" w:rsidR="2EE6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 </w:t>
      </w:r>
      <w:r w:rsidRPr="0CF5AE24" w:rsidR="7E94D8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product</w:t>
      </w:r>
      <w:r w:rsidRPr="0CF5AE24" w:rsidR="2EE6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brought near the </w:t>
      </w:r>
      <w:r w:rsidRPr="0CF5AE24" w:rsidR="726C7B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steering</w:t>
      </w:r>
      <w:r w:rsidRPr="0CF5AE24" w:rsidR="2EE6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371B75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committee</w:t>
      </w:r>
      <w:r w:rsidRPr="0CF5AE24" w:rsidR="2EE6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get the appro</w:t>
      </w:r>
      <w:r w:rsidRPr="0CF5AE24" w:rsidR="34B68E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val.</w:t>
      </w:r>
    </w:p>
    <w:p w:rsidR="7A74B6CD" w:rsidP="0CF5AE24" w:rsidRDefault="7A74B6CD" w14:paraId="2E84A44B" w14:textId="58B92E8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7A74B6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entering the steering committee approval </w:t>
      </w:r>
      <w:r w:rsidRPr="0CF5AE24" w:rsidR="26114A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date,</w:t>
      </w:r>
      <w:r w:rsidRPr="0CF5AE24" w:rsidR="7A74B6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status is changed to “product </w:t>
      </w:r>
      <w:r w:rsidRPr="0CF5AE24" w:rsidR="00DDD1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registered</w:t>
      </w:r>
      <w:r w:rsidRPr="0CF5AE24" w:rsidR="7A74B6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”.</w:t>
      </w:r>
    </w:p>
    <w:p w:rsidR="125534B8" w:rsidP="0CF5AE24" w:rsidRDefault="125534B8" w14:paraId="03ECE6E2" w14:textId="3BAA42C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125534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Then the product owner needs to be notified to complete the product catalog </w:t>
      </w:r>
      <w:r w:rsidRPr="0CF5AE24" w:rsidR="44E60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details. Later the product owner needs to fill in the product details to publish the product to the product </w:t>
      </w:r>
      <w:r w:rsidRPr="0CF5AE24" w:rsidR="44E60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catalog</w:t>
      </w:r>
      <w:r w:rsidRPr="0CF5AE24" w:rsidR="44E60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F8B980C" w:rsidP="0CF5AE24" w:rsidRDefault="0F8B980C" w14:paraId="7B8CC76B" w14:textId="6C64F67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0F8B98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the user clicks on the save button, then the details are saved and if the user clicks on publish the </w:t>
      </w:r>
      <w:r w:rsidRPr="0CF5AE24" w:rsidR="16E07D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 is published to product catalog and phase is set as “Product Published”</w:t>
      </w:r>
      <w:r w:rsidRPr="0CF5AE24" w:rsidR="411A0A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sent the product </w:t>
      </w:r>
      <w:r w:rsidRPr="0CF5AE24" w:rsidR="411A0A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announcement</w:t>
      </w:r>
      <w:r w:rsidRPr="0CF5AE24" w:rsidR="411A0A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all the employees.</w:t>
      </w:r>
    </w:p>
    <w:p w:rsidR="411A0A8C" w:rsidP="0CF5AE24" w:rsidRDefault="411A0A8C" w14:paraId="12D7E070" w14:textId="74B9F76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411A0A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product owner gets the option to edit the product content if the product owner clicks on yes then </w:t>
      </w:r>
      <w:r w:rsidRPr="0CF5AE24" w:rsidR="6FE9F9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</w:t>
      </w:r>
      <w:r w:rsidRPr="0CF5AE24" w:rsidR="411A0A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can update the </w:t>
      </w:r>
      <w:r w:rsidRPr="0CF5AE24" w:rsidR="2B3538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content or else he can click on no.</w:t>
      </w:r>
    </w:p>
    <w:p w:rsidR="1C44D24F" w:rsidP="0CF5AE24" w:rsidRDefault="1C44D24F" w14:paraId="321B7579" w14:textId="6604E83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CF5AE24" w:rsidR="1C44D2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Later a </w:t>
      </w:r>
      <w:r w:rsidRPr="0CF5AE24" w:rsidR="1C44D2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trianual</w:t>
      </w:r>
      <w:r w:rsidRPr="0CF5AE24" w:rsidR="1C44D2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review process begins </w:t>
      </w:r>
      <w:r w:rsidRPr="0CF5AE24" w:rsidR="250731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which </w:t>
      </w:r>
      <w:r w:rsidRPr="0CF5AE24" w:rsidR="28312F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notifies</w:t>
      </w:r>
      <w:r w:rsidRPr="0CF5AE24" w:rsidR="250731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product owner to submit </w:t>
      </w:r>
      <w:r w:rsidRPr="0CF5AE24" w:rsidR="250731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trianual</w:t>
      </w:r>
      <w:r w:rsidRPr="0CF5AE24" w:rsidR="250731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review and update </w:t>
      </w:r>
      <w:r w:rsidRPr="0CF5AE24" w:rsidR="4B1EF3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 content. This process is done repeatedly 3 times a year.</w:t>
      </w:r>
    </w:p>
    <w:p w:rsidR="5C5FD805" w:rsidP="0CF5AE24" w:rsidRDefault="5C5FD805" w14:paraId="6CAB0BB5" w14:textId="3B70D00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CF5AE24" w:rsidR="5C5FD8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parallel activities after the notification phase the other activity is 180 days (about 6 months) after the notification phase</w:t>
      </w:r>
      <w:r w:rsidRPr="0CF5AE24" w:rsidR="74FABD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which a progress report request mail is sent to the product 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owner. Where the product owner </w:t>
      </w:r>
      <w:r w:rsidRPr="0CF5AE24" w:rsidR="13499F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uploads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</w:t>
      </w:r>
      <w:r w:rsidRPr="0CF5AE24" w:rsidR="07F613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submits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CF5AE24" w:rsidR="67A632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progress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report and </w:t>
      </w:r>
      <w:r w:rsidRPr="0CF5AE24" w:rsidR="72B89E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notifies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PAG that </w:t>
      </w:r>
      <w:r w:rsidRPr="0CF5AE24" w:rsidR="29A42C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progress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report has been </w:t>
      </w:r>
      <w:r w:rsidRPr="0CF5AE24" w:rsidR="458E94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submitted</w:t>
      </w:r>
      <w:r w:rsidRPr="0CF5AE24" w:rsidR="4868EB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718B6D3" w:rsidP="0CF5AE24" w:rsidRDefault="7718B6D3" w14:paraId="27B93DFB" w14:textId="3EF3E1D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CF5AE24" w:rsidR="7718B6D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other parallel activity after notification phase is email product </w:t>
      </w:r>
      <w:r w:rsidRPr="0CF5AE24" w:rsidR="73952B8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recognition</w:t>
      </w:r>
      <w:r w:rsidRPr="0CF5AE24" w:rsidR="7718B6D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to all </w:t>
      </w:r>
      <w:r w:rsidRPr="0CF5AE24" w:rsidR="503559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recognized </w:t>
      </w:r>
      <w:r w:rsidRPr="0CF5AE24" w:rsidR="4B13988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professionals. The</w:t>
      </w:r>
      <w:r w:rsidRPr="0CF5AE24" w:rsidR="503559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CF5AE24" w:rsidR="087E1BAD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professionals</w:t>
      </w:r>
      <w:r w:rsidRPr="0CF5AE24" w:rsidR="503559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review and bring back the conflicts to the product owner in </w:t>
      </w:r>
      <w:r w:rsidRPr="0CF5AE24" w:rsidR="5E66466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 maximum</w:t>
      </w:r>
      <w:r w:rsidRPr="0CF5AE24" w:rsidR="758F5D8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of </w:t>
      </w:r>
      <w:r w:rsidRPr="0CF5AE24" w:rsidR="7C2242D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30 days (about 4 and a half weeks)</w:t>
      </w:r>
      <w:r w:rsidRPr="0CF5AE24" w:rsidR="758F5D8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0CF5AE24" w:rsidP="0CF5AE24" w:rsidRDefault="0CF5AE24" w14:paraId="33DA5B9C" w14:textId="551EDF10">
      <w:pPr>
        <w:pStyle w:val="ListParagraph"/>
        <w:suppressLineNumbers w:val="0"/>
        <w:bidi w:val="0"/>
        <w:spacing w:before="0" w:beforeAutospacing="off" w:after="160" w:afterAutospacing="off" w:line="276" w:lineRule="auto"/>
        <w:ind w:left="72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2EC9DC71" w:rsidP="0CF5AE24" w:rsidRDefault="2EC9DC71" w14:paraId="154A3978" w14:textId="1B0E4DF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CF5AE24" w:rsidR="2EC9DC7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 above is the entire working flow and activities done for registratio</w:t>
      </w:r>
      <w:r w:rsidRPr="0CF5AE24" w:rsidR="7EC1FA1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 of a product by a product owner in product catalog tool</w:t>
      </w:r>
      <w:r w:rsidRPr="0CF5AE24" w:rsidR="7EC1FA1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0CF5AE24" w:rsidP="0CF5AE24" w:rsidRDefault="0CF5AE24" w14:paraId="7986FFFB" w14:textId="511B0E6C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CF5AE24" w:rsidP="0CF5AE24" w:rsidRDefault="0CF5AE24" w14:paraId="4CBC56E8" w14:textId="2F0C44B7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dfc0fd635b4d9a"/>
      <w:footerReference w:type="default" r:id="R30172714b9fa43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5AE24" w:rsidTr="0CF5AE24" w14:paraId="1CEA6373">
      <w:trPr>
        <w:trHeight w:val="300"/>
      </w:trPr>
      <w:tc>
        <w:tcPr>
          <w:tcW w:w="3120" w:type="dxa"/>
          <w:tcMar/>
        </w:tcPr>
        <w:p w:rsidR="0CF5AE24" w:rsidP="0CF5AE24" w:rsidRDefault="0CF5AE24" w14:paraId="4432BD0D" w14:textId="409271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F5AE24" w:rsidP="0CF5AE24" w:rsidRDefault="0CF5AE24" w14:paraId="77C84EAD" w14:textId="222444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F5AE24" w:rsidP="0CF5AE24" w:rsidRDefault="0CF5AE24" w14:paraId="0AC7B942" w14:textId="42DF2081">
          <w:pPr>
            <w:pStyle w:val="Header"/>
            <w:bidi w:val="0"/>
            <w:ind w:right="-115"/>
            <w:jc w:val="right"/>
          </w:pPr>
        </w:p>
      </w:tc>
    </w:tr>
  </w:tbl>
  <w:p w:rsidR="0CF5AE24" w:rsidP="0CF5AE24" w:rsidRDefault="0CF5AE24" w14:paraId="505E8DA7" w14:textId="51AB65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5AE24" w:rsidTr="0CF5AE24" w14:paraId="1FA86F04">
      <w:trPr>
        <w:trHeight w:val="300"/>
      </w:trPr>
      <w:tc>
        <w:tcPr>
          <w:tcW w:w="3120" w:type="dxa"/>
          <w:tcMar/>
        </w:tcPr>
        <w:p w:rsidR="0CF5AE24" w:rsidP="0CF5AE24" w:rsidRDefault="0CF5AE24" w14:paraId="69E0EC2B" w14:textId="501D68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F5AE24" w:rsidP="0CF5AE24" w:rsidRDefault="0CF5AE24" w14:paraId="7AEC1683" w14:textId="389637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F5AE24" w:rsidP="0CF5AE24" w:rsidRDefault="0CF5AE24" w14:paraId="546A96BB" w14:textId="3195D1AA">
          <w:pPr>
            <w:pStyle w:val="Header"/>
            <w:bidi w:val="0"/>
            <w:ind w:right="-115"/>
            <w:jc w:val="right"/>
          </w:pPr>
        </w:p>
      </w:tc>
    </w:tr>
  </w:tbl>
  <w:p w:rsidR="0CF5AE24" w:rsidP="0CF5AE24" w:rsidRDefault="0CF5AE24" w14:paraId="5EA3392B" w14:textId="7B371A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wlresqyPkeOQ5" int2:id="yTXkPigr">
      <int2:state int2:type="AugLoop_Text_Critique" int2:value="Rejected"/>
    </int2:textHash>
    <int2:bookmark int2:bookmarkName="_Int_79NNyY3z" int2:invalidationBookmarkName="" int2:hashCode="6SfQZ3x3JBtwdE" int2:id="3APDo34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9c0d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9c9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7fb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810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ef8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6B8EE"/>
    <w:rsid w:val="000FAAF1"/>
    <w:rsid w:val="004F4673"/>
    <w:rsid w:val="006E0E40"/>
    <w:rsid w:val="0076F34F"/>
    <w:rsid w:val="0081D92C"/>
    <w:rsid w:val="00DDD1EF"/>
    <w:rsid w:val="028605CE"/>
    <w:rsid w:val="035355DE"/>
    <w:rsid w:val="0356A7A1"/>
    <w:rsid w:val="0357581A"/>
    <w:rsid w:val="03A396CA"/>
    <w:rsid w:val="03AD0884"/>
    <w:rsid w:val="03EDDB8F"/>
    <w:rsid w:val="04A27147"/>
    <w:rsid w:val="04FECCAA"/>
    <w:rsid w:val="0521001D"/>
    <w:rsid w:val="06D12781"/>
    <w:rsid w:val="07F613DE"/>
    <w:rsid w:val="087E1BAD"/>
    <w:rsid w:val="089551A4"/>
    <w:rsid w:val="08B00171"/>
    <w:rsid w:val="08F7219A"/>
    <w:rsid w:val="095F8A66"/>
    <w:rsid w:val="09840080"/>
    <w:rsid w:val="0A0E23FF"/>
    <w:rsid w:val="0A45E7FD"/>
    <w:rsid w:val="0A850A74"/>
    <w:rsid w:val="0AFA5C9F"/>
    <w:rsid w:val="0CB139D8"/>
    <w:rsid w:val="0CCED4E0"/>
    <w:rsid w:val="0CF5AE24"/>
    <w:rsid w:val="0D10C25D"/>
    <w:rsid w:val="0E33E31A"/>
    <w:rsid w:val="0E597D84"/>
    <w:rsid w:val="0EBA1D9D"/>
    <w:rsid w:val="0EC9F7BF"/>
    <w:rsid w:val="0EFBAFC6"/>
    <w:rsid w:val="0F1E7CC8"/>
    <w:rsid w:val="0F3A11D7"/>
    <w:rsid w:val="0F8B980C"/>
    <w:rsid w:val="0F982E4E"/>
    <w:rsid w:val="10936B20"/>
    <w:rsid w:val="10B50107"/>
    <w:rsid w:val="111E25D8"/>
    <w:rsid w:val="11CF4C75"/>
    <w:rsid w:val="125534B8"/>
    <w:rsid w:val="1279C740"/>
    <w:rsid w:val="12B1D231"/>
    <w:rsid w:val="130CB8CC"/>
    <w:rsid w:val="13164E95"/>
    <w:rsid w:val="13499F52"/>
    <w:rsid w:val="13A7FD4F"/>
    <w:rsid w:val="13AADF36"/>
    <w:rsid w:val="13CD8F55"/>
    <w:rsid w:val="14552EA8"/>
    <w:rsid w:val="1571B9D2"/>
    <w:rsid w:val="166FF4ED"/>
    <w:rsid w:val="16E07DDF"/>
    <w:rsid w:val="17A3B0AC"/>
    <w:rsid w:val="17ACBE2F"/>
    <w:rsid w:val="17F1345E"/>
    <w:rsid w:val="180E6DB5"/>
    <w:rsid w:val="18334A31"/>
    <w:rsid w:val="18EF0F9F"/>
    <w:rsid w:val="19536721"/>
    <w:rsid w:val="1A0599BD"/>
    <w:rsid w:val="1A68A48B"/>
    <w:rsid w:val="1AAC13B4"/>
    <w:rsid w:val="1C44D24F"/>
    <w:rsid w:val="1CF1B654"/>
    <w:rsid w:val="1D71A822"/>
    <w:rsid w:val="1E2DE41F"/>
    <w:rsid w:val="1E8FB388"/>
    <w:rsid w:val="1ED473B5"/>
    <w:rsid w:val="1F7F53E7"/>
    <w:rsid w:val="1FF9FA97"/>
    <w:rsid w:val="20133CD2"/>
    <w:rsid w:val="201C4ADE"/>
    <w:rsid w:val="203F2DDD"/>
    <w:rsid w:val="2099C2D9"/>
    <w:rsid w:val="20ECF000"/>
    <w:rsid w:val="2139C3EE"/>
    <w:rsid w:val="216D3E8F"/>
    <w:rsid w:val="21E59023"/>
    <w:rsid w:val="22948261"/>
    <w:rsid w:val="22EB693E"/>
    <w:rsid w:val="2303D909"/>
    <w:rsid w:val="2368302E"/>
    <w:rsid w:val="2369CB17"/>
    <w:rsid w:val="23A756EC"/>
    <w:rsid w:val="2418F6E1"/>
    <w:rsid w:val="2486B8EE"/>
    <w:rsid w:val="25073195"/>
    <w:rsid w:val="2523113A"/>
    <w:rsid w:val="25530FA6"/>
    <w:rsid w:val="25558B8B"/>
    <w:rsid w:val="25C78CD3"/>
    <w:rsid w:val="26114AF2"/>
    <w:rsid w:val="261D5711"/>
    <w:rsid w:val="2671C0F4"/>
    <w:rsid w:val="278BF107"/>
    <w:rsid w:val="28312FF3"/>
    <w:rsid w:val="28EA566A"/>
    <w:rsid w:val="29A42C4F"/>
    <w:rsid w:val="2A3702EB"/>
    <w:rsid w:val="2A8224FB"/>
    <w:rsid w:val="2B28AF58"/>
    <w:rsid w:val="2B353811"/>
    <w:rsid w:val="2B827E73"/>
    <w:rsid w:val="2BA62985"/>
    <w:rsid w:val="2BB0A3BE"/>
    <w:rsid w:val="2BB6C126"/>
    <w:rsid w:val="2C342AFC"/>
    <w:rsid w:val="2C65A225"/>
    <w:rsid w:val="2C723A9F"/>
    <w:rsid w:val="2CF60000"/>
    <w:rsid w:val="2D5110C9"/>
    <w:rsid w:val="2D7C5E51"/>
    <w:rsid w:val="2DDB10F5"/>
    <w:rsid w:val="2DEAE1DA"/>
    <w:rsid w:val="2E15196B"/>
    <w:rsid w:val="2EC9DC71"/>
    <w:rsid w:val="2EDECEE0"/>
    <w:rsid w:val="2EE6B70F"/>
    <w:rsid w:val="2F0E4F66"/>
    <w:rsid w:val="2F9952AD"/>
    <w:rsid w:val="30A503F9"/>
    <w:rsid w:val="30F91464"/>
    <w:rsid w:val="3134AB9B"/>
    <w:rsid w:val="314D6BDA"/>
    <w:rsid w:val="315E37F7"/>
    <w:rsid w:val="31959564"/>
    <w:rsid w:val="31BA6F33"/>
    <w:rsid w:val="3205BDC1"/>
    <w:rsid w:val="321F3EAD"/>
    <w:rsid w:val="32554106"/>
    <w:rsid w:val="332D21CD"/>
    <w:rsid w:val="33ADE735"/>
    <w:rsid w:val="33FF4083"/>
    <w:rsid w:val="34469C38"/>
    <w:rsid w:val="34B68E68"/>
    <w:rsid w:val="34D277C6"/>
    <w:rsid w:val="35BCB380"/>
    <w:rsid w:val="36F17DB7"/>
    <w:rsid w:val="371B755F"/>
    <w:rsid w:val="37CD032B"/>
    <w:rsid w:val="37D3BBEA"/>
    <w:rsid w:val="39351AAD"/>
    <w:rsid w:val="399FFEB1"/>
    <w:rsid w:val="3A3F264B"/>
    <w:rsid w:val="3B8A6185"/>
    <w:rsid w:val="3C10F8B1"/>
    <w:rsid w:val="3C3282FD"/>
    <w:rsid w:val="3CF9A186"/>
    <w:rsid w:val="3D30EDB6"/>
    <w:rsid w:val="3D44A5FA"/>
    <w:rsid w:val="3D46C8F9"/>
    <w:rsid w:val="3E0D0E2F"/>
    <w:rsid w:val="3E7622FB"/>
    <w:rsid w:val="3F339C2A"/>
    <w:rsid w:val="3FB8CBAB"/>
    <w:rsid w:val="3FE07ECE"/>
    <w:rsid w:val="40879F96"/>
    <w:rsid w:val="409095AC"/>
    <w:rsid w:val="40BB0BFD"/>
    <w:rsid w:val="411A0A8C"/>
    <w:rsid w:val="411D38E9"/>
    <w:rsid w:val="41A39BB8"/>
    <w:rsid w:val="41CCDFD4"/>
    <w:rsid w:val="42B98A32"/>
    <w:rsid w:val="436BA9DA"/>
    <w:rsid w:val="438FB112"/>
    <w:rsid w:val="443EC9D5"/>
    <w:rsid w:val="44AD06ED"/>
    <w:rsid w:val="44E60551"/>
    <w:rsid w:val="456F0D69"/>
    <w:rsid w:val="458E9490"/>
    <w:rsid w:val="4596715F"/>
    <w:rsid w:val="468CBC67"/>
    <w:rsid w:val="4776637D"/>
    <w:rsid w:val="47CD3791"/>
    <w:rsid w:val="47F1B0F8"/>
    <w:rsid w:val="4868EB5D"/>
    <w:rsid w:val="49EB1857"/>
    <w:rsid w:val="4A87DD98"/>
    <w:rsid w:val="4ACD989F"/>
    <w:rsid w:val="4AD56680"/>
    <w:rsid w:val="4B139888"/>
    <w:rsid w:val="4B1EF32D"/>
    <w:rsid w:val="4BEACD5F"/>
    <w:rsid w:val="4CE4048B"/>
    <w:rsid w:val="4EA857DC"/>
    <w:rsid w:val="4EB27402"/>
    <w:rsid w:val="4EC7A164"/>
    <w:rsid w:val="4F11A5A5"/>
    <w:rsid w:val="4FE0FD26"/>
    <w:rsid w:val="4FE73B04"/>
    <w:rsid w:val="503559DA"/>
    <w:rsid w:val="51195CB6"/>
    <w:rsid w:val="5129129C"/>
    <w:rsid w:val="52992BF7"/>
    <w:rsid w:val="5368D707"/>
    <w:rsid w:val="53876A44"/>
    <w:rsid w:val="539B6EE6"/>
    <w:rsid w:val="53B854B1"/>
    <w:rsid w:val="53E58C0D"/>
    <w:rsid w:val="54005B9E"/>
    <w:rsid w:val="540F61FE"/>
    <w:rsid w:val="5411F84D"/>
    <w:rsid w:val="54385558"/>
    <w:rsid w:val="545B0B23"/>
    <w:rsid w:val="5499C570"/>
    <w:rsid w:val="5512DD31"/>
    <w:rsid w:val="55B03B81"/>
    <w:rsid w:val="560E089A"/>
    <w:rsid w:val="5668D4CF"/>
    <w:rsid w:val="56774200"/>
    <w:rsid w:val="570079DF"/>
    <w:rsid w:val="570D8EC9"/>
    <w:rsid w:val="583F2431"/>
    <w:rsid w:val="587CEAB9"/>
    <w:rsid w:val="58BB7FEB"/>
    <w:rsid w:val="593B5AE9"/>
    <w:rsid w:val="59A30076"/>
    <w:rsid w:val="59FD4584"/>
    <w:rsid w:val="5A00A0A9"/>
    <w:rsid w:val="5AA02684"/>
    <w:rsid w:val="5AB6E4B1"/>
    <w:rsid w:val="5C057142"/>
    <w:rsid w:val="5C5FD805"/>
    <w:rsid w:val="5C6989D3"/>
    <w:rsid w:val="5CEF3B44"/>
    <w:rsid w:val="5D9AE7CF"/>
    <w:rsid w:val="5E66466F"/>
    <w:rsid w:val="5E6D1F95"/>
    <w:rsid w:val="5ED062E1"/>
    <w:rsid w:val="5F18E21B"/>
    <w:rsid w:val="5FACCCED"/>
    <w:rsid w:val="5FBB47DA"/>
    <w:rsid w:val="601DFC41"/>
    <w:rsid w:val="6124FD51"/>
    <w:rsid w:val="61A6A5DD"/>
    <w:rsid w:val="62501864"/>
    <w:rsid w:val="62CF0EF6"/>
    <w:rsid w:val="6378700C"/>
    <w:rsid w:val="63ADFAA9"/>
    <w:rsid w:val="64292FEA"/>
    <w:rsid w:val="642B6FE8"/>
    <w:rsid w:val="64508C72"/>
    <w:rsid w:val="64E769FC"/>
    <w:rsid w:val="64FFAD59"/>
    <w:rsid w:val="653C7493"/>
    <w:rsid w:val="656527FF"/>
    <w:rsid w:val="65D43E79"/>
    <w:rsid w:val="6797A56C"/>
    <w:rsid w:val="67A632D9"/>
    <w:rsid w:val="67B8FCA5"/>
    <w:rsid w:val="67FF7F48"/>
    <w:rsid w:val="69B2362A"/>
    <w:rsid w:val="6A0B6EB2"/>
    <w:rsid w:val="6A69D035"/>
    <w:rsid w:val="6B12BD73"/>
    <w:rsid w:val="6B6AE67E"/>
    <w:rsid w:val="6CF721AB"/>
    <w:rsid w:val="6D22F31F"/>
    <w:rsid w:val="6D71745E"/>
    <w:rsid w:val="6D82219A"/>
    <w:rsid w:val="6DD484E0"/>
    <w:rsid w:val="6DD9C030"/>
    <w:rsid w:val="6DE749D2"/>
    <w:rsid w:val="6DFBDE00"/>
    <w:rsid w:val="6E0B73F8"/>
    <w:rsid w:val="6E5919CA"/>
    <w:rsid w:val="6E71999E"/>
    <w:rsid w:val="6EC57D98"/>
    <w:rsid w:val="6FA9B3A2"/>
    <w:rsid w:val="6FCAB16B"/>
    <w:rsid w:val="6FE9F9E8"/>
    <w:rsid w:val="6FF9DF0A"/>
    <w:rsid w:val="701871E2"/>
    <w:rsid w:val="702BCF1C"/>
    <w:rsid w:val="726C7BFC"/>
    <w:rsid w:val="72B89E41"/>
    <w:rsid w:val="72C4C573"/>
    <w:rsid w:val="72F8E78B"/>
    <w:rsid w:val="731584D8"/>
    <w:rsid w:val="73952B8E"/>
    <w:rsid w:val="73C758E1"/>
    <w:rsid w:val="74CE2559"/>
    <w:rsid w:val="74DDC73A"/>
    <w:rsid w:val="74FABDE9"/>
    <w:rsid w:val="75685858"/>
    <w:rsid w:val="758F5D89"/>
    <w:rsid w:val="75904319"/>
    <w:rsid w:val="76446963"/>
    <w:rsid w:val="7657E568"/>
    <w:rsid w:val="765DBCC3"/>
    <w:rsid w:val="7679A9D3"/>
    <w:rsid w:val="76A65909"/>
    <w:rsid w:val="76B108C2"/>
    <w:rsid w:val="76E5849F"/>
    <w:rsid w:val="77126C55"/>
    <w:rsid w:val="7718B6D3"/>
    <w:rsid w:val="77671B38"/>
    <w:rsid w:val="77A4A861"/>
    <w:rsid w:val="77E4AD22"/>
    <w:rsid w:val="77F0251E"/>
    <w:rsid w:val="77F5A6D8"/>
    <w:rsid w:val="7807C5DB"/>
    <w:rsid w:val="781B26D1"/>
    <w:rsid w:val="78D4FC6B"/>
    <w:rsid w:val="78E60F3E"/>
    <w:rsid w:val="79330E24"/>
    <w:rsid w:val="797621F9"/>
    <w:rsid w:val="79856356"/>
    <w:rsid w:val="7A74B6CD"/>
    <w:rsid w:val="7AA264DD"/>
    <w:rsid w:val="7AC415F2"/>
    <w:rsid w:val="7BC9C9C6"/>
    <w:rsid w:val="7C2242DB"/>
    <w:rsid w:val="7D3A50D6"/>
    <w:rsid w:val="7D989AAC"/>
    <w:rsid w:val="7D9976C4"/>
    <w:rsid w:val="7E05DD05"/>
    <w:rsid w:val="7E7E3288"/>
    <w:rsid w:val="7E94D849"/>
    <w:rsid w:val="7EC1FA17"/>
    <w:rsid w:val="7F029B7D"/>
    <w:rsid w:val="7F339E08"/>
    <w:rsid w:val="7F4BBCFF"/>
    <w:rsid w:val="7FB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B8EE"/>
  <w15:chartTrackingRefBased/>
  <w15:docId w15:val="{93AEAB87-9B2F-4FA8-A576-16FEDD542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bdfc0fd635b4d9a" /><Relationship Type="http://schemas.openxmlformats.org/officeDocument/2006/relationships/footer" Target="footer.xml" Id="R30172714b9fa437f" /><Relationship Type="http://schemas.microsoft.com/office/2020/10/relationships/intelligence" Target="intelligence2.xml" Id="Red555685aed647c6" /><Relationship Type="http://schemas.openxmlformats.org/officeDocument/2006/relationships/numbering" Target="numbering.xml" Id="Rbaf9f17df64d4e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2024-06-07T09:57:26.7023509Z</dcterms:created>
  <dcterms:modified xsi:type="dcterms:W3CDTF">2024-06-11T10:39:41.6744465Z</dcterms:modified>
  <dc:creator>Divya Mettu</dc:creator>
  <lastModifiedBy>Puja Pradhan</lastModifiedBy>
</coreProperties>
</file>