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1.Data Cleaning &amp; Modeling:</w:t>
      </w:r>
    </w:p>
    <w:p w:rsidR="00000000" w:rsidDel="00000000" w:rsidP="00000000" w:rsidRDefault="00000000" w:rsidRPr="00000000" w14:paraId="00000002">
      <w:pPr>
        <w:rPr>
          <w:b w:val="1"/>
          <w:color w:val="ffffff"/>
        </w:rPr>
      </w:pPr>
      <w:r w:rsidDel="00000000" w:rsidR="00000000" w:rsidRPr="00000000">
        <w:rPr/>
        <w:drawing>
          <wp:inline distB="0" distT="0" distL="0" distR="0">
            <wp:extent cx="5748338" cy="3000375"/>
            <wp:effectExtent b="0" l="0" r="0" t="0"/>
            <wp:docPr id="1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734050" cy="1919214"/>
            <wp:effectExtent b="0" l="0" r="0" t="0"/>
            <wp:docPr id="2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905125"/>
            <wp:effectExtent b="0" l="0" r="0" t="0"/>
            <wp:docPr id="20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DAX Measures: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2.1 Fuel Efficiency: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038350"/>
            <wp:effectExtent b="0" l="0" r="0" t="0"/>
            <wp:docPr id="2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 On Time Delivery % :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000250"/>
            <wp:effectExtent b="0" l="0" r="0" t="0"/>
            <wp:docPr id="2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2.3 Cost Per KM 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962275"/>
            <wp:effectExtent b="0" l="0" r="0" t="0"/>
            <wp:docPr id="2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345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3. Visualization:</w:t>
        <w:tab/>
      </w:r>
    </w:p>
    <w:p w:rsidR="00000000" w:rsidDel="00000000" w:rsidP="00000000" w:rsidRDefault="00000000" w:rsidRPr="00000000" w14:paraId="0000000E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 Bar Chart:</w:t>
      </w:r>
    </w:p>
    <w:p w:rsidR="00000000" w:rsidDel="00000000" w:rsidP="00000000" w:rsidRDefault="00000000" w:rsidRPr="00000000" w14:paraId="0000000F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597275"/>
            <wp:effectExtent b="0" l="0" r="0" t="0"/>
            <wp:docPr id="20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 Line Chart:</w:t>
      </w:r>
    </w:p>
    <w:p w:rsidR="00000000" w:rsidDel="00000000" w:rsidP="00000000" w:rsidRDefault="00000000" w:rsidRPr="00000000" w14:paraId="00000012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3695700"/>
            <wp:effectExtent b="0" l="0" r="0" t="0"/>
            <wp:docPr id="20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3.3 KPI Cards:</w:t>
      </w:r>
    </w:p>
    <w:p w:rsidR="00000000" w:rsidDel="00000000" w:rsidP="00000000" w:rsidRDefault="00000000" w:rsidRPr="00000000" w14:paraId="00000014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4050" cy="3579075"/>
            <wp:effectExtent b="0" l="0" r="0" t="0"/>
            <wp:docPr id="2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3.4 Map Visual:</w:t>
      </w:r>
    </w:p>
    <w:p w:rsidR="00000000" w:rsidDel="00000000" w:rsidP="00000000" w:rsidRDefault="00000000" w:rsidRPr="00000000" w14:paraId="00000017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3990975"/>
            <wp:effectExtent b="0" l="0" r="0" t="0"/>
            <wp:docPr id="20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4.Dashboard Visualization:</w:t>
      </w:r>
    </w:p>
    <w:p w:rsidR="00000000" w:rsidDel="00000000" w:rsidP="00000000" w:rsidRDefault="00000000" w:rsidRPr="00000000" w14:paraId="00000019">
      <w:pPr>
        <w:tabs>
          <w:tab w:val="left" w:leader="none" w:pos="3345"/>
        </w:tabs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8496300"/>
            <wp:effectExtent b="0" l="0" r="0" t="0"/>
            <wp:docPr id="20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57150" distT="57150" distL="57150" distR="57150" hidden="0" layoutInCell="1" locked="0" relativeHeight="0" simplePos="0">
              <wp:simplePos x="0" y="0"/>
              <wp:positionH relativeFrom="margin">
                <wp:posOffset>-231449</wp:posOffset>
              </wp:positionH>
              <wp:positionV relativeFrom="topMargin">
                <wp:posOffset>104775</wp:posOffset>
              </wp:positionV>
              <wp:extent cx="5962650" cy="385763"/>
              <wp:effectExtent b="25400" l="25400" r="25400" t="25400"/>
              <wp:wrapTopAndBottom distB="57150" distT="57150"/>
              <wp:docPr id="19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1025" y="2986675"/>
                        <a:ext cx="5949900" cy="10227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               </w:t>
                          </w:r>
                          <w:r w:rsidDel="00000000" w:rsidR="00000000" w:rsidRPr="00000000">
                            <w:rPr>
                              <w:rFonts w:ascii="Impact" w:cs="Impact" w:eastAsia="Impact" w:hAnsi="Impac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Logistic Transport Data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mpact" w:cs="Impact" w:eastAsia="Impact" w:hAnsi="Impac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7150" distT="57150" distL="57150" distR="57150" hidden="0" layoutInCell="1" locked="0" relativeHeight="0" simplePos="0">
              <wp:simplePos x="0" y="0"/>
              <wp:positionH relativeFrom="margin">
                <wp:posOffset>-231449</wp:posOffset>
              </wp:positionH>
              <wp:positionV relativeFrom="topMargin">
                <wp:posOffset>104775</wp:posOffset>
              </wp:positionV>
              <wp:extent cx="5962650" cy="385763"/>
              <wp:effectExtent b="25400" l="25400" r="25400" t="25400"/>
              <wp:wrapTopAndBottom distB="57150" distT="57150"/>
              <wp:docPr id="19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85763"/>
                      </a:xfrm>
                      <a:prstGeom prst="rect"/>
                      <a:ln w="25400">
                        <a:solidFill>
                          <a:srgbClr val="FFFFFF"/>
                        </a:solidFill>
                        <a:prstDash val="solid"/>
                      </a:ln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F105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F105F"/>
  </w:style>
  <w:style w:type="paragraph" w:styleId="Footer">
    <w:name w:val="footer"/>
    <w:basedOn w:val="Normal"/>
    <w:link w:val="FooterChar"/>
    <w:uiPriority w:val="99"/>
    <w:unhideWhenUsed w:val="1"/>
    <w:rsid w:val="00BF105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F105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6wO1guHf1LD7c9C8l6lbvEh/g==">CgMxLjA4AHIhMUJaQUdxRGpacERSQm1DbGdXaGZwOFJmZE1EYWtNRFl2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2025-10-12T21:07:00Z</dcterms:created>
  <dc:creator>DIVYA JAGAN</dc:creator>
</cp:coreProperties>
</file>