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DDF78" w14:textId="77777777" w:rsidR="00CD13CF" w:rsidRPr="00CD13CF" w:rsidRDefault="00CD13CF" w:rsidP="00A2751B">
      <w:pPr>
        <w:spacing w:line="276" w:lineRule="auto"/>
        <w:rPr>
          <w:sz w:val="16"/>
          <w:szCs w:val="16"/>
        </w:rPr>
      </w:pPr>
      <w:r w:rsidRPr="00CD13CF">
        <w:rPr>
          <w:sz w:val="16"/>
          <w:szCs w:val="16"/>
        </w:rPr>
        <w:pict w14:anchorId="148E3328">
          <v:rect id="_x0000_i1115" style="width:0;height:1.5pt" o:hralign="center" o:hrstd="t" o:hr="t" fillcolor="#a0a0a0" stroked="f"/>
        </w:pict>
      </w:r>
    </w:p>
    <w:p w14:paraId="6E52BF8E" w14:textId="77777777" w:rsidR="00CD13CF" w:rsidRPr="00CD13CF" w:rsidRDefault="00CD13CF" w:rsidP="00A2751B">
      <w:pPr>
        <w:spacing w:line="276" w:lineRule="auto"/>
        <w:rPr>
          <w:b/>
          <w:bCs/>
          <w:sz w:val="16"/>
          <w:szCs w:val="16"/>
        </w:rPr>
      </w:pPr>
      <w:r w:rsidRPr="00CD13CF">
        <w:rPr>
          <w:b/>
          <w:bCs/>
          <w:sz w:val="16"/>
          <w:szCs w:val="16"/>
        </w:rPr>
        <w:t xml:space="preserve">Complete Blueprint: GARCH Residuals → </w:t>
      </w:r>
      <w:proofErr w:type="spellStart"/>
      <w:r w:rsidRPr="00CD13CF">
        <w:rPr>
          <w:b/>
          <w:bCs/>
          <w:sz w:val="16"/>
          <w:szCs w:val="16"/>
        </w:rPr>
        <w:t>XGBoost</w:t>
      </w:r>
      <w:proofErr w:type="spellEnd"/>
      <w:r w:rsidRPr="00CD13CF">
        <w:rPr>
          <w:b/>
          <w:bCs/>
          <w:sz w:val="16"/>
          <w:szCs w:val="16"/>
        </w:rPr>
        <w:t xml:space="preserve"> Model</w:t>
      </w:r>
    </w:p>
    <w:p w14:paraId="778B96EE" w14:textId="77777777" w:rsidR="00CD13CF" w:rsidRPr="00CD13CF" w:rsidRDefault="00CD13CF" w:rsidP="00A2751B">
      <w:pPr>
        <w:spacing w:line="276" w:lineRule="auto"/>
        <w:rPr>
          <w:sz w:val="16"/>
          <w:szCs w:val="16"/>
        </w:rPr>
      </w:pPr>
      <w:r w:rsidRPr="00CD13CF">
        <w:rPr>
          <w:sz w:val="16"/>
          <w:szCs w:val="16"/>
        </w:rPr>
        <w:pict w14:anchorId="2E4D3377">
          <v:rect id="_x0000_i1116" style="width:0;height:1.5pt" o:hralign="center" o:hrstd="t" o:hr="t" fillcolor="#a0a0a0" stroked="f"/>
        </w:pict>
      </w:r>
    </w:p>
    <w:p w14:paraId="412A1B7A" w14:textId="77777777" w:rsidR="00CD13CF" w:rsidRPr="00CD13CF" w:rsidRDefault="00CD13CF" w:rsidP="00A2751B">
      <w:pPr>
        <w:spacing w:line="276" w:lineRule="auto"/>
        <w:rPr>
          <w:b/>
          <w:bCs/>
          <w:sz w:val="16"/>
          <w:szCs w:val="16"/>
        </w:rPr>
      </w:pPr>
      <w:r w:rsidRPr="00CD13CF">
        <w:rPr>
          <w:b/>
          <w:bCs/>
          <w:sz w:val="16"/>
          <w:szCs w:val="16"/>
        </w:rPr>
        <w:t>What This Model Does (Read This First)</w:t>
      </w:r>
    </w:p>
    <w:p w14:paraId="076CEA45" w14:textId="77777777" w:rsidR="00CD13CF" w:rsidRPr="00CD13CF" w:rsidRDefault="00CD13CF" w:rsidP="00A2751B">
      <w:pPr>
        <w:spacing w:line="276" w:lineRule="auto"/>
        <w:rPr>
          <w:sz w:val="16"/>
          <w:szCs w:val="16"/>
        </w:rPr>
      </w:pPr>
      <w:r w:rsidRPr="00CD13CF">
        <w:rPr>
          <w:sz w:val="16"/>
          <w:szCs w:val="16"/>
        </w:rPr>
        <w:t>Every day, GARCH looks at past volatility and makes a forecast. But GARCH is blind — it only sees spot price returns. It has no idea that OI just crashed, or skew just spiked, or expiry is tomorrow. Those signals live in your options data.</w:t>
      </w:r>
    </w:p>
    <w:p w14:paraId="78640F76" w14:textId="77777777" w:rsidR="00CD13CF" w:rsidRPr="00CD13CF" w:rsidRDefault="00CD13CF" w:rsidP="00A2751B">
      <w:pPr>
        <w:spacing w:line="276" w:lineRule="auto"/>
        <w:rPr>
          <w:sz w:val="16"/>
          <w:szCs w:val="16"/>
        </w:rPr>
      </w:pPr>
      <w:r w:rsidRPr="00CD13CF">
        <w:rPr>
          <w:sz w:val="16"/>
          <w:szCs w:val="16"/>
        </w:rPr>
        <w:t>This model works in two stages:</w:t>
      </w:r>
    </w:p>
    <w:p w14:paraId="31B21D20" w14:textId="77777777" w:rsidR="00CD13CF" w:rsidRPr="00CD13CF" w:rsidRDefault="00CD13CF" w:rsidP="00A2751B">
      <w:pPr>
        <w:numPr>
          <w:ilvl w:val="0"/>
          <w:numId w:val="1"/>
        </w:numPr>
        <w:spacing w:line="276" w:lineRule="auto"/>
        <w:rPr>
          <w:sz w:val="16"/>
          <w:szCs w:val="16"/>
        </w:rPr>
      </w:pPr>
      <w:r w:rsidRPr="00CD13CF">
        <w:rPr>
          <w:b/>
          <w:bCs/>
          <w:sz w:val="16"/>
          <w:szCs w:val="16"/>
        </w:rPr>
        <w:t>Stage 1 (GARCH):</w:t>
      </w:r>
      <w:r w:rsidRPr="00CD13CF">
        <w:rPr>
          <w:sz w:val="16"/>
          <w:szCs w:val="16"/>
        </w:rPr>
        <w:t xml:space="preserve"> Forecast baseline volatility from spot returns</w:t>
      </w:r>
    </w:p>
    <w:p w14:paraId="191426D3" w14:textId="77777777" w:rsidR="00CD13CF" w:rsidRPr="00CD13CF" w:rsidRDefault="00CD13CF" w:rsidP="00A2751B">
      <w:pPr>
        <w:numPr>
          <w:ilvl w:val="0"/>
          <w:numId w:val="1"/>
        </w:numPr>
        <w:spacing w:line="276" w:lineRule="auto"/>
        <w:rPr>
          <w:sz w:val="16"/>
          <w:szCs w:val="16"/>
        </w:rPr>
      </w:pPr>
      <w:r w:rsidRPr="00CD13CF">
        <w:rPr>
          <w:b/>
          <w:bCs/>
          <w:sz w:val="16"/>
          <w:szCs w:val="16"/>
        </w:rPr>
        <w:t>Stage 2 (</w:t>
      </w:r>
      <w:proofErr w:type="spellStart"/>
      <w:r w:rsidRPr="00CD13CF">
        <w:rPr>
          <w:b/>
          <w:bCs/>
          <w:sz w:val="16"/>
          <w:szCs w:val="16"/>
        </w:rPr>
        <w:t>XGBoost</w:t>
      </w:r>
      <w:proofErr w:type="spellEnd"/>
      <w:r w:rsidRPr="00CD13CF">
        <w:rPr>
          <w:b/>
          <w:bCs/>
          <w:sz w:val="16"/>
          <w:szCs w:val="16"/>
        </w:rPr>
        <w:t>):</w:t>
      </w:r>
      <w:r w:rsidRPr="00CD13CF">
        <w:rPr>
          <w:sz w:val="16"/>
          <w:szCs w:val="16"/>
        </w:rPr>
        <w:t xml:space="preserve"> Look at what GARCH missed (residuals) + options signals → predict whether tomorrow's actual volatility will be higher or lower than GARCH's forecast</w:t>
      </w:r>
    </w:p>
    <w:p w14:paraId="35222A18" w14:textId="77777777" w:rsidR="00CD13CF" w:rsidRPr="00CD13CF" w:rsidRDefault="00CD13CF" w:rsidP="00A2751B">
      <w:pPr>
        <w:spacing w:line="276" w:lineRule="auto"/>
        <w:rPr>
          <w:sz w:val="16"/>
          <w:szCs w:val="16"/>
        </w:rPr>
      </w:pPr>
      <w:r w:rsidRPr="00CD13CF">
        <w:rPr>
          <w:sz w:val="16"/>
          <w:szCs w:val="16"/>
        </w:rPr>
        <w:t xml:space="preserve">The final output is a </w:t>
      </w:r>
      <w:r w:rsidRPr="00CD13CF">
        <w:rPr>
          <w:b/>
          <w:bCs/>
          <w:sz w:val="16"/>
          <w:szCs w:val="16"/>
        </w:rPr>
        <w:t>corrected volatility forecast</w:t>
      </w:r>
      <w:r w:rsidRPr="00CD13CF">
        <w:rPr>
          <w:sz w:val="16"/>
          <w:szCs w:val="16"/>
        </w:rPr>
        <w:t xml:space="preserve"> — GARCH's number adjusted up or down based on what the options market is </w:t>
      </w:r>
      <w:proofErr w:type="spellStart"/>
      <w:r w:rsidRPr="00CD13CF">
        <w:rPr>
          <w:sz w:val="16"/>
          <w:szCs w:val="16"/>
        </w:rPr>
        <w:t>signaling</w:t>
      </w:r>
      <w:proofErr w:type="spellEnd"/>
      <w:r w:rsidRPr="00CD13CF">
        <w:rPr>
          <w:sz w:val="16"/>
          <w:szCs w:val="16"/>
        </w:rPr>
        <w:t>.</w:t>
      </w:r>
    </w:p>
    <w:p w14:paraId="7AB5B275" w14:textId="77777777" w:rsidR="00CD13CF" w:rsidRPr="00CD13CF" w:rsidRDefault="00CD13CF" w:rsidP="00A2751B">
      <w:pPr>
        <w:spacing w:line="276" w:lineRule="auto"/>
        <w:rPr>
          <w:sz w:val="16"/>
          <w:szCs w:val="16"/>
        </w:rPr>
      </w:pPr>
      <w:r w:rsidRPr="00CD13CF">
        <w:rPr>
          <w:sz w:val="16"/>
          <w:szCs w:val="16"/>
        </w:rPr>
        <w:pict w14:anchorId="62BC1CF7">
          <v:rect id="_x0000_i1117" style="width:0;height:1.5pt" o:hralign="center" o:hrstd="t" o:hr="t" fillcolor="#a0a0a0" stroked="f"/>
        </w:pict>
      </w:r>
    </w:p>
    <w:p w14:paraId="278C273E" w14:textId="77777777" w:rsidR="00CD13CF" w:rsidRPr="00CD13CF" w:rsidRDefault="00CD13CF" w:rsidP="00A2751B">
      <w:pPr>
        <w:spacing w:line="276" w:lineRule="auto"/>
        <w:rPr>
          <w:b/>
          <w:bCs/>
          <w:sz w:val="16"/>
          <w:szCs w:val="16"/>
        </w:rPr>
      </w:pPr>
      <w:r w:rsidRPr="00CD13CF">
        <w:rPr>
          <w:b/>
          <w:bCs/>
          <w:sz w:val="16"/>
          <w:szCs w:val="16"/>
        </w:rPr>
        <w:t>Phase 0: Environment Setup</w:t>
      </w:r>
    </w:p>
    <w:p w14:paraId="46CA4F5D" w14:textId="77777777" w:rsidR="00CD13CF" w:rsidRPr="00CD13CF" w:rsidRDefault="00CD13CF" w:rsidP="00A2751B">
      <w:pPr>
        <w:spacing w:line="276" w:lineRule="auto"/>
        <w:rPr>
          <w:b/>
          <w:bCs/>
          <w:sz w:val="16"/>
          <w:szCs w:val="16"/>
        </w:rPr>
      </w:pPr>
      <w:r w:rsidRPr="00CD13CF">
        <w:rPr>
          <w:b/>
          <w:bCs/>
          <w:sz w:val="16"/>
          <w:szCs w:val="16"/>
        </w:rPr>
        <w:t>What to Install</w:t>
      </w:r>
    </w:p>
    <w:p w14:paraId="5A537475" w14:textId="77777777" w:rsidR="00CD13CF" w:rsidRPr="00CD13CF" w:rsidRDefault="00CD13CF" w:rsidP="00A2751B">
      <w:pPr>
        <w:spacing w:line="276" w:lineRule="auto"/>
        <w:rPr>
          <w:sz w:val="16"/>
          <w:szCs w:val="16"/>
        </w:rPr>
      </w:pPr>
      <w:r w:rsidRPr="00CD13CF">
        <w:rPr>
          <w:sz w:val="16"/>
          <w:szCs w:val="16"/>
        </w:rPr>
        <w:t xml:space="preserve">pandas, </w:t>
      </w:r>
      <w:proofErr w:type="spellStart"/>
      <w:r w:rsidRPr="00CD13CF">
        <w:rPr>
          <w:sz w:val="16"/>
          <w:szCs w:val="16"/>
        </w:rPr>
        <w:t>numpy</w:t>
      </w:r>
      <w:proofErr w:type="spellEnd"/>
      <w:r w:rsidRPr="00CD13CF">
        <w:rPr>
          <w:sz w:val="16"/>
          <w:szCs w:val="16"/>
        </w:rPr>
        <w:t xml:space="preserve">, </w:t>
      </w:r>
      <w:proofErr w:type="spellStart"/>
      <w:r w:rsidRPr="00CD13CF">
        <w:rPr>
          <w:sz w:val="16"/>
          <w:szCs w:val="16"/>
        </w:rPr>
        <w:t>scipy</w:t>
      </w:r>
      <w:proofErr w:type="spellEnd"/>
    </w:p>
    <w:p w14:paraId="4EA785E5" w14:textId="77777777" w:rsidR="00CD13CF" w:rsidRPr="00CD13CF" w:rsidRDefault="00CD13CF" w:rsidP="00A2751B">
      <w:pPr>
        <w:spacing w:line="276" w:lineRule="auto"/>
        <w:rPr>
          <w:sz w:val="16"/>
          <w:szCs w:val="16"/>
        </w:rPr>
      </w:pPr>
      <w:r w:rsidRPr="00CD13CF">
        <w:rPr>
          <w:sz w:val="16"/>
          <w:szCs w:val="16"/>
        </w:rPr>
        <w:t>arch          ← for GARCH models</w:t>
      </w:r>
    </w:p>
    <w:p w14:paraId="0BC8706C" w14:textId="77777777" w:rsidR="00CD13CF" w:rsidRPr="00CD13CF" w:rsidRDefault="00CD13CF" w:rsidP="00A2751B">
      <w:pPr>
        <w:spacing w:line="276" w:lineRule="auto"/>
        <w:rPr>
          <w:sz w:val="16"/>
          <w:szCs w:val="16"/>
        </w:rPr>
      </w:pPr>
      <w:proofErr w:type="spellStart"/>
      <w:r w:rsidRPr="00CD13CF">
        <w:rPr>
          <w:sz w:val="16"/>
          <w:szCs w:val="16"/>
        </w:rPr>
        <w:t>xgboost</w:t>
      </w:r>
      <w:proofErr w:type="spellEnd"/>
    </w:p>
    <w:p w14:paraId="238D84A0" w14:textId="77777777" w:rsidR="00CD13CF" w:rsidRPr="00CD13CF" w:rsidRDefault="00CD13CF" w:rsidP="00A2751B">
      <w:pPr>
        <w:spacing w:line="276" w:lineRule="auto"/>
        <w:rPr>
          <w:sz w:val="16"/>
          <w:szCs w:val="16"/>
        </w:rPr>
      </w:pPr>
      <w:r w:rsidRPr="00CD13CF">
        <w:rPr>
          <w:sz w:val="16"/>
          <w:szCs w:val="16"/>
        </w:rPr>
        <w:t>scikit-</w:t>
      </w:r>
      <w:proofErr w:type="gramStart"/>
      <w:r w:rsidRPr="00CD13CF">
        <w:rPr>
          <w:sz w:val="16"/>
          <w:szCs w:val="16"/>
        </w:rPr>
        <w:t>learn  ←</w:t>
      </w:r>
      <w:proofErr w:type="gramEnd"/>
      <w:r w:rsidRPr="00CD13CF">
        <w:rPr>
          <w:sz w:val="16"/>
          <w:szCs w:val="16"/>
        </w:rPr>
        <w:t xml:space="preserve"> for train/test split, metrics, scaling</w:t>
      </w:r>
    </w:p>
    <w:p w14:paraId="0725BA1B" w14:textId="77777777" w:rsidR="00CD13CF" w:rsidRPr="00CD13CF" w:rsidRDefault="00CD13CF" w:rsidP="00A2751B">
      <w:pPr>
        <w:spacing w:line="276" w:lineRule="auto"/>
        <w:rPr>
          <w:sz w:val="16"/>
          <w:szCs w:val="16"/>
        </w:rPr>
      </w:pPr>
      <w:r w:rsidRPr="00CD13CF">
        <w:rPr>
          <w:sz w:val="16"/>
          <w:szCs w:val="16"/>
        </w:rPr>
        <w:t xml:space="preserve">matplotlib, </w:t>
      </w:r>
      <w:proofErr w:type="gramStart"/>
      <w:r w:rsidRPr="00CD13CF">
        <w:rPr>
          <w:sz w:val="16"/>
          <w:szCs w:val="16"/>
        </w:rPr>
        <w:t>seaborn  ←</w:t>
      </w:r>
      <w:proofErr w:type="gramEnd"/>
      <w:r w:rsidRPr="00CD13CF">
        <w:rPr>
          <w:sz w:val="16"/>
          <w:szCs w:val="16"/>
        </w:rPr>
        <w:t xml:space="preserve"> for visualization</w:t>
      </w:r>
    </w:p>
    <w:p w14:paraId="4D615854" w14:textId="77777777" w:rsidR="00CD13CF" w:rsidRPr="00CD13CF" w:rsidRDefault="00CD13CF" w:rsidP="00A2751B">
      <w:pPr>
        <w:spacing w:line="276" w:lineRule="auto"/>
        <w:rPr>
          <w:sz w:val="16"/>
          <w:szCs w:val="16"/>
        </w:rPr>
      </w:pPr>
      <w:proofErr w:type="spellStart"/>
      <w:r w:rsidRPr="00CD13CF">
        <w:rPr>
          <w:sz w:val="16"/>
          <w:szCs w:val="16"/>
        </w:rPr>
        <w:t>jupyter</w:t>
      </w:r>
      <w:proofErr w:type="spellEnd"/>
      <w:r w:rsidRPr="00CD13CF">
        <w:rPr>
          <w:sz w:val="16"/>
          <w:szCs w:val="16"/>
        </w:rPr>
        <w:t xml:space="preserve"> </w:t>
      </w:r>
      <w:proofErr w:type="gramStart"/>
      <w:r w:rsidRPr="00CD13CF">
        <w:rPr>
          <w:sz w:val="16"/>
          <w:szCs w:val="16"/>
        </w:rPr>
        <w:t>notebook  ←</w:t>
      </w:r>
      <w:proofErr w:type="gramEnd"/>
      <w:r w:rsidRPr="00CD13CF">
        <w:rPr>
          <w:sz w:val="16"/>
          <w:szCs w:val="16"/>
        </w:rPr>
        <w:t xml:space="preserve"> for working interactively</w:t>
      </w:r>
    </w:p>
    <w:p w14:paraId="2A866309" w14:textId="77777777" w:rsidR="00CD13CF" w:rsidRPr="00CD13CF" w:rsidRDefault="00CD13CF" w:rsidP="00A2751B">
      <w:pPr>
        <w:spacing w:line="276" w:lineRule="auto"/>
        <w:rPr>
          <w:sz w:val="16"/>
          <w:szCs w:val="16"/>
        </w:rPr>
      </w:pPr>
      <w:proofErr w:type="spellStart"/>
      <w:r w:rsidRPr="00CD13CF">
        <w:rPr>
          <w:sz w:val="16"/>
          <w:szCs w:val="16"/>
        </w:rPr>
        <w:t>mitosheet</w:t>
      </w:r>
      <w:proofErr w:type="spellEnd"/>
      <w:r w:rsidRPr="00CD13CF">
        <w:rPr>
          <w:sz w:val="16"/>
          <w:szCs w:val="16"/>
        </w:rPr>
        <w:t xml:space="preserve"> or </w:t>
      </w:r>
      <w:proofErr w:type="spellStart"/>
      <w:r w:rsidRPr="00CD13CF">
        <w:rPr>
          <w:sz w:val="16"/>
          <w:szCs w:val="16"/>
        </w:rPr>
        <w:t>ydata</w:t>
      </w:r>
      <w:proofErr w:type="spellEnd"/>
      <w:r w:rsidRPr="00CD13CF">
        <w:rPr>
          <w:sz w:val="16"/>
          <w:szCs w:val="16"/>
        </w:rPr>
        <w:t>-</w:t>
      </w:r>
      <w:proofErr w:type="gramStart"/>
      <w:r w:rsidRPr="00CD13CF">
        <w:rPr>
          <w:sz w:val="16"/>
          <w:szCs w:val="16"/>
        </w:rPr>
        <w:t>profiling  ←</w:t>
      </w:r>
      <w:proofErr w:type="gramEnd"/>
      <w:r w:rsidRPr="00CD13CF">
        <w:rPr>
          <w:sz w:val="16"/>
          <w:szCs w:val="16"/>
        </w:rPr>
        <w:t xml:space="preserve"> optional but great for EDA</w:t>
      </w:r>
    </w:p>
    <w:p w14:paraId="009225EB" w14:textId="77777777" w:rsidR="00CD13CF" w:rsidRPr="00CD13CF" w:rsidRDefault="00CD13CF" w:rsidP="00A2751B">
      <w:pPr>
        <w:spacing w:line="276" w:lineRule="auto"/>
        <w:rPr>
          <w:sz w:val="16"/>
          <w:szCs w:val="16"/>
        </w:rPr>
      </w:pPr>
      <w:r w:rsidRPr="00CD13CF">
        <w:rPr>
          <w:sz w:val="16"/>
          <w:szCs w:val="16"/>
        </w:rPr>
        <w:t>Install everything in a dedicated virtual environment, not your base Python. This prevents version conflicts down the line.</w:t>
      </w:r>
    </w:p>
    <w:p w14:paraId="01C54D17" w14:textId="77777777" w:rsidR="00CD13CF" w:rsidRPr="00CD13CF" w:rsidRDefault="00CD13CF" w:rsidP="00A2751B">
      <w:pPr>
        <w:spacing w:line="276" w:lineRule="auto"/>
        <w:rPr>
          <w:b/>
          <w:bCs/>
          <w:sz w:val="16"/>
          <w:szCs w:val="16"/>
        </w:rPr>
      </w:pPr>
      <w:r w:rsidRPr="00CD13CF">
        <w:rPr>
          <w:b/>
          <w:bCs/>
          <w:sz w:val="16"/>
          <w:szCs w:val="16"/>
        </w:rPr>
        <w:t>Folder Structure to Create</w:t>
      </w:r>
    </w:p>
    <w:p w14:paraId="092B1EFC" w14:textId="77777777" w:rsidR="00CD13CF" w:rsidRPr="00CD13CF" w:rsidRDefault="00CD13CF" w:rsidP="00A2751B">
      <w:pPr>
        <w:spacing w:line="276" w:lineRule="auto"/>
        <w:rPr>
          <w:sz w:val="16"/>
          <w:szCs w:val="16"/>
        </w:rPr>
      </w:pPr>
      <w:proofErr w:type="spellStart"/>
      <w:r w:rsidRPr="00CD13CF">
        <w:rPr>
          <w:sz w:val="16"/>
          <w:szCs w:val="16"/>
        </w:rPr>
        <w:t>banknifty_vol_model</w:t>
      </w:r>
      <w:proofErr w:type="spellEnd"/>
      <w:r w:rsidRPr="00CD13CF">
        <w:rPr>
          <w:sz w:val="16"/>
          <w:szCs w:val="16"/>
        </w:rPr>
        <w:t>/</w:t>
      </w:r>
    </w:p>
    <w:p w14:paraId="56506E4A" w14:textId="77777777" w:rsidR="00CD13CF" w:rsidRPr="00CD13CF" w:rsidRDefault="00CD13CF" w:rsidP="00A2751B">
      <w:pPr>
        <w:spacing w:line="276" w:lineRule="auto"/>
        <w:rPr>
          <w:sz w:val="16"/>
          <w:szCs w:val="16"/>
        </w:rPr>
      </w:pPr>
      <w:r w:rsidRPr="00CD13CF">
        <w:rPr>
          <w:sz w:val="16"/>
          <w:szCs w:val="16"/>
        </w:rPr>
        <w:t>│</w:t>
      </w:r>
    </w:p>
    <w:p w14:paraId="66A3FC0C" w14:textId="77777777" w:rsidR="00CD13CF" w:rsidRPr="00CD13CF" w:rsidRDefault="00CD13CF" w:rsidP="00A2751B">
      <w:pPr>
        <w:spacing w:line="276" w:lineRule="auto"/>
        <w:rPr>
          <w:sz w:val="16"/>
          <w:szCs w:val="16"/>
        </w:rPr>
      </w:pPr>
      <w:r w:rsidRPr="00CD13CF">
        <w:rPr>
          <w:rFonts w:ascii="MS Gothic" w:eastAsia="MS Gothic" w:hAnsi="MS Gothic" w:cs="MS Gothic" w:hint="eastAsia"/>
          <w:sz w:val="16"/>
          <w:szCs w:val="16"/>
        </w:rPr>
        <w:t>├</w:t>
      </w:r>
      <w:r w:rsidRPr="00CD13CF">
        <w:rPr>
          <w:rFonts w:ascii="Calibri" w:hAnsi="Calibri" w:cs="Calibri"/>
          <w:sz w:val="16"/>
          <w:szCs w:val="16"/>
        </w:rPr>
        <w:t>──</w:t>
      </w:r>
      <w:r w:rsidRPr="00CD13CF">
        <w:rPr>
          <w:sz w:val="16"/>
          <w:szCs w:val="16"/>
        </w:rPr>
        <w:t xml:space="preserve"> data/</w:t>
      </w:r>
    </w:p>
    <w:p w14:paraId="3C094010" w14:textId="77777777" w:rsidR="00CD13CF" w:rsidRPr="00CD13CF" w:rsidRDefault="00CD13CF" w:rsidP="00A2751B">
      <w:pPr>
        <w:spacing w:line="276" w:lineRule="auto"/>
        <w:rPr>
          <w:sz w:val="16"/>
          <w:szCs w:val="16"/>
        </w:rPr>
      </w:pPr>
      <w:r w:rsidRPr="00CD13CF">
        <w:rPr>
          <w:sz w:val="16"/>
          <w:szCs w:val="16"/>
        </w:rPr>
        <w:t xml:space="preserve">│   </w:t>
      </w:r>
      <w:r w:rsidRPr="00CD13CF">
        <w:rPr>
          <w:rFonts w:ascii="MS Gothic" w:eastAsia="MS Gothic" w:hAnsi="MS Gothic" w:cs="MS Gothic" w:hint="eastAsia"/>
          <w:sz w:val="16"/>
          <w:szCs w:val="16"/>
        </w:rPr>
        <w:t>├</w:t>
      </w:r>
      <w:r w:rsidRPr="00CD13CF">
        <w:rPr>
          <w:rFonts w:ascii="Calibri" w:hAnsi="Calibri" w:cs="Calibri"/>
          <w:sz w:val="16"/>
          <w:szCs w:val="16"/>
        </w:rPr>
        <w:t>──</w:t>
      </w:r>
      <w:r w:rsidRPr="00CD13CF">
        <w:rPr>
          <w:sz w:val="16"/>
          <w:szCs w:val="16"/>
        </w:rPr>
        <w:t xml:space="preserve"> raw/          ← original monthly files untouched</w:t>
      </w:r>
    </w:p>
    <w:p w14:paraId="49EB6846" w14:textId="77777777" w:rsidR="00CD13CF" w:rsidRPr="00CD13CF" w:rsidRDefault="00CD13CF" w:rsidP="00A2751B">
      <w:pPr>
        <w:spacing w:line="276" w:lineRule="auto"/>
        <w:rPr>
          <w:sz w:val="16"/>
          <w:szCs w:val="16"/>
        </w:rPr>
      </w:pPr>
      <w:r w:rsidRPr="00CD13CF">
        <w:rPr>
          <w:sz w:val="16"/>
          <w:szCs w:val="16"/>
        </w:rPr>
        <w:t xml:space="preserve">│   </w:t>
      </w:r>
      <w:r w:rsidRPr="00CD13CF">
        <w:rPr>
          <w:rFonts w:ascii="MS Gothic" w:eastAsia="MS Gothic" w:hAnsi="MS Gothic" w:cs="MS Gothic" w:hint="eastAsia"/>
          <w:sz w:val="16"/>
          <w:szCs w:val="16"/>
        </w:rPr>
        <w:t>├</w:t>
      </w:r>
      <w:r w:rsidRPr="00CD13CF">
        <w:rPr>
          <w:rFonts w:ascii="Calibri" w:hAnsi="Calibri" w:cs="Calibri"/>
          <w:sz w:val="16"/>
          <w:szCs w:val="16"/>
        </w:rPr>
        <w:t>──</w:t>
      </w:r>
      <w:r w:rsidRPr="00CD13CF">
        <w:rPr>
          <w:sz w:val="16"/>
          <w:szCs w:val="16"/>
        </w:rPr>
        <w:t xml:space="preserve"> processed/    </w:t>
      </w:r>
      <w:r w:rsidRPr="00CD13CF">
        <w:rPr>
          <w:rFonts w:ascii="Calibri" w:hAnsi="Calibri" w:cs="Calibri"/>
          <w:sz w:val="16"/>
          <w:szCs w:val="16"/>
        </w:rPr>
        <w:t>←</w:t>
      </w:r>
      <w:r w:rsidRPr="00CD13CF">
        <w:rPr>
          <w:sz w:val="16"/>
          <w:szCs w:val="16"/>
        </w:rPr>
        <w:t xml:space="preserve"> cleaned, merged files</w:t>
      </w:r>
    </w:p>
    <w:p w14:paraId="670C23B0" w14:textId="77777777" w:rsidR="00CD13CF" w:rsidRPr="00CD13CF" w:rsidRDefault="00CD13CF" w:rsidP="00A2751B">
      <w:pPr>
        <w:spacing w:line="276" w:lineRule="auto"/>
        <w:rPr>
          <w:sz w:val="16"/>
          <w:szCs w:val="16"/>
        </w:rPr>
      </w:pPr>
      <w:r w:rsidRPr="00CD13CF">
        <w:rPr>
          <w:sz w:val="16"/>
          <w:szCs w:val="16"/>
        </w:rPr>
        <w:t>│   └── features/     ← final feature tables</w:t>
      </w:r>
    </w:p>
    <w:p w14:paraId="57C2041B" w14:textId="77777777" w:rsidR="00CD13CF" w:rsidRPr="00CD13CF" w:rsidRDefault="00CD13CF" w:rsidP="00A2751B">
      <w:pPr>
        <w:spacing w:line="276" w:lineRule="auto"/>
        <w:rPr>
          <w:sz w:val="16"/>
          <w:szCs w:val="16"/>
        </w:rPr>
      </w:pPr>
      <w:r w:rsidRPr="00CD13CF">
        <w:rPr>
          <w:sz w:val="16"/>
          <w:szCs w:val="16"/>
        </w:rPr>
        <w:t>│</w:t>
      </w:r>
    </w:p>
    <w:p w14:paraId="49247299" w14:textId="77777777" w:rsidR="00CD13CF" w:rsidRPr="00CD13CF" w:rsidRDefault="00CD13CF" w:rsidP="00A2751B">
      <w:pPr>
        <w:spacing w:line="276" w:lineRule="auto"/>
        <w:rPr>
          <w:sz w:val="16"/>
          <w:szCs w:val="16"/>
        </w:rPr>
      </w:pPr>
      <w:r w:rsidRPr="00CD13CF">
        <w:rPr>
          <w:rFonts w:ascii="MS Gothic" w:eastAsia="MS Gothic" w:hAnsi="MS Gothic" w:cs="MS Gothic" w:hint="eastAsia"/>
          <w:sz w:val="16"/>
          <w:szCs w:val="16"/>
        </w:rPr>
        <w:t>├</w:t>
      </w:r>
      <w:r w:rsidRPr="00CD13CF">
        <w:rPr>
          <w:rFonts w:ascii="Calibri" w:hAnsi="Calibri" w:cs="Calibri"/>
          <w:sz w:val="16"/>
          <w:szCs w:val="16"/>
        </w:rPr>
        <w:t>──</w:t>
      </w:r>
      <w:r w:rsidRPr="00CD13CF">
        <w:rPr>
          <w:sz w:val="16"/>
          <w:szCs w:val="16"/>
        </w:rPr>
        <w:t xml:space="preserve"> notebooks/        </w:t>
      </w:r>
      <w:r w:rsidRPr="00CD13CF">
        <w:rPr>
          <w:rFonts w:ascii="Calibri" w:hAnsi="Calibri" w:cs="Calibri"/>
          <w:sz w:val="16"/>
          <w:szCs w:val="16"/>
        </w:rPr>
        <w:t>←</w:t>
      </w:r>
      <w:r w:rsidRPr="00CD13CF">
        <w:rPr>
          <w:sz w:val="16"/>
          <w:szCs w:val="16"/>
        </w:rPr>
        <w:t xml:space="preserve"> exploratory work</w:t>
      </w:r>
    </w:p>
    <w:p w14:paraId="164D3BEA" w14:textId="77777777" w:rsidR="00CD13CF" w:rsidRPr="00CD13CF" w:rsidRDefault="00CD13CF" w:rsidP="00A2751B">
      <w:pPr>
        <w:spacing w:line="276" w:lineRule="auto"/>
        <w:rPr>
          <w:sz w:val="16"/>
          <w:szCs w:val="16"/>
        </w:rPr>
      </w:pPr>
      <w:r w:rsidRPr="00CD13CF">
        <w:rPr>
          <w:rFonts w:ascii="MS Gothic" w:eastAsia="MS Gothic" w:hAnsi="MS Gothic" w:cs="MS Gothic" w:hint="eastAsia"/>
          <w:sz w:val="16"/>
          <w:szCs w:val="16"/>
        </w:rPr>
        <w:t>├</w:t>
      </w:r>
      <w:r w:rsidRPr="00CD13CF">
        <w:rPr>
          <w:rFonts w:ascii="Calibri" w:hAnsi="Calibri" w:cs="Calibri"/>
          <w:sz w:val="16"/>
          <w:szCs w:val="16"/>
        </w:rPr>
        <w:t>──</w:t>
      </w:r>
      <w:r w:rsidRPr="00CD13CF">
        <w:rPr>
          <w:sz w:val="16"/>
          <w:szCs w:val="16"/>
        </w:rPr>
        <w:t xml:space="preserve"> </w:t>
      </w:r>
      <w:proofErr w:type="spellStart"/>
      <w:r w:rsidRPr="00CD13CF">
        <w:rPr>
          <w:sz w:val="16"/>
          <w:szCs w:val="16"/>
        </w:rPr>
        <w:t>src</w:t>
      </w:r>
      <w:proofErr w:type="spellEnd"/>
      <w:r w:rsidRPr="00CD13CF">
        <w:rPr>
          <w:sz w:val="16"/>
          <w:szCs w:val="16"/>
        </w:rPr>
        <w:t xml:space="preserve">/              </w:t>
      </w:r>
      <w:r w:rsidRPr="00CD13CF">
        <w:rPr>
          <w:rFonts w:ascii="Calibri" w:hAnsi="Calibri" w:cs="Calibri"/>
          <w:sz w:val="16"/>
          <w:szCs w:val="16"/>
        </w:rPr>
        <w:t>←</w:t>
      </w:r>
      <w:r w:rsidRPr="00CD13CF">
        <w:rPr>
          <w:sz w:val="16"/>
          <w:szCs w:val="16"/>
        </w:rPr>
        <w:t xml:space="preserve"> clean Python scripts</w:t>
      </w:r>
    </w:p>
    <w:p w14:paraId="2C003BCD" w14:textId="77777777" w:rsidR="00CD13CF" w:rsidRPr="00CD13CF" w:rsidRDefault="00CD13CF" w:rsidP="00A2751B">
      <w:pPr>
        <w:spacing w:line="276" w:lineRule="auto"/>
        <w:rPr>
          <w:sz w:val="16"/>
          <w:szCs w:val="16"/>
        </w:rPr>
      </w:pPr>
      <w:r w:rsidRPr="00CD13CF">
        <w:rPr>
          <w:rFonts w:ascii="MS Gothic" w:eastAsia="MS Gothic" w:hAnsi="MS Gothic" w:cs="MS Gothic" w:hint="eastAsia"/>
          <w:sz w:val="16"/>
          <w:szCs w:val="16"/>
        </w:rPr>
        <w:t>├</w:t>
      </w:r>
      <w:r w:rsidRPr="00CD13CF">
        <w:rPr>
          <w:rFonts w:ascii="Calibri" w:hAnsi="Calibri" w:cs="Calibri"/>
          <w:sz w:val="16"/>
          <w:szCs w:val="16"/>
        </w:rPr>
        <w:t>──</w:t>
      </w:r>
      <w:r w:rsidRPr="00CD13CF">
        <w:rPr>
          <w:sz w:val="16"/>
          <w:szCs w:val="16"/>
        </w:rPr>
        <w:t xml:space="preserve"> models/           </w:t>
      </w:r>
      <w:r w:rsidRPr="00CD13CF">
        <w:rPr>
          <w:rFonts w:ascii="Calibri" w:hAnsi="Calibri" w:cs="Calibri"/>
          <w:sz w:val="16"/>
          <w:szCs w:val="16"/>
        </w:rPr>
        <w:t>←</w:t>
      </w:r>
      <w:r w:rsidRPr="00CD13CF">
        <w:rPr>
          <w:sz w:val="16"/>
          <w:szCs w:val="16"/>
        </w:rPr>
        <w:t xml:space="preserve"> saved model files</w:t>
      </w:r>
    </w:p>
    <w:p w14:paraId="2002FF5E" w14:textId="77777777" w:rsidR="00CD13CF" w:rsidRPr="00CD13CF" w:rsidRDefault="00CD13CF" w:rsidP="00A2751B">
      <w:pPr>
        <w:spacing w:line="276" w:lineRule="auto"/>
        <w:rPr>
          <w:sz w:val="16"/>
          <w:szCs w:val="16"/>
        </w:rPr>
      </w:pPr>
      <w:r w:rsidRPr="00CD13CF">
        <w:rPr>
          <w:sz w:val="16"/>
          <w:szCs w:val="16"/>
        </w:rPr>
        <w:t>└── outputs/          ← charts, result CSVs</w:t>
      </w:r>
    </w:p>
    <w:p w14:paraId="2E0B6F19" w14:textId="77777777" w:rsidR="00CD13CF" w:rsidRPr="00CD13CF" w:rsidRDefault="00CD13CF" w:rsidP="00A2751B">
      <w:pPr>
        <w:spacing w:line="276" w:lineRule="auto"/>
        <w:rPr>
          <w:sz w:val="16"/>
          <w:szCs w:val="16"/>
        </w:rPr>
      </w:pPr>
      <w:r w:rsidRPr="00CD13CF">
        <w:rPr>
          <w:b/>
          <w:bCs/>
          <w:sz w:val="16"/>
          <w:szCs w:val="16"/>
        </w:rPr>
        <w:t>Never modify files in data/raw/.</w:t>
      </w:r>
      <w:r w:rsidRPr="00CD13CF">
        <w:rPr>
          <w:sz w:val="16"/>
          <w:szCs w:val="16"/>
        </w:rPr>
        <w:t xml:space="preserve"> Always work on copies. This is the single most important habit in any data project.</w:t>
      </w:r>
    </w:p>
    <w:p w14:paraId="07B1E388" w14:textId="77777777" w:rsidR="00CD13CF" w:rsidRPr="00CD13CF" w:rsidRDefault="00CD13CF" w:rsidP="00A2751B">
      <w:pPr>
        <w:spacing w:line="276" w:lineRule="auto"/>
        <w:rPr>
          <w:sz w:val="16"/>
          <w:szCs w:val="16"/>
        </w:rPr>
      </w:pPr>
      <w:r w:rsidRPr="00CD13CF">
        <w:rPr>
          <w:sz w:val="16"/>
          <w:szCs w:val="16"/>
        </w:rPr>
        <w:pict w14:anchorId="65B02D88">
          <v:rect id="_x0000_i1118" style="width:0;height:1.5pt" o:hralign="center" o:hrstd="t" o:hr="t" fillcolor="#a0a0a0" stroked="f"/>
        </w:pict>
      </w:r>
    </w:p>
    <w:p w14:paraId="4E729CE4" w14:textId="77777777" w:rsidR="00CD13CF" w:rsidRPr="00CD13CF" w:rsidRDefault="00CD13CF" w:rsidP="00A2751B">
      <w:pPr>
        <w:spacing w:line="276" w:lineRule="auto"/>
        <w:rPr>
          <w:b/>
          <w:bCs/>
          <w:sz w:val="16"/>
          <w:szCs w:val="16"/>
        </w:rPr>
      </w:pPr>
      <w:r w:rsidRPr="00CD13CF">
        <w:rPr>
          <w:b/>
          <w:bCs/>
          <w:sz w:val="16"/>
          <w:szCs w:val="16"/>
        </w:rPr>
        <w:t>Phase 1: Data Collection &amp; Merging</w:t>
      </w:r>
    </w:p>
    <w:p w14:paraId="1DF9B16B" w14:textId="77777777" w:rsidR="00CD13CF" w:rsidRPr="00CD13CF" w:rsidRDefault="00CD13CF" w:rsidP="00A2751B">
      <w:pPr>
        <w:spacing w:line="276" w:lineRule="auto"/>
        <w:rPr>
          <w:b/>
          <w:bCs/>
          <w:sz w:val="16"/>
          <w:szCs w:val="16"/>
        </w:rPr>
      </w:pPr>
      <w:r w:rsidRPr="00CD13CF">
        <w:rPr>
          <w:b/>
          <w:bCs/>
          <w:sz w:val="16"/>
          <w:szCs w:val="16"/>
        </w:rPr>
        <w:lastRenderedPageBreak/>
        <w:t>What You Have</w:t>
      </w:r>
    </w:p>
    <w:p w14:paraId="0F182081" w14:textId="77777777" w:rsidR="00CD13CF" w:rsidRPr="00CD13CF" w:rsidRDefault="00CD13CF" w:rsidP="00A2751B">
      <w:pPr>
        <w:spacing w:line="276" w:lineRule="auto"/>
        <w:rPr>
          <w:sz w:val="16"/>
          <w:szCs w:val="16"/>
        </w:rPr>
      </w:pPr>
      <w:r w:rsidRPr="00CD13CF">
        <w:rPr>
          <w:sz w:val="16"/>
          <w:szCs w:val="16"/>
        </w:rPr>
        <w:t>12 monthly Excel files, each with ~18,000–20,000 rows of BANKNIFTY options data.</w:t>
      </w:r>
    </w:p>
    <w:p w14:paraId="2BA3A50B" w14:textId="77777777" w:rsidR="00CD13CF" w:rsidRPr="00CD13CF" w:rsidRDefault="00CD13CF" w:rsidP="00A2751B">
      <w:pPr>
        <w:spacing w:line="276" w:lineRule="auto"/>
        <w:rPr>
          <w:b/>
          <w:bCs/>
          <w:sz w:val="16"/>
          <w:szCs w:val="16"/>
        </w:rPr>
      </w:pPr>
      <w:r w:rsidRPr="00CD13CF">
        <w:rPr>
          <w:b/>
          <w:bCs/>
          <w:sz w:val="16"/>
          <w:szCs w:val="16"/>
        </w:rPr>
        <w:t>Step 1.1 — Load and Merge All Monthly Files</w:t>
      </w:r>
    </w:p>
    <w:p w14:paraId="3FFF68F8" w14:textId="77777777" w:rsidR="00CD13CF" w:rsidRPr="00CD13CF" w:rsidRDefault="00CD13CF" w:rsidP="00A2751B">
      <w:pPr>
        <w:spacing w:line="276" w:lineRule="auto"/>
        <w:rPr>
          <w:sz w:val="16"/>
          <w:szCs w:val="16"/>
        </w:rPr>
      </w:pPr>
      <w:r w:rsidRPr="00CD13CF">
        <w:rPr>
          <w:sz w:val="16"/>
          <w:szCs w:val="16"/>
        </w:rPr>
        <w:t xml:space="preserve">Load each file with pandas and concatenate them into one master </w:t>
      </w:r>
      <w:proofErr w:type="spellStart"/>
      <w:r w:rsidRPr="00CD13CF">
        <w:rPr>
          <w:sz w:val="16"/>
          <w:szCs w:val="16"/>
        </w:rPr>
        <w:t>dataframe</w:t>
      </w:r>
      <w:proofErr w:type="spellEnd"/>
      <w:r w:rsidRPr="00CD13CF">
        <w:rPr>
          <w:sz w:val="16"/>
          <w:szCs w:val="16"/>
        </w:rPr>
        <w:t>. While loading, add a column that records which monthly file each row came from — this helps debug issues later.</w:t>
      </w:r>
    </w:p>
    <w:p w14:paraId="446AC0FE" w14:textId="77777777" w:rsidR="00CD13CF" w:rsidRPr="00CD13CF" w:rsidRDefault="00CD13CF" w:rsidP="00A2751B">
      <w:pPr>
        <w:spacing w:line="276" w:lineRule="auto"/>
        <w:rPr>
          <w:sz w:val="16"/>
          <w:szCs w:val="16"/>
        </w:rPr>
      </w:pPr>
      <w:r w:rsidRPr="00CD13CF">
        <w:rPr>
          <w:b/>
          <w:bCs/>
          <w:sz w:val="16"/>
          <w:szCs w:val="16"/>
        </w:rPr>
        <w:t>Problems you will face:</w:t>
      </w:r>
    </w:p>
    <w:p w14:paraId="4E7AB461" w14:textId="77777777" w:rsidR="00CD13CF" w:rsidRPr="00CD13CF" w:rsidRDefault="00CD13CF" w:rsidP="00A2751B">
      <w:pPr>
        <w:spacing w:line="276" w:lineRule="auto"/>
        <w:rPr>
          <w:sz w:val="16"/>
          <w:szCs w:val="16"/>
        </w:rPr>
      </w:pPr>
      <w:r w:rsidRPr="00CD13CF">
        <w:rPr>
          <w:i/>
          <w:iCs/>
          <w:sz w:val="16"/>
          <w:szCs w:val="16"/>
        </w:rPr>
        <w:t>Problem: Column names are inconsistent across months.</w:t>
      </w:r>
      <w:r w:rsidRPr="00CD13CF">
        <w:rPr>
          <w:sz w:val="16"/>
          <w:szCs w:val="16"/>
        </w:rPr>
        <w:t xml:space="preserve"> NSE sometimes changes column names slightly between downloads. Before concatenating, print the column names of each file and verify they match exactly. If they don't, rename to a standard set before merging.</w:t>
      </w:r>
    </w:p>
    <w:p w14:paraId="5466BA7D" w14:textId="77777777" w:rsidR="00CD13CF" w:rsidRPr="00CD13CF" w:rsidRDefault="00CD13CF" w:rsidP="00A2751B">
      <w:pPr>
        <w:spacing w:line="276" w:lineRule="auto"/>
        <w:rPr>
          <w:sz w:val="16"/>
          <w:szCs w:val="16"/>
        </w:rPr>
      </w:pPr>
      <w:r w:rsidRPr="00CD13CF">
        <w:rPr>
          <w:i/>
          <w:iCs/>
          <w:sz w:val="16"/>
          <w:szCs w:val="16"/>
        </w:rPr>
        <w:t>Problem: Date column is storing numbers like 10226 instead of actual dates.</w:t>
      </w:r>
      <w:r w:rsidRPr="00CD13CF">
        <w:rPr>
          <w:sz w:val="16"/>
          <w:szCs w:val="16"/>
        </w:rPr>
        <w:t xml:space="preserve"> This is an Excel serial date issue. Excel counts days from January 1, 1900. You need to convert using pandas </w:t>
      </w:r>
      <w:proofErr w:type="spellStart"/>
      <w:r w:rsidRPr="00CD13CF">
        <w:rPr>
          <w:sz w:val="16"/>
          <w:szCs w:val="16"/>
        </w:rPr>
        <w:t>pd.to_datetime</w:t>
      </w:r>
      <w:proofErr w:type="spellEnd"/>
      <w:r w:rsidRPr="00CD13CF">
        <w:rPr>
          <w:sz w:val="16"/>
          <w:szCs w:val="16"/>
        </w:rPr>
        <w:t xml:space="preserve"> with origin='1899-12-30', unit='D'. Always verify by printing 5 sample dates after conversion.</w:t>
      </w:r>
    </w:p>
    <w:p w14:paraId="040D31AB" w14:textId="77777777" w:rsidR="00CD13CF" w:rsidRPr="00CD13CF" w:rsidRDefault="00CD13CF" w:rsidP="00A2751B">
      <w:pPr>
        <w:spacing w:line="276" w:lineRule="auto"/>
        <w:rPr>
          <w:sz w:val="16"/>
          <w:szCs w:val="16"/>
        </w:rPr>
      </w:pPr>
      <w:r w:rsidRPr="00CD13CF">
        <w:rPr>
          <w:i/>
          <w:iCs/>
          <w:sz w:val="16"/>
          <w:szCs w:val="16"/>
        </w:rPr>
        <w:t xml:space="preserve">Problem: Some rows have </w:t>
      </w:r>
      <w:proofErr w:type="spellStart"/>
      <w:r w:rsidRPr="00CD13CF">
        <w:rPr>
          <w:i/>
          <w:iCs/>
          <w:sz w:val="16"/>
          <w:szCs w:val="16"/>
        </w:rPr>
        <w:t>NaN</w:t>
      </w:r>
      <w:proofErr w:type="spellEnd"/>
      <w:r w:rsidRPr="00CD13CF">
        <w:rPr>
          <w:i/>
          <w:iCs/>
          <w:sz w:val="16"/>
          <w:szCs w:val="16"/>
        </w:rPr>
        <w:t xml:space="preserve"> in critical columns.</w:t>
      </w:r>
      <w:r w:rsidRPr="00CD13CF">
        <w:rPr>
          <w:sz w:val="16"/>
          <w:szCs w:val="16"/>
        </w:rPr>
        <w:t xml:space="preserve"> After merging, run </w:t>
      </w:r>
      <w:proofErr w:type="spellStart"/>
      <w:proofErr w:type="gramStart"/>
      <w:r w:rsidRPr="00CD13CF">
        <w:rPr>
          <w:sz w:val="16"/>
          <w:szCs w:val="16"/>
        </w:rPr>
        <w:t>df.isnull</w:t>
      </w:r>
      <w:proofErr w:type="spellEnd"/>
      <w:proofErr w:type="gramEnd"/>
      <w:r w:rsidRPr="00CD13CF">
        <w:rPr>
          <w:sz w:val="16"/>
          <w:szCs w:val="16"/>
        </w:rPr>
        <w:t>(</w:t>
      </w:r>
      <w:proofErr w:type="gramStart"/>
      <w:r w:rsidRPr="00CD13CF">
        <w:rPr>
          <w:sz w:val="16"/>
          <w:szCs w:val="16"/>
        </w:rPr>
        <w:t>).sum</w:t>
      </w:r>
      <w:proofErr w:type="gramEnd"/>
      <w:r w:rsidRPr="00CD13CF">
        <w:rPr>
          <w:sz w:val="16"/>
          <w:szCs w:val="16"/>
        </w:rPr>
        <w:t xml:space="preserve">() on every column. Rows where Close price or Spot price is </w:t>
      </w:r>
      <w:proofErr w:type="spellStart"/>
      <w:r w:rsidRPr="00CD13CF">
        <w:rPr>
          <w:sz w:val="16"/>
          <w:szCs w:val="16"/>
        </w:rPr>
        <w:t>NaN</w:t>
      </w:r>
      <w:proofErr w:type="spellEnd"/>
      <w:r w:rsidRPr="00CD13CF">
        <w:rPr>
          <w:sz w:val="16"/>
          <w:szCs w:val="16"/>
        </w:rPr>
        <w:t xml:space="preserve"> must be dropped — they're unusable. Rows where OI is </w:t>
      </w:r>
      <w:proofErr w:type="spellStart"/>
      <w:r w:rsidRPr="00CD13CF">
        <w:rPr>
          <w:sz w:val="16"/>
          <w:szCs w:val="16"/>
        </w:rPr>
        <w:t>NaN</w:t>
      </w:r>
      <w:proofErr w:type="spellEnd"/>
      <w:r w:rsidRPr="00CD13CF">
        <w:rPr>
          <w:sz w:val="16"/>
          <w:szCs w:val="16"/>
        </w:rPr>
        <w:t xml:space="preserve"> can often be filled with 0.</w:t>
      </w:r>
    </w:p>
    <w:p w14:paraId="093721F3" w14:textId="77777777" w:rsidR="00CD13CF" w:rsidRPr="00CD13CF" w:rsidRDefault="00CD13CF" w:rsidP="00A2751B">
      <w:pPr>
        <w:spacing w:line="276" w:lineRule="auto"/>
        <w:rPr>
          <w:sz w:val="16"/>
          <w:szCs w:val="16"/>
        </w:rPr>
      </w:pPr>
      <w:r w:rsidRPr="00CD13CF">
        <w:rPr>
          <w:i/>
          <w:iCs/>
          <w:sz w:val="16"/>
          <w:szCs w:val="16"/>
        </w:rPr>
        <w:t>Problem: Duplicate rows.</w:t>
      </w:r>
      <w:r w:rsidRPr="00CD13CF">
        <w:rPr>
          <w:sz w:val="16"/>
          <w:szCs w:val="16"/>
        </w:rPr>
        <w:t xml:space="preserve"> NSE data occasionally has duplicate contract-date combinations. After merging, run </w:t>
      </w:r>
      <w:proofErr w:type="spellStart"/>
      <w:proofErr w:type="gramStart"/>
      <w:r w:rsidRPr="00CD13CF">
        <w:rPr>
          <w:sz w:val="16"/>
          <w:szCs w:val="16"/>
        </w:rPr>
        <w:t>df.duplicated</w:t>
      </w:r>
      <w:proofErr w:type="spellEnd"/>
      <w:proofErr w:type="gramEnd"/>
      <w:r w:rsidRPr="00CD13CF">
        <w:rPr>
          <w:sz w:val="16"/>
          <w:szCs w:val="16"/>
        </w:rPr>
        <w:t>(subset</w:t>
      </w:r>
      <w:proofErr w:type="gramStart"/>
      <w:r w:rsidRPr="00CD13CF">
        <w:rPr>
          <w:sz w:val="16"/>
          <w:szCs w:val="16"/>
        </w:rPr>
        <w:t>=[</w:t>
      </w:r>
      <w:proofErr w:type="gramEnd"/>
      <w:r w:rsidRPr="00CD13CF">
        <w:rPr>
          <w:sz w:val="16"/>
          <w:szCs w:val="16"/>
        </w:rPr>
        <w:t>'CONTRACT_D', 'Date']</w:t>
      </w:r>
      <w:proofErr w:type="gramStart"/>
      <w:r w:rsidRPr="00CD13CF">
        <w:rPr>
          <w:sz w:val="16"/>
          <w:szCs w:val="16"/>
        </w:rPr>
        <w:t>).sum</w:t>
      </w:r>
      <w:proofErr w:type="gramEnd"/>
      <w:r w:rsidRPr="00CD13CF">
        <w:rPr>
          <w:sz w:val="16"/>
          <w:szCs w:val="16"/>
        </w:rPr>
        <w:t>() and drop duplicates keeping the last occurrence.</w:t>
      </w:r>
    </w:p>
    <w:p w14:paraId="231E1CEE" w14:textId="77777777" w:rsidR="00CD13CF" w:rsidRPr="00CD13CF" w:rsidRDefault="00CD13CF" w:rsidP="00A2751B">
      <w:pPr>
        <w:spacing w:line="276" w:lineRule="auto"/>
        <w:rPr>
          <w:b/>
          <w:bCs/>
          <w:sz w:val="16"/>
          <w:szCs w:val="16"/>
        </w:rPr>
      </w:pPr>
      <w:r w:rsidRPr="00CD13CF">
        <w:rPr>
          <w:b/>
          <w:bCs/>
          <w:sz w:val="16"/>
          <w:szCs w:val="16"/>
        </w:rPr>
        <w:t>Step 1.2 — Parse CONTRACT_D</w:t>
      </w:r>
    </w:p>
    <w:p w14:paraId="55488C09" w14:textId="77777777" w:rsidR="00CD13CF" w:rsidRPr="00CD13CF" w:rsidRDefault="00CD13CF" w:rsidP="00A2751B">
      <w:pPr>
        <w:spacing w:line="276" w:lineRule="auto"/>
        <w:rPr>
          <w:sz w:val="16"/>
          <w:szCs w:val="16"/>
        </w:rPr>
      </w:pPr>
      <w:r w:rsidRPr="00CD13CF">
        <w:rPr>
          <w:sz w:val="16"/>
          <w:szCs w:val="16"/>
        </w:rPr>
        <w:t>Extract 4 fields from the contract string using string operations or regex:</w:t>
      </w:r>
    </w:p>
    <w:p w14:paraId="5B310A3D" w14:textId="77777777" w:rsidR="00CD13CF" w:rsidRPr="00CD13CF" w:rsidRDefault="00CD13CF" w:rsidP="00A2751B">
      <w:pPr>
        <w:numPr>
          <w:ilvl w:val="0"/>
          <w:numId w:val="2"/>
        </w:numPr>
        <w:spacing w:line="276" w:lineRule="auto"/>
        <w:rPr>
          <w:sz w:val="16"/>
          <w:szCs w:val="16"/>
        </w:rPr>
      </w:pPr>
      <w:r w:rsidRPr="00CD13CF">
        <w:rPr>
          <w:b/>
          <w:bCs/>
          <w:sz w:val="16"/>
          <w:szCs w:val="16"/>
        </w:rPr>
        <w:t>Expiry date</w:t>
      </w:r>
      <w:r w:rsidRPr="00CD13CF">
        <w:rPr>
          <w:sz w:val="16"/>
          <w:szCs w:val="16"/>
        </w:rPr>
        <w:t xml:space="preserve"> (e.g., 30-MAR-2026)</w:t>
      </w:r>
    </w:p>
    <w:p w14:paraId="03629F41" w14:textId="77777777" w:rsidR="00CD13CF" w:rsidRPr="00CD13CF" w:rsidRDefault="00CD13CF" w:rsidP="00A2751B">
      <w:pPr>
        <w:numPr>
          <w:ilvl w:val="0"/>
          <w:numId w:val="2"/>
        </w:numPr>
        <w:spacing w:line="276" w:lineRule="auto"/>
        <w:rPr>
          <w:sz w:val="16"/>
          <w:szCs w:val="16"/>
        </w:rPr>
      </w:pPr>
      <w:r w:rsidRPr="00CD13CF">
        <w:rPr>
          <w:b/>
          <w:bCs/>
          <w:sz w:val="16"/>
          <w:szCs w:val="16"/>
        </w:rPr>
        <w:t>Option type</w:t>
      </w:r>
      <w:r w:rsidRPr="00CD13CF">
        <w:rPr>
          <w:sz w:val="16"/>
          <w:szCs w:val="16"/>
        </w:rPr>
        <w:t xml:space="preserve"> (CE or PE)</w:t>
      </w:r>
    </w:p>
    <w:p w14:paraId="798432F6" w14:textId="77777777" w:rsidR="00CD13CF" w:rsidRPr="00CD13CF" w:rsidRDefault="00CD13CF" w:rsidP="00A2751B">
      <w:pPr>
        <w:numPr>
          <w:ilvl w:val="0"/>
          <w:numId w:val="2"/>
        </w:numPr>
        <w:spacing w:line="276" w:lineRule="auto"/>
        <w:rPr>
          <w:sz w:val="16"/>
          <w:szCs w:val="16"/>
        </w:rPr>
      </w:pPr>
      <w:r w:rsidRPr="00CD13CF">
        <w:rPr>
          <w:b/>
          <w:bCs/>
          <w:sz w:val="16"/>
          <w:szCs w:val="16"/>
        </w:rPr>
        <w:t>Strike price</w:t>
      </w:r>
      <w:r w:rsidRPr="00CD13CF">
        <w:rPr>
          <w:sz w:val="16"/>
          <w:szCs w:val="16"/>
        </w:rPr>
        <w:t xml:space="preserve"> (e.g., 58700)</w:t>
      </w:r>
    </w:p>
    <w:p w14:paraId="5FA409F7" w14:textId="77777777" w:rsidR="00CD13CF" w:rsidRPr="00CD13CF" w:rsidRDefault="00CD13CF" w:rsidP="00A2751B">
      <w:pPr>
        <w:numPr>
          <w:ilvl w:val="0"/>
          <w:numId w:val="2"/>
        </w:numPr>
        <w:spacing w:line="276" w:lineRule="auto"/>
        <w:rPr>
          <w:sz w:val="16"/>
          <w:szCs w:val="16"/>
        </w:rPr>
      </w:pPr>
      <w:r w:rsidRPr="00CD13CF">
        <w:rPr>
          <w:sz w:val="16"/>
          <w:szCs w:val="16"/>
        </w:rPr>
        <w:t>You already know the underlying is BANKNIFTY — no need to store it</w:t>
      </w:r>
    </w:p>
    <w:p w14:paraId="331F39A6" w14:textId="77777777" w:rsidR="00CD13CF" w:rsidRPr="00CD13CF" w:rsidRDefault="00CD13CF" w:rsidP="00A2751B">
      <w:pPr>
        <w:spacing w:line="276" w:lineRule="auto"/>
        <w:rPr>
          <w:sz w:val="16"/>
          <w:szCs w:val="16"/>
        </w:rPr>
      </w:pPr>
      <w:r w:rsidRPr="00CD13CF">
        <w:rPr>
          <w:sz w:val="16"/>
          <w:szCs w:val="16"/>
        </w:rPr>
        <w:t>Convert expiry to a proper datetime column. Convert strike to integer.</w:t>
      </w:r>
    </w:p>
    <w:p w14:paraId="4FF364E1" w14:textId="77777777" w:rsidR="00CD13CF" w:rsidRPr="00CD13CF" w:rsidRDefault="00CD13CF" w:rsidP="00A2751B">
      <w:pPr>
        <w:spacing w:line="276" w:lineRule="auto"/>
        <w:rPr>
          <w:sz w:val="16"/>
          <w:szCs w:val="16"/>
        </w:rPr>
      </w:pPr>
      <w:r w:rsidRPr="00CD13CF">
        <w:rPr>
          <w:b/>
          <w:bCs/>
          <w:sz w:val="16"/>
          <w:szCs w:val="16"/>
        </w:rPr>
        <w:t>Problem: Some CONTRACT_D values don't match the expected pattern.</w:t>
      </w:r>
      <w:r w:rsidRPr="00CD13CF">
        <w:rPr>
          <w:sz w:val="16"/>
          <w:szCs w:val="16"/>
        </w:rPr>
        <w:t xml:space="preserve"> Print any rows where extraction fails. These are usually data errors from NSE — drop them.</w:t>
      </w:r>
    </w:p>
    <w:p w14:paraId="4771E1D5" w14:textId="77777777" w:rsidR="00CD13CF" w:rsidRPr="00CD13CF" w:rsidRDefault="00CD13CF" w:rsidP="00A2751B">
      <w:pPr>
        <w:spacing w:line="276" w:lineRule="auto"/>
        <w:rPr>
          <w:b/>
          <w:bCs/>
          <w:sz w:val="16"/>
          <w:szCs w:val="16"/>
        </w:rPr>
      </w:pPr>
      <w:r w:rsidRPr="00CD13CF">
        <w:rPr>
          <w:b/>
          <w:bCs/>
          <w:sz w:val="16"/>
          <w:szCs w:val="16"/>
        </w:rPr>
        <w:t>Step 1.3 — Compute Days to Expiry (DTE)</w:t>
      </w:r>
    </w:p>
    <w:p w14:paraId="76F176E7" w14:textId="77777777" w:rsidR="00CD13CF" w:rsidRPr="00CD13CF" w:rsidRDefault="00CD13CF" w:rsidP="00A2751B">
      <w:pPr>
        <w:spacing w:line="276" w:lineRule="auto"/>
        <w:rPr>
          <w:sz w:val="16"/>
          <w:szCs w:val="16"/>
        </w:rPr>
      </w:pPr>
      <w:r w:rsidRPr="00CD13CF">
        <w:rPr>
          <w:sz w:val="16"/>
          <w:szCs w:val="16"/>
        </w:rPr>
        <w:t xml:space="preserve">For each row: DTE = </w:t>
      </w:r>
      <w:proofErr w:type="spellStart"/>
      <w:r w:rsidRPr="00CD13CF">
        <w:rPr>
          <w:sz w:val="16"/>
          <w:szCs w:val="16"/>
        </w:rPr>
        <w:t>expiry_date</w:t>
      </w:r>
      <w:proofErr w:type="spellEnd"/>
      <w:r w:rsidRPr="00CD13CF">
        <w:rPr>
          <w:sz w:val="16"/>
          <w:szCs w:val="16"/>
        </w:rPr>
        <w:t xml:space="preserve"> - </w:t>
      </w:r>
      <w:proofErr w:type="spellStart"/>
      <w:r w:rsidRPr="00CD13CF">
        <w:rPr>
          <w:sz w:val="16"/>
          <w:szCs w:val="16"/>
        </w:rPr>
        <w:t>trading_date</w:t>
      </w:r>
      <w:proofErr w:type="spellEnd"/>
      <w:r w:rsidRPr="00CD13CF">
        <w:rPr>
          <w:sz w:val="16"/>
          <w:szCs w:val="16"/>
        </w:rPr>
        <w:t xml:space="preserve"> in calendar days.</w:t>
      </w:r>
    </w:p>
    <w:p w14:paraId="286B638C" w14:textId="77777777" w:rsidR="00CD13CF" w:rsidRPr="00CD13CF" w:rsidRDefault="00CD13CF" w:rsidP="00A2751B">
      <w:pPr>
        <w:spacing w:line="276" w:lineRule="auto"/>
        <w:rPr>
          <w:sz w:val="16"/>
          <w:szCs w:val="16"/>
        </w:rPr>
      </w:pPr>
      <w:r w:rsidRPr="00CD13CF">
        <w:rPr>
          <w:b/>
          <w:bCs/>
          <w:sz w:val="16"/>
          <w:szCs w:val="16"/>
        </w:rPr>
        <w:t>Problem: DTE comes out negative.</w:t>
      </w:r>
      <w:r w:rsidRPr="00CD13CF">
        <w:rPr>
          <w:sz w:val="16"/>
          <w:szCs w:val="16"/>
        </w:rPr>
        <w:t xml:space="preserve"> This means expiry date is before trading date — a data error. Filter out all rows where DTE &lt; 0. Also filter DTE = 0 (expiry day itself) separately — keep it but flag it, expiry day </w:t>
      </w:r>
      <w:proofErr w:type="spellStart"/>
      <w:r w:rsidRPr="00CD13CF">
        <w:rPr>
          <w:sz w:val="16"/>
          <w:szCs w:val="16"/>
        </w:rPr>
        <w:t>behavior</w:t>
      </w:r>
      <w:proofErr w:type="spellEnd"/>
      <w:r w:rsidRPr="00CD13CF">
        <w:rPr>
          <w:sz w:val="16"/>
          <w:szCs w:val="16"/>
        </w:rPr>
        <w:t xml:space="preserve"> is special.</w:t>
      </w:r>
    </w:p>
    <w:p w14:paraId="3AD6AD6E" w14:textId="77777777" w:rsidR="00CD13CF" w:rsidRPr="00CD13CF" w:rsidRDefault="00CD13CF" w:rsidP="00A2751B">
      <w:pPr>
        <w:spacing w:line="276" w:lineRule="auto"/>
        <w:rPr>
          <w:sz w:val="16"/>
          <w:szCs w:val="16"/>
        </w:rPr>
      </w:pPr>
      <w:r w:rsidRPr="00CD13CF">
        <w:rPr>
          <w:sz w:val="16"/>
          <w:szCs w:val="16"/>
        </w:rPr>
        <w:pict w14:anchorId="32CFB9A3">
          <v:rect id="_x0000_i1119" style="width:0;height:1.5pt" o:hralign="center" o:hrstd="t" o:hr="t" fillcolor="#a0a0a0" stroked="f"/>
        </w:pict>
      </w:r>
    </w:p>
    <w:p w14:paraId="58C817F2" w14:textId="77777777" w:rsidR="00CD13CF" w:rsidRPr="00CD13CF" w:rsidRDefault="00CD13CF" w:rsidP="00A2751B">
      <w:pPr>
        <w:spacing w:line="276" w:lineRule="auto"/>
        <w:rPr>
          <w:b/>
          <w:bCs/>
          <w:sz w:val="16"/>
          <w:szCs w:val="16"/>
        </w:rPr>
      </w:pPr>
      <w:r w:rsidRPr="00CD13CF">
        <w:rPr>
          <w:b/>
          <w:bCs/>
          <w:sz w:val="16"/>
          <w:szCs w:val="16"/>
        </w:rPr>
        <w:t>Phase 2: Data Cleaning &amp; Filtering</w:t>
      </w:r>
    </w:p>
    <w:p w14:paraId="0F4B8798" w14:textId="77777777" w:rsidR="00CD13CF" w:rsidRPr="00CD13CF" w:rsidRDefault="00CD13CF" w:rsidP="00A2751B">
      <w:pPr>
        <w:spacing w:line="276" w:lineRule="auto"/>
        <w:rPr>
          <w:b/>
          <w:bCs/>
          <w:sz w:val="16"/>
          <w:szCs w:val="16"/>
        </w:rPr>
      </w:pPr>
      <w:r w:rsidRPr="00CD13CF">
        <w:rPr>
          <w:b/>
          <w:bCs/>
          <w:sz w:val="16"/>
          <w:szCs w:val="16"/>
        </w:rPr>
        <w:t>Step 2.1 — Apply Liquidity Filters</w:t>
      </w:r>
    </w:p>
    <w:p w14:paraId="5F9D7C2D" w14:textId="77777777" w:rsidR="00CD13CF" w:rsidRPr="00CD13CF" w:rsidRDefault="00CD13CF" w:rsidP="00A2751B">
      <w:pPr>
        <w:spacing w:line="276" w:lineRule="auto"/>
        <w:rPr>
          <w:sz w:val="16"/>
          <w:szCs w:val="16"/>
        </w:rPr>
      </w:pPr>
      <w:r w:rsidRPr="00CD13CF">
        <w:rPr>
          <w:sz w:val="16"/>
          <w:szCs w:val="16"/>
        </w:rPr>
        <w:t>Apply these filters in order, printing row count after each to see the impact:</w:t>
      </w:r>
    </w:p>
    <w:p w14:paraId="37B1BFC3" w14:textId="77777777" w:rsidR="00CD13CF" w:rsidRPr="00CD13CF" w:rsidRDefault="00CD13CF" w:rsidP="00A2751B">
      <w:pPr>
        <w:spacing w:line="276" w:lineRule="auto"/>
        <w:rPr>
          <w:sz w:val="16"/>
          <w:szCs w:val="16"/>
        </w:rPr>
      </w:pPr>
      <w:r w:rsidRPr="00CD13CF">
        <w:rPr>
          <w:b/>
          <w:bCs/>
          <w:sz w:val="16"/>
          <w:szCs w:val="16"/>
        </w:rPr>
        <w:t>Filter 1 — Remove zero Close price rows.</w:t>
      </w:r>
      <w:r w:rsidRPr="00CD13CF">
        <w:rPr>
          <w:sz w:val="16"/>
          <w:szCs w:val="16"/>
        </w:rPr>
        <w:t xml:space="preserve"> These contracts had no trades. Zero price means zero information.</w:t>
      </w:r>
    </w:p>
    <w:p w14:paraId="39166785" w14:textId="77777777" w:rsidR="00CD13CF" w:rsidRPr="00CD13CF" w:rsidRDefault="00CD13CF" w:rsidP="00A2751B">
      <w:pPr>
        <w:spacing w:line="276" w:lineRule="auto"/>
        <w:rPr>
          <w:sz w:val="16"/>
          <w:szCs w:val="16"/>
        </w:rPr>
      </w:pPr>
      <w:r w:rsidRPr="00CD13CF">
        <w:rPr>
          <w:b/>
          <w:bCs/>
          <w:sz w:val="16"/>
          <w:szCs w:val="16"/>
        </w:rPr>
        <w:t>Filter 2 — Remove zero or very low OI rows.</w:t>
      </w:r>
      <w:r w:rsidRPr="00CD13CF">
        <w:rPr>
          <w:sz w:val="16"/>
          <w:szCs w:val="16"/>
        </w:rPr>
        <w:t xml:space="preserve"> Use a threshold — keep rows where OI ≥ 50 contracts. This number might need adjustment based on your data. Print the distribution of OI values first to choose a sensible cutoff.</w:t>
      </w:r>
    </w:p>
    <w:p w14:paraId="2B8E1E54" w14:textId="77777777" w:rsidR="00CD13CF" w:rsidRPr="00CD13CF" w:rsidRDefault="00CD13CF" w:rsidP="00A2751B">
      <w:pPr>
        <w:spacing w:line="276" w:lineRule="auto"/>
        <w:rPr>
          <w:sz w:val="16"/>
          <w:szCs w:val="16"/>
        </w:rPr>
      </w:pPr>
      <w:r w:rsidRPr="00CD13CF">
        <w:rPr>
          <w:b/>
          <w:bCs/>
          <w:sz w:val="16"/>
          <w:szCs w:val="16"/>
        </w:rPr>
        <w:t>Filter 3 — Moneyness filter.</w:t>
      </w:r>
      <w:r w:rsidRPr="00CD13CF">
        <w:rPr>
          <w:sz w:val="16"/>
          <w:szCs w:val="16"/>
        </w:rPr>
        <w:t xml:space="preserve"> Compute moneyness = Strike / </w:t>
      </w:r>
      <w:proofErr w:type="spellStart"/>
      <w:r w:rsidRPr="00CD13CF">
        <w:rPr>
          <w:sz w:val="16"/>
          <w:szCs w:val="16"/>
        </w:rPr>
        <w:t>SpotPrice</w:t>
      </w:r>
      <w:proofErr w:type="spellEnd"/>
      <w:r w:rsidRPr="00CD13CF">
        <w:rPr>
          <w:sz w:val="16"/>
          <w:szCs w:val="16"/>
        </w:rPr>
        <w:t>. Keep only rows where moneyness is between 0.80 and 1.20 (±20% from ATM). Deep ITM/OTM options have unreliable IV.</w:t>
      </w:r>
    </w:p>
    <w:p w14:paraId="062E3B29" w14:textId="77777777" w:rsidR="00CD13CF" w:rsidRPr="00CD13CF" w:rsidRDefault="00CD13CF" w:rsidP="00A2751B">
      <w:pPr>
        <w:spacing w:line="276" w:lineRule="auto"/>
        <w:rPr>
          <w:sz w:val="16"/>
          <w:szCs w:val="16"/>
        </w:rPr>
      </w:pPr>
      <w:r w:rsidRPr="00CD13CF">
        <w:rPr>
          <w:b/>
          <w:bCs/>
          <w:sz w:val="16"/>
          <w:szCs w:val="16"/>
        </w:rPr>
        <w:t>Filter 4 — DTE filter.</w:t>
      </w:r>
      <w:r w:rsidRPr="00CD13CF">
        <w:rPr>
          <w:sz w:val="16"/>
          <w:szCs w:val="16"/>
        </w:rPr>
        <w:t xml:space="preserve"> Keep only rows where DTE is between 1 and 90 days. Options with DTE &gt; 90 are thinly traded. Options with DTE = 0 handle separately.</w:t>
      </w:r>
    </w:p>
    <w:p w14:paraId="36A041AD" w14:textId="77777777" w:rsidR="00CD13CF" w:rsidRPr="00CD13CF" w:rsidRDefault="00CD13CF" w:rsidP="00A2751B">
      <w:pPr>
        <w:spacing w:line="276" w:lineRule="auto"/>
        <w:rPr>
          <w:sz w:val="16"/>
          <w:szCs w:val="16"/>
        </w:rPr>
      </w:pPr>
      <w:r w:rsidRPr="00CD13CF">
        <w:rPr>
          <w:b/>
          <w:bCs/>
          <w:sz w:val="16"/>
          <w:szCs w:val="16"/>
        </w:rPr>
        <w:t>Problem: After filtering, some dates have very few rows remaining.</w:t>
      </w:r>
      <w:r w:rsidRPr="00CD13CF">
        <w:rPr>
          <w:sz w:val="16"/>
          <w:szCs w:val="16"/>
        </w:rPr>
        <w:t xml:space="preserve"> If a trading day has fewer than 10 rows after filtering, the data for that day is too sparse to be reliable. Flag these dates and consider dropping them entirely from the dataset.</w:t>
      </w:r>
    </w:p>
    <w:p w14:paraId="3D046303" w14:textId="77777777" w:rsidR="00CD13CF" w:rsidRPr="00CD13CF" w:rsidRDefault="00CD13CF" w:rsidP="00A2751B">
      <w:pPr>
        <w:spacing w:line="276" w:lineRule="auto"/>
        <w:rPr>
          <w:b/>
          <w:bCs/>
          <w:sz w:val="16"/>
          <w:szCs w:val="16"/>
        </w:rPr>
      </w:pPr>
      <w:r w:rsidRPr="00CD13CF">
        <w:rPr>
          <w:b/>
          <w:bCs/>
          <w:sz w:val="16"/>
          <w:szCs w:val="16"/>
        </w:rPr>
        <w:lastRenderedPageBreak/>
        <w:t>Step 2.2 — Validate Spot Price</w:t>
      </w:r>
    </w:p>
    <w:p w14:paraId="6C5749C5" w14:textId="77777777" w:rsidR="00CD13CF" w:rsidRPr="00CD13CF" w:rsidRDefault="00CD13CF" w:rsidP="00A2751B">
      <w:pPr>
        <w:spacing w:line="276" w:lineRule="auto"/>
        <w:rPr>
          <w:sz w:val="16"/>
          <w:szCs w:val="16"/>
        </w:rPr>
      </w:pPr>
      <w:r w:rsidRPr="00CD13CF">
        <w:rPr>
          <w:sz w:val="16"/>
          <w:szCs w:val="16"/>
        </w:rPr>
        <w:t>Your UNDRLNG_ST column should show BANKNIFTY spot. It should be consistent — all rows for the same date should show the same spot price (or very close to it). If you see wildly different spot prices on the same date, something is wrong in the source data.</w:t>
      </w:r>
    </w:p>
    <w:p w14:paraId="6BB6090B" w14:textId="77777777" w:rsidR="00CD13CF" w:rsidRPr="00CD13CF" w:rsidRDefault="00CD13CF" w:rsidP="00A2751B">
      <w:pPr>
        <w:spacing w:line="276" w:lineRule="auto"/>
        <w:rPr>
          <w:sz w:val="16"/>
          <w:szCs w:val="16"/>
        </w:rPr>
      </w:pPr>
      <w:r w:rsidRPr="00CD13CF">
        <w:rPr>
          <w:sz w:val="16"/>
          <w:szCs w:val="16"/>
        </w:rPr>
        <w:t>Check by grouping by Date and computing the standard deviation of spot price per day — it should be near zero.</w:t>
      </w:r>
    </w:p>
    <w:p w14:paraId="4185DC37" w14:textId="77777777" w:rsidR="00CD13CF" w:rsidRPr="00CD13CF" w:rsidRDefault="00CD13CF" w:rsidP="00A2751B">
      <w:pPr>
        <w:spacing w:line="276" w:lineRule="auto"/>
        <w:rPr>
          <w:sz w:val="16"/>
          <w:szCs w:val="16"/>
        </w:rPr>
      </w:pPr>
      <w:r w:rsidRPr="00CD13CF">
        <w:rPr>
          <w:sz w:val="16"/>
          <w:szCs w:val="16"/>
        </w:rPr>
        <w:pict w14:anchorId="66116606">
          <v:rect id="_x0000_i1120" style="width:0;height:1.5pt" o:hralign="center" o:hrstd="t" o:hr="t" fillcolor="#a0a0a0" stroked="f"/>
        </w:pict>
      </w:r>
    </w:p>
    <w:p w14:paraId="475DEF24" w14:textId="77777777" w:rsidR="00CD13CF" w:rsidRPr="00CD13CF" w:rsidRDefault="00CD13CF" w:rsidP="00A2751B">
      <w:pPr>
        <w:spacing w:line="276" w:lineRule="auto"/>
        <w:rPr>
          <w:b/>
          <w:bCs/>
          <w:sz w:val="16"/>
          <w:szCs w:val="16"/>
        </w:rPr>
      </w:pPr>
      <w:r w:rsidRPr="00CD13CF">
        <w:rPr>
          <w:b/>
          <w:bCs/>
          <w:sz w:val="16"/>
          <w:szCs w:val="16"/>
        </w:rPr>
        <w:t>Phase 3: Computing Implied Volatility (IV)</w:t>
      </w:r>
    </w:p>
    <w:p w14:paraId="79AC04A7" w14:textId="77777777" w:rsidR="00CD13CF" w:rsidRPr="00CD13CF" w:rsidRDefault="00CD13CF" w:rsidP="00A2751B">
      <w:pPr>
        <w:spacing w:line="276" w:lineRule="auto"/>
        <w:rPr>
          <w:sz w:val="16"/>
          <w:szCs w:val="16"/>
        </w:rPr>
      </w:pPr>
      <w:r w:rsidRPr="00CD13CF">
        <w:rPr>
          <w:sz w:val="16"/>
          <w:szCs w:val="16"/>
        </w:rPr>
        <w:t>This is the most technically demanding phase. IV is not given — you compute it by inverting the Black-Scholes formula.</w:t>
      </w:r>
    </w:p>
    <w:p w14:paraId="573B6CEF" w14:textId="77777777" w:rsidR="00CD13CF" w:rsidRPr="00CD13CF" w:rsidRDefault="00CD13CF" w:rsidP="00A2751B">
      <w:pPr>
        <w:spacing w:line="276" w:lineRule="auto"/>
        <w:rPr>
          <w:b/>
          <w:bCs/>
          <w:sz w:val="16"/>
          <w:szCs w:val="16"/>
        </w:rPr>
      </w:pPr>
      <w:r w:rsidRPr="00CD13CF">
        <w:rPr>
          <w:b/>
          <w:bCs/>
          <w:sz w:val="16"/>
          <w:szCs w:val="16"/>
        </w:rPr>
        <w:t>Step 3.1 — Understand What You Need for BS Formula</w:t>
      </w:r>
    </w:p>
    <w:p w14:paraId="1DCEE6D1" w14:textId="77777777" w:rsidR="00CD13CF" w:rsidRPr="00CD13CF" w:rsidRDefault="00CD13CF" w:rsidP="00A2751B">
      <w:pPr>
        <w:spacing w:line="276" w:lineRule="auto"/>
        <w:rPr>
          <w:sz w:val="16"/>
          <w:szCs w:val="16"/>
        </w:rPr>
      </w:pPr>
      <w:r w:rsidRPr="00CD13CF">
        <w:rPr>
          <w:sz w:val="16"/>
          <w:szCs w:val="16"/>
        </w:rPr>
        <w:t>Black-Scholes needs 5 inputs to price an option:</w:t>
      </w:r>
    </w:p>
    <w:p w14:paraId="2579992C" w14:textId="77777777" w:rsidR="00CD13CF" w:rsidRPr="00CD13CF" w:rsidRDefault="00CD13CF" w:rsidP="00A2751B">
      <w:pPr>
        <w:numPr>
          <w:ilvl w:val="0"/>
          <w:numId w:val="3"/>
        </w:numPr>
        <w:spacing w:line="276" w:lineRule="auto"/>
        <w:rPr>
          <w:sz w:val="16"/>
          <w:szCs w:val="16"/>
        </w:rPr>
      </w:pPr>
      <w:r w:rsidRPr="00CD13CF">
        <w:rPr>
          <w:b/>
          <w:bCs/>
          <w:sz w:val="16"/>
          <w:szCs w:val="16"/>
        </w:rPr>
        <w:t>S</w:t>
      </w:r>
      <w:r w:rsidRPr="00CD13CF">
        <w:rPr>
          <w:sz w:val="16"/>
          <w:szCs w:val="16"/>
        </w:rPr>
        <w:t xml:space="preserve"> — Spot price (your UNDRLNG_ST column)</w:t>
      </w:r>
    </w:p>
    <w:p w14:paraId="44F5FE22" w14:textId="77777777" w:rsidR="00CD13CF" w:rsidRPr="00CD13CF" w:rsidRDefault="00CD13CF" w:rsidP="00A2751B">
      <w:pPr>
        <w:numPr>
          <w:ilvl w:val="0"/>
          <w:numId w:val="3"/>
        </w:numPr>
        <w:spacing w:line="276" w:lineRule="auto"/>
        <w:rPr>
          <w:sz w:val="16"/>
          <w:szCs w:val="16"/>
        </w:rPr>
      </w:pPr>
      <w:r w:rsidRPr="00CD13CF">
        <w:rPr>
          <w:b/>
          <w:bCs/>
          <w:sz w:val="16"/>
          <w:szCs w:val="16"/>
        </w:rPr>
        <w:t>K</w:t>
      </w:r>
      <w:r w:rsidRPr="00CD13CF">
        <w:rPr>
          <w:sz w:val="16"/>
          <w:szCs w:val="16"/>
        </w:rPr>
        <w:t xml:space="preserve"> — Strike price (extracted from CONTRACT_D)</w:t>
      </w:r>
    </w:p>
    <w:p w14:paraId="2C232D54" w14:textId="77777777" w:rsidR="00CD13CF" w:rsidRPr="00CD13CF" w:rsidRDefault="00CD13CF" w:rsidP="00A2751B">
      <w:pPr>
        <w:numPr>
          <w:ilvl w:val="0"/>
          <w:numId w:val="3"/>
        </w:numPr>
        <w:spacing w:line="276" w:lineRule="auto"/>
        <w:rPr>
          <w:sz w:val="16"/>
          <w:szCs w:val="16"/>
        </w:rPr>
      </w:pPr>
      <w:r w:rsidRPr="00CD13CF">
        <w:rPr>
          <w:b/>
          <w:bCs/>
          <w:sz w:val="16"/>
          <w:szCs w:val="16"/>
        </w:rPr>
        <w:t>T</w:t>
      </w:r>
      <w:r w:rsidRPr="00CD13CF">
        <w:rPr>
          <w:sz w:val="16"/>
          <w:szCs w:val="16"/>
        </w:rPr>
        <w:t xml:space="preserve"> — Time to expiry in years (DTE / 365)</w:t>
      </w:r>
    </w:p>
    <w:p w14:paraId="5C8EB439" w14:textId="77777777" w:rsidR="00CD13CF" w:rsidRPr="00CD13CF" w:rsidRDefault="00CD13CF" w:rsidP="00A2751B">
      <w:pPr>
        <w:numPr>
          <w:ilvl w:val="0"/>
          <w:numId w:val="3"/>
        </w:numPr>
        <w:spacing w:line="276" w:lineRule="auto"/>
        <w:rPr>
          <w:sz w:val="16"/>
          <w:szCs w:val="16"/>
        </w:rPr>
      </w:pPr>
      <w:r w:rsidRPr="00CD13CF">
        <w:rPr>
          <w:b/>
          <w:bCs/>
          <w:sz w:val="16"/>
          <w:szCs w:val="16"/>
        </w:rPr>
        <w:t>r</w:t>
      </w:r>
      <w:r w:rsidRPr="00CD13CF">
        <w:rPr>
          <w:sz w:val="16"/>
          <w:szCs w:val="16"/>
        </w:rPr>
        <w:t xml:space="preserve"> — Risk-free rate (use RBI repo rate — approximately 6.5% for your period, expressed as 0.065)</w:t>
      </w:r>
    </w:p>
    <w:p w14:paraId="69A4DE33" w14:textId="77777777" w:rsidR="00CD13CF" w:rsidRPr="00CD13CF" w:rsidRDefault="00CD13CF" w:rsidP="00A2751B">
      <w:pPr>
        <w:numPr>
          <w:ilvl w:val="0"/>
          <w:numId w:val="3"/>
        </w:numPr>
        <w:spacing w:line="276" w:lineRule="auto"/>
        <w:rPr>
          <w:sz w:val="16"/>
          <w:szCs w:val="16"/>
        </w:rPr>
      </w:pPr>
      <w:r w:rsidRPr="00CD13CF">
        <w:rPr>
          <w:b/>
          <w:bCs/>
          <w:sz w:val="16"/>
          <w:szCs w:val="16"/>
        </w:rPr>
        <w:t>σ</w:t>
      </w:r>
      <w:r w:rsidRPr="00CD13CF">
        <w:rPr>
          <w:sz w:val="16"/>
          <w:szCs w:val="16"/>
        </w:rPr>
        <w:t xml:space="preserve"> — Volatility (this is what you're solving for)</w:t>
      </w:r>
    </w:p>
    <w:p w14:paraId="74ED2F27" w14:textId="77777777" w:rsidR="00CD13CF" w:rsidRPr="00CD13CF" w:rsidRDefault="00CD13CF" w:rsidP="00A2751B">
      <w:pPr>
        <w:spacing w:line="276" w:lineRule="auto"/>
        <w:rPr>
          <w:sz w:val="16"/>
          <w:szCs w:val="16"/>
        </w:rPr>
      </w:pPr>
      <w:r w:rsidRPr="00CD13CF">
        <w:rPr>
          <w:sz w:val="16"/>
          <w:szCs w:val="16"/>
        </w:rPr>
        <w:t>You have the market price (Close). You plug in S, K, T, r, and solve for σ that makes the BS formula output equal your Close price. This is called IV computation via root-finding.</w:t>
      </w:r>
    </w:p>
    <w:p w14:paraId="4A36E932" w14:textId="77777777" w:rsidR="00CD13CF" w:rsidRPr="00CD13CF" w:rsidRDefault="00CD13CF" w:rsidP="00A2751B">
      <w:pPr>
        <w:spacing w:line="276" w:lineRule="auto"/>
        <w:rPr>
          <w:b/>
          <w:bCs/>
          <w:sz w:val="16"/>
          <w:szCs w:val="16"/>
        </w:rPr>
      </w:pPr>
      <w:r w:rsidRPr="00CD13CF">
        <w:rPr>
          <w:b/>
          <w:bCs/>
          <w:sz w:val="16"/>
          <w:szCs w:val="16"/>
        </w:rPr>
        <w:t>Step 3.2 — Implement IV Computation</w:t>
      </w:r>
    </w:p>
    <w:p w14:paraId="379D1116" w14:textId="77777777" w:rsidR="00CD13CF" w:rsidRPr="00CD13CF" w:rsidRDefault="00CD13CF" w:rsidP="00A2751B">
      <w:pPr>
        <w:spacing w:line="276" w:lineRule="auto"/>
        <w:rPr>
          <w:sz w:val="16"/>
          <w:szCs w:val="16"/>
        </w:rPr>
      </w:pPr>
      <w:r w:rsidRPr="00CD13CF">
        <w:rPr>
          <w:sz w:val="16"/>
          <w:szCs w:val="16"/>
        </w:rPr>
        <w:t xml:space="preserve">Use </w:t>
      </w:r>
      <w:proofErr w:type="spellStart"/>
      <w:r w:rsidRPr="00CD13CF">
        <w:rPr>
          <w:sz w:val="16"/>
          <w:szCs w:val="16"/>
        </w:rPr>
        <w:t>scipy's</w:t>
      </w:r>
      <w:proofErr w:type="spellEnd"/>
      <w:r w:rsidRPr="00CD13CF">
        <w:rPr>
          <w:sz w:val="16"/>
          <w:szCs w:val="16"/>
        </w:rPr>
        <w:t xml:space="preserve"> </w:t>
      </w:r>
      <w:proofErr w:type="spellStart"/>
      <w:r w:rsidRPr="00CD13CF">
        <w:rPr>
          <w:sz w:val="16"/>
          <w:szCs w:val="16"/>
        </w:rPr>
        <w:t>brentq</w:t>
      </w:r>
      <w:proofErr w:type="spellEnd"/>
      <w:r w:rsidRPr="00CD13CF">
        <w:rPr>
          <w:sz w:val="16"/>
          <w:szCs w:val="16"/>
        </w:rPr>
        <w:t xml:space="preserve"> function for root-finding — it's numerically stable. For each row, you're finding the volatility value that makes BS price = market close price.</w:t>
      </w:r>
    </w:p>
    <w:p w14:paraId="1FA53E61" w14:textId="77777777" w:rsidR="00CD13CF" w:rsidRPr="00CD13CF" w:rsidRDefault="00CD13CF" w:rsidP="00A2751B">
      <w:pPr>
        <w:spacing w:line="276" w:lineRule="auto"/>
        <w:rPr>
          <w:sz w:val="16"/>
          <w:szCs w:val="16"/>
        </w:rPr>
      </w:pPr>
      <w:r w:rsidRPr="00CD13CF">
        <w:rPr>
          <w:b/>
          <w:bCs/>
          <w:sz w:val="16"/>
          <w:szCs w:val="16"/>
        </w:rPr>
        <w:t>Problem: IV computation fails for deep ITM or deep OTM options.</w:t>
      </w:r>
      <w:r w:rsidRPr="00CD13CF">
        <w:rPr>
          <w:sz w:val="16"/>
          <w:szCs w:val="16"/>
        </w:rPr>
        <w:t xml:space="preserve"> The BS function becomes very flat in these regions — small changes in price cause huge changes in IV, making numerical solving unreliable. This is exactly why the moneyness filter in Phase 2 was important. Still, you'll encounter failures — handle them by returning </w:t>
      </w:r>
      <w:proofErr w:type="spellStart"/>
      <w:r w:rsidRPr="00CD13CF">
        <w:rPr>
          <w:sz w:val="16"/>
          <w:szCs w:val="16"/>
        </w:rPr>
        <w:t>NaN</w:t>
      </w:r>
      <w:proofErr w:type="spellEnd"/>
      <w:r w:rsidRPr="00CD13CF">
        <w:rPr>
          <w:sz w:val="16"/>
          <w:szCs w:val="16"/>
        </w:rPr>
        <w:t xml:space="preserve"> for failed rows and dropping them.</w:t>
      </w:r>
    </w:p>
    <w:p w14:paraId="2156CA5C" w14:textId="77777777" w:rsidR="00CD13CF" w:rsidRPr="00CD13CF" w:rsidRDefault="00CD13CF" w:rsidP="00A2751B">
      <w:pPr>
        <w:spacing w:line="276" w:lineRule="auto"/>
        <w:rPr>
          <w:sz w:val="16"/>
          <w:szCs w:val="16"/>
        </w:rPr>
      </w:pPr>
      <w:r w:rsidRPr="00CD13CF">
        <w:rPr>
          <w:b/>
          <w:bCs/>
          <w:sz w:val="16"/>
          <w:szCs w:val="16"/>
        </w:rPr>
        <w:t>Problem: Negative intrinsic value options.</w:t>
      </w:r>
      <w:r w:rsidRPr="00CD13CF">
        <w:rPr>
          <w:sz w:val="16"/>
          <w:szCs w:val="16"/>
        </w:rPr>
        <w:t xml:space="preserve"> If an option's market price is below its intrinsic value (e.g., a call priced below Spot - Strike), BS will fail to find a solution. These are data errors or illiquid quotes. Drop them.</w:t>
      </w:r>
    </w:p>
    <w:p w14:paraId="199DEAF7" w14:textId="77777777" w:rsidR="00CD13CF" w:rsidRPr="00CD13CF" w:rsidRDefault="00CD13CF" w:rsidP="00A2751B">
      <w:pPr>
        <w:spacing w:line="276" w:lineRule="auto"/>
        <w:rPr>
          <w:sz w:val="16"/>
          <w:szCs w:val="16"/>
        </w:rPr>
      </w:pPr>
      <w:r w:rsidRPr="00CD13CF">
        <w:rPr>
          <w:b/>
          <w:bCs/>
          <w:sz w:val="16"/>
          <w:szCs w:val="16"/>
        </w:rPr>
        <w:t>Problem: IV computation is slow on 200,000+ rows.</w:t>
      </w:r>
      <w:r w:rsidRPr="00CD13CF">
        <w:rPr>
          <w:sz w:val="16"/>
          <w:szCs w:val="16"/>
        </w:rPr>
        <w:t xml:space="preserve"> Use vectorization or apply the function in parallel using multiprocessing or </w:t>
      </w:r>
      <w:proofErr w:type="spellStart"/>
      <w:r w:rsidRPr="00CD13CF">
        <w:rPr>
          <w:sz w:val="16"/>
          <w:szCs w:val="16"/>
        </w:rPr>
        <w:t>joblib</w:t>
      </w:r>
      <w:proofErr w:type="spellEnd"/>
      <w:r w:rsidRPr="00CD13CF">
        <w:rPr>
          <w:sz w:val="16"/>
          <w:szCs w:val="16"/>
        </w:rPr>
        <w:t>. Expect computation to take 5–15 minutes on the full dataset — plan for this.</w:t>
      </w:r>
    </w:p>
    <w:p w14:paraId="5A4BBA67" w14:textId="77777777" w:rsidR="00CD13CF" w:rsidRPr="00CD13CF" w:rsidRDefault="00CD13CF" w:rsidP="00A2751B">
      <w:pPr>
        <w:spacing w:line="276" w:lineRule="auto"/>
        <w:rPr>
          <w:sz w:val="16"/>
          <w:szCs w:val="16"/>
        </w:rPr>
      </w:pPr>
      <w:r w:rsidRPr="00CD13CF">
        <w:rPr>
          <w:b/>
          <w:bCs/>
          <w:sz w:val="16"/>
          <w:szCs w:val="16"/>
        </w:rPr>
        <w:t>Problem: IV comes out as 500% or 1000%.</w:t>
      </w:r>
      <w:r w:rsidRPr="00CD13CF">
        <w:rPr>
          <w:sz w:val="16"/>
          <w:szCs w:val="16"/>
        </w:rPr>
        <w:t xml:space="preserve"> Extremely high IV usually means the option price is artificially high or the row has bad data. Cap IV at a sensible maximum — for BANKNIFTY, anything above 200% annualized IV is suspicious. Investigate these rows before dropping.</w:t>
      </w:r>
    </w:p>
    <w:p w14:paraId="263AF5DC" w14:textId="77777777" w:rsidR="00CD13CF" w:rsidRPr="00CD13CF" w:rsidRDefault="00CD13CF" w:rsidP="00A2751B">
      <w:pPr>
        <w:spacing w:line="276" w:lineRule="auto"/>
        <w:rPr>
          <w:b/>
          <w:bCs/>
          <w:sz w:val="16"/>
          <w:szCs w:val="16"/>
        </w:rPr>
      </w:pPr>
      <w:r w:rsidRPr="00CD13CF">
        <w:rPr>
          <w:b/>
          <w:bCs/>
          <w:sz w:val="16"/>
          <w:szCs w:val="16"/>
        </w:rPr>
        <w:t>Step 3.3 — Validate Your IV Computation</w:t>
      </w:r>
    </w:p>
    <w:p w14:paraId="3EF6B6BD" w14:textId="77777777" w:rsidR="00CD13CF" w:rsidRPr="00CD13CF" w:rsidRDefault="00CD13CF" w:rsidP="00A2751B">
      <w:pPr>
        <w:spacing w:line="276" w:lineRule="auto"/>
        <w:rPr>
          <w:sz w:val="16"/>
          <w:szCs w:val="16"/>
        </w:rPr>
      </w:pPr>
      <w:r w:rsidRPr="00CD13CF">
        <w:rPr>
          <w:sz w:val="16"/>
          <w:szCs w:val="16"/>
        </w:rPr>
        <w:t>After computing IV, sanity check:</w:t>
      </w:r>
    </w:p>
    <w:p w14:paraId="19CD44E2" w14:textId="77777777" w:rsidR="00CD13CF" w:rsidRPr="00CD13CF" w:rsidRDefault="00CD13CF" w:rsidP="00A2751B">
      <w:pPr>
        <w:numPr>
          <w:ilvl w:val="0"/>
          <w:numId w:val="4"/>
        </w:numPr>
        <w:spacing w:line="276" w:lineRule="auto"/>
        <w:rPr>
          <w:sz w:val="16"/>
          <w:szCs w:val="16"/>
        </w:rPr>
      </w:pPr>
      <w:r w:rsidRPr="00CD13CF">
        <w:rPr>
          <w:sz w:val="16"/>
          <w:szCs w:val="16"/>
        </w:rPr>
        <w:t>ATM options (moneyness ≈ 1.0) should have IV in the 12–30% range for BANKNIFTY in normal conditions</w:t>
      </w:r>
    </w:p>
    <w:p w14:paraId="72D84BDE" w14:textId="77777777" w:rsidR="00CD13CF" w:rsidRPr="00CD13CF" w:rsidRDefault="00CD13CF" w:rsidP="00A2751B">
      <w:pPr>
        <w:numPr>
          <w:ilvl w:val="0"/>
          <w:numId w:val="4"/>
        </w:numPr>
        <w:spacing w:line="276" w:lineRule="auto"/>
        <w:rPr>
          <w:sz w:val="16"/>
          <w:szCs w:val="16"/>
        </w:rPr>
      </w:pPr>
      <w:r w:rsidRPr="00CD13CF">
        <w:rPr>
          <w:sz w:val="16"/>
          <w:szCs w:val="16"/>
        </w:rPr>
        <w:t>Put IV should generally be slightly higher than call IV at the same strike (this is the put skew, normal for indices)</w:t>
      </w:r>
    </w:p>
    <w:p w14:paraId="6EE38592" w14:textId="77777777" w:rsidR="00CD13CF" w:rsidRPr="00CD13CF" w:rsidRDefault="00CD13CF" w:rsidP="00A2751B">
      <w:pPr>
        <w:numPr>
          <w:ilvl w:val="0"/>
          <w:numId w:val="4"/>
        </w:numPr>
        <w:spacing w:line="276" w:lineRule="auto"/>
        <w:rPr>
          <w:sz w:val="16"/>
          <w:szCs w:val="16"/>
        </w:rPr>
      </w:pPr>
      <w:r w:rsidRPr="00CD13CF">
        <w:rPr>
          <w:sz w:val="16"/>
          <w:szCs w:val="16"/>
        </w:rPr>
        <w:t>IV should decrease as DTE increases from 0 to ~30 days (term structure effect)</w:t>
      </w:r>
    </w:p>
    <w:p w14:paraId="2988310B" w14:textId="77777777" w:rsidR="00CD13CF" w:rsidRPr="00CD13CF" w:rsidRDefault="00CD13CF" w:rsidP="00A2751B">
      <w:pPr>
        <w:spacing w:line="276" w:lineRule="auto"/>
        <w:rPr>
          <w:sz w:val="16"/>
          <w:szCs w:val="16"/>
        </w:rPr>
      </w:pPr>
      <w:r w:rsidRPr="00CD13CF">
        <w:rPr>
          <w:sz w:val="16"/>
          <w:szCs w:val="16"/>
        </w:rPr>
        <w:t>If your numbers look way off, re-check the T input — a common error is forgetting to divide DTE by 365.</w:t>
      </w:r>
    </w:p>
    <w:p w14:paraId="68CE4856" w14:textId="77777777" w:rsidR="00CD13CF" w:rsidRPr="00CD13CF" w:rsidRDefault="00CD13CF" w:rsidP="00A2751B">
      <w:pPr>
        <w:spacing w:line="276" w:lineRule="auto"/>
        <w:rPr>
          <w:sz w:val="16"/>
          <w:szCs w:val="16"/>
        </w:rPr>
      </w:pPr>
      <w:r w:rsidRPr="00CD13CF">
        <w:rPr>
          <w:sz w:val="16"/>
          <w:szCs w:val="16"/>
        </w:rPr>
        <w:pict w14:anchorId="4483DCC8">
          <v:rect id="_x0000_i1121" style="width:0;height:1.5pt" o:hralign="center" o:hrstd="t" o:hr="t" fillcolor="#a0a0a0" stroked="f"/>
        </w:pict>
      </w:r>
    </w:p>
    <w:p w14:paraId="4CBA072C" w14:textId="77777777" w:rsidR="00CD13CF" w:rsidRPr="00CD13CF" w:rsidRDefault="00CD13CF" w:rsidP="00A2751B">
      <w:pPr>
        <w:spacing w:line="276" w:lineRule="auto"/>
        <w:rPr>
          <w:b/>
          <w:bCs/>
          <w:sz w:val="16"/>
          <w:szCs w:val="16"/>
        </w:rPr>
      </w:pPr>
      <w:r w:rsidRPr="00CD13CF">
        <w:rPr>
          <w:b/>
          <w:bCs/>
          <w:sz w:val="16"/>
          <w:szCs w:val="16"/>
        </w:rPr>
        <w:t>Phase 4: Building the Daily Feature Table</w:t>
      </w:r>
    </w:p>
    <w:p w14:paraId="17B20D76" w14:textId="77777777" w:rsidR="00CD13CF" w:rsidRPr="00CD13CF" w:rsidRDefault="00CD13CF" w:rsidP="00A2751B">
      <w:pPr>
        <w:spacing w:line="276" w:lineRule="auto"/>
        <w:rPr>
          <w:sz w:val="16"/>
          <w:szCs w:val="16"/>
        </w:rPr>
      </w:pPr>
      <w:r w:rsidRPr="00CD13CF">
        <w:rPr>
          <w:sz w:val="16"/>
          <w:szCs w:val="16"/>
        </w:rPr>
        <w:t xml:space="preserve">Everything so far was at the contract level (one row per option per day). Now you need to </w:t>
      </w:r>
      <w:r w:rsidRPr="00CD13CF">
        <w:rPr>
          <w:b/>
          <w:bCs/>
          <w:sz w:val="16"/>
          <w:szCs w:val="16"/>
        </w:rPr>
        <w:t>aggregate to the daily level</w:t>
      </w:r>
      <w:r w:rsidRPr="00CD13CF">
        <w:rPr>
          <w:sz w:val="16"/>
          <w:szCs w:val="16"/>
        </w:rPr>
        <w:t xml:space="preserve"> — one row per trading day — because GARCH and </w:t>
      </w:r>
      <w:proofErr w:type="spellStart"/>
      <w:r w:rsidRPr="00CD13CF">
        <w:rPr>
          <w:sz w:val="16"/>
          <w:szCs w:val="16"/>
        </w:rPr>
        <w:t>XGBoost</w:t>
      </w:r>
      <w:proofErr w:type="spellEnd"/>
      <w:r w:rsidRPr="00CD13CF">
        <w:rPr>
          <w:sz w:val="16"/>
          <w:szCs w:val="16"/>
        </w:rPr>
        <w:t xml:space="preserve"> both work on daily time series.</w:t>
      </w:r>
    </w:p>
    <w:p w14:paraId="24BB1F9E" w14:textId="77777777" w:rsidR="00CD13CF" w:rsidRPr="00CD13CF" w:rsidRDefault="00CD13CF" w:rsidP="00A2751B">
      <w:pPr>
        <w:spacing w:line="276" w:lineRule="auto"/>
        <w:rPr>
          <w:b/>
          <w:bCs/>
          <w:sz w:val="16"/>
          <w:szCs w:val="16"/>
        </w:rPr>
      </w:pPr>
      <w:r w:rsidRPr="00CD13CF">
        <w:rPr>
          <w:b/>
          <w:bCs/>
          <w:sz w:val="16"/>
          <w:szCs w:val="16"/>
        </w:rPr>
        <w:t>Step 4.1 — Daily Spot Return</w:t>
      </w:r>
    </w:p>
    <w:p w14:paraId="39B8A945" w14:textId="77777777" w:rsidR="00CD13CF" w:rsidRPr="00CD13CF" w:rsidRDefault="00CD13CF" w:rsidP="00A2751B">
      <w:pPr>
        <w:spacing w:line="276" w:lineRule="auto"/>
        <w:rPr>
          <w:sz w:val="16"/>
          <w:szCs w:val="16"/>
        </w:rPr>
      </w:pPr>
      <w:r w:rsidRPr="00CD13CF">
        <w:rPr>
          <w:sz w:val="16"/>
          <w:szCs w:val="16"/>
        </w:rPr>
        <w:lastRenderedPageBreak/>
        <w:t xml:space="preserve">From your spot price column, compute daily log return: </w:t>
      </w:r>
      <w:proofErr w:type="gramStart"/>
      <w:r w:rsidRPr="00CD13CF">
        <w:rPr>
          <w:sz w:val="16"/>
          <w:szCs w:val="16"/>
        </w:rPr>
        <w:t>ln(</w:t>
      </w:r>
      <w:proofErr w:type="spellStart"/>
      <w:proofErr w:type="gramEnd"/>
      <w:r w:rsidRPr="00CD13CF">
        <w:rPr>
          <w:sz w:val="16"/>
          <w:szCs w:val="16"/>
        </w:rPr>
        <w:t>Spot_today</w:t>
      </w:r>
      <w:proofErr w:type="spellEnd"/>
      <w:r w:rsidRPr="00CD13CF">
        <w:rPr>
          <w:sz w:val="16"/>
          <w:szCs w:val="16"/>
        </w:rPr>
        <w:t xml:space="preserve"> / </w:t>
      </w:r>
      <w:proofErr w:type="spellStart"/>
      <w:r w:rsidRPr="00CD13CF">
        <w:rPr>
          <w:sz w:val="16"/>
          <w:szCs w:val="16"/>
        </w:rPr>
        <w:t>Spot_yesterday</w:t>
      </w:r>
      <w:proofErr w:type="spellEnd"/>
      <w:r w:rsidRPr="00CD13CF">
        <w:rPr>
          <w:sz w:val="16"/>
          <w:szCs w:val="16"/>
        </w:rPr>
        <w:t>). This is the primary input to GARCH.</w:t>
      </w:r>
    </w:p>
    <w:p w14:paraId="7C4290BB" w14:textId="77777777" w:rsidR="00CD13CF" w:rsidRPr="00CD13CF" w:rsidRDefault="00CD13CF" w:rsidP="00A2751B">
      <w:pPr>
        <w:spacing w:line="276" w:lineRule="auto"/>
        <w:rPr>
          <w:sz w:val="16"/>
          <w:szCs w:val="16"/>
        </w:rPr>
      </w:pPr>
      <w:r w:rsidRPr="00CD13CF">
        <w:rPr>
          <w:b/>
          <w:bCs/>
          <w:sz w:val="16"/>
          <w:szCs w:val="16"/>
        </w:rPr>
        <w:t>Problem: Missing trading days in the date sequence.</w:t>
      </w:r>
      <w:r w:rsidRPr="00CD13CF">
        <w:rPr>
          <w:sz w:val="16"/>
          <w:szCs w:val="16"/>
        </w:rPr>
        <w:t xml:space="preserve"> Indian markets have holidays. When computing returns, make sure you're computing yesterday's spot as the previous </w:t>
      </w:r>
      <w:r w:rsidRPr="00CD13CF">
        <w:rPr>
          <w:i/>
          <w:iCs/>
          <w:sz w:val="16"/>
          <w:szCs w:val="16"/>
        </w:rPr>
        <w:t>trading day</w:t>
      </w:r>
      <w:r w:rsidRPr="00CD13CF">
        <w:rPr>
          <w:sz w:val="16"/>
          <w:szCs w:val="16"/>
        </w:rPr>
        <w:t xml:space="preserve">, not the previous calendar day. After sorting by date, </w:t>
      </w:r>
      <w:proofErr w:type="gramStart"/>
      <w:r w:rsidRPr="00CD13CF">
        <w:rPr>
          <w:sz w:val="16"/>
          <w:szCs w:val="16"/>
        </w:rPr>
        <w:t>use .shift</w:t>
      </w:r>
      <w:proofErr w:type="gramEnd"/>
      <w:r w:rsidRPr="00CD13CF">
        <w:rPr>
          <w:sz w:val="16"/>
          <w:szCs w:val="16"/>
        </w:rPr>
        <w:t>(1) on the spot price column — this correctly handles gaps.</w:t>
      </w:r>
    </w:p>
    <w:p w14:paraId="20B75FE1" w14:textId="77777777" w:rsidR="00CD13CF" w:rsidRPr="00CD13CF" w:rsidRDefault="00CD13CF" w:rsidP="00A2751B">
      <w:pPr>
        <w:spacing w:line="276" w:lineRule="auto"/>
        <w:rPr>
          <w:b/>
          <w:bCs/>
          <w:sz w:val="16"/>
          <w:szCs w:val="16"/>
        </w:rPr>
      </w:pPr>
      <w:r w:rsidRPr="00CD13CF">
        <w:rPr>
          <w:b/>
          <w:bCs/>
          <w:sz w:val="16"/>
          <w:szCs w:val="16"/>
        </w:rPr>
        <w:t>Step 4.2 — Daily ATM IV</w:t>
      </w:r>
    </w:p>
    <w:p w14:paraId="35E5FDA6" w14:textId="77777777" w:rsidR="00CD13CF" w:rsidRPr="00CD13CF" w:rsidRDefault="00CD13CF" w:rsidP="00A2751B">
      <w:pPr>
        <w:spacing w:line="276" w:lineRule="auto"/>
        <w:rPr>
          <w:sz w:val="16"/>
          <w:szCs w:val="16"/>
        </w:rPr>
      </w:pPr>
      <w:r w:rsidRPr="00CD13CF">
        <w:rPr>
          <w:sz w:val="16"/>
          <w:szCs w:val="16"/>
        </w:rPr>
        <w:t>For each day, find the options closest to ATM (moneyness closest to 1.0) for the nearest expiry. Average the CE and the PE IV at that strike — this gives you the ATM IV for the day.</w:t>
      </w:r>
    </w:p>
    <w:p w14:paraId="5340AB03" w14:textId="77777777" w:rsidR="00CD13CF" w:rsidRPr="00CD13CF" w:rsidRDefault="00CD13CF" w:rsidP="00A2751B">
      <w:pPr>
        <w:spacing w:line="276" w:lineRule="auto"/>
        <w:rPr>
          <w:sz w:val="16"/>
          <w:szCs w:val="16"/>
        </w:rPr>
      </w:pPr>
      <w:r w:rsidRPr="00CD13CF">
        <w:rPr>
          <w:sz w:val="16"/>
          <w:szCs w:val="16"/>
        </w:rPr>
        <w:t>This is your most important daily feature. It represents what the options market believes volatility will be.</w:t>
      </w:r>
    </w:p>
    <w:p w14:paraId="72ED6688" w14:textId="77777777" w:rsidR="00CD13CF" w:rsidRPr="00CD13CF" w:rsidRDefault="00CD13CF" w:rsidP="00A2751B">
      <w:pPr>
        <w:spacing w:line="276" w:lineRule="auto"/>
        <w:rPr>
          <w:sz w:val="16"/>
          <w:szCs w:val="16"/>
        </w:rPr>
      </w:pPr>
      <w:r w:rsidRPr="00CD13CF">
        <w:rPr>
          <w:b/>
          <w:bCs/>
          <w:sz w:val="16"/>
          <w:szCs w:val="16"/>
        </w:rPr>
        <w:t>Problem: Different days have ATM at different strikes.</w:t>
      </w:r>
      <w:r w:rsidRPr="00CD13CF">
        <w:rPr>
          <w:sz w:val="16"/>
          <w:szCs w:val="16"/>
        </w:rPr>
        <w:t xml:space="preserve"> That's expected. Moneyness changes as spot moves. Always recompute ATM relative to current spot, not a fixed strike.</w:t>
      </w:r>
    </w:p>
    <w:p w14:paraId="18836472" w14:textId="77777777" w:rsidR="00CD13CF" w:rsidRPr="00CD13CF" w:rsidRDefault="00CD13CF" w:rsidP="00A2751B">
      <w:pPr>
        <w:spacing w:line="276" w:lineRule="auto"/>
        <w:rPr>
          <w:b/>
          <w:bCs/>
          <w:sz w:val="16"/>
          <w:szCs w:val="16"/>
        </w:rPr>
      </w:pPr>
      <w:r w:rsidRPr="00CD13CF">
        <w:rPr>
          <w:b/>
          <w:bCs/>
          <w:sz w:val="16"/>
          <w:szCs w:val="16"/>
        </w:rPr>
        <w:t>Step 4.3 — Daily Skew</w:t>
      </w:r>
    </w:p>
    <w:p w14:paraId="03B138C4" w14:textId="77777777" w:rsidR="00CD13CF" w:rsidRPr="00CD13CF" w:rsidRDefault="00CD13CF" w:rsidP="00A2751B">
      <w:pPr>
        <w:spacing w:line="276" w:lineRule="auto"/>
        <w:rPr>
          <w:sz w:val="16"/>
          <w:szCs w:val="16"/>
        </w:rPr>
      </w:pPr>
      <w:r w:rsidRPr="00CD13CF">
        <w:rPr>
          <w:sz w:val="16"/>
          <w:szCs w:val="16"/>
        </w:rPr>
        <w:t>Compute: Skew = Put_IV_at_0.95_moneyness - Call_IV_at_1.05_moneyness</w:t>
      </w:r>
    </w:p>
    <w:p w14:paraId="40DB7864" w14:textId="77777777" w:rsidR="00CD13CF" w:rsidRPr="00CD13CF" w:rsidRDefault="00CD13CF" w:rsidP="00A2751B">
      <w:pPr>
        <w:spacing w:line="276" w:lineRule="auto"/>
        <w:rPr>
          <w:sz w:val="16"/>
          <w:szCs w:val="16"/>
        </w:rPr>
      </w:pPr>
      <w:r w:rsidRPr="00CD13CF">
        <w:rPr>
          <w:sz w:val="16"/>
          <w:szCs w:val="16"/>
        </w:rPr>
        <w:t>This measures how much more fearful the market is about downside vs upside. Higher skew = more fear.</w:t>
      </w:r>
    </w:p>
    <w:p w14:paraId="3EA66F37" w14:textId="77777777" w:rsidR="00CD13CF" w:rsidRPr="00CD13CF" w:rsidRDefault="00CD13CF" w:rsidP="00A2751B">
      <w:pPr>
        <w:spacing w:line="276" w:lineRule="auto"/>
        <w:rPr>
          <w:sz w:val="16"/>
          <w:szCs w:val="16"/>
        </w:rPr>
      </w:pPr>
      <w:r w:rsidRPr="00CD13CF">
        <w:rPr>
          <w:b/>
          <w:bCs/>
          <w:sz w:val="16"/>
          <w:szCs w:val="16"/>
        </w:rPr>
        <w:t>Problem: On some days, there's no traded option exactly at 0.95 or 1.05 moneyness.</w:t>
      </w:r>
      <w:r w:rsidRPr="00CD13CF">
        <w:rPr>
          <w:sz w:val="16"/>
          <w:szCs w:val="16"/>
        </w:rPr>
        <w:t xml:space="preserve"> Use the closest available strike within a band. If no strike exists within ±2% of the target moneyness, mark skew as </w:t>
      </w:r>
      <w:proofErr w:type="spellStart"/>
      <w:r w:rsidRPr="00CD13CF">
        <w:rPr>
          <w:sz w:val="16"/>
          <w:szCs w:val="16"/>
        </w:rPr>
        <w:t>NaN</w:t>
      </w:r>
      <w:proofErr w:type="spellEnd"/>
      <w:r w:rsidRPr="00CD13CF">
        <w:rPr>
          <w:sz w:val="16"/>
          <w:szCs w:val="16"/>
        </w:rPr>
        <w:t xml:space="preserve"> for that day.</w:t>
      </w:r>
    </w:p>
    <w:p w14:paraId="1205777C" w14:textId="77777777" w:rsidR="00CD13CF" w:rsidRPr="00CD13CF" w:rsidRDefault="00CD13CF" w:rsidP="00A2751B">
      <w:pPr>
        <w:spacing w:line="276" w:lineRule="auto"/>
        <w:rPr>
          <w:b/>
          <w:bCs/>
          <w:sz w:val="16"/>
          <w:szCs w:val="16"/>
        </w:rPr>
      </w:pPr>
      <w:r w:rsidRPr="00CD13CF">
        <w:rPr>
          <w:b/>
          <w:bCs/>
          <w:sz w:val="16"/>
          <w:szCs w:val="16"/>
        </w:rPr>
        <w:t>Step 4.4 — Term Structure Slope</w:t>
      </w:r>
    </w:p>
    <w:p w14:paraId="76C5961A" w14:textId="77777777" w:rsidR="00CD13CF" w:rsidRPr="00CD13CF" w:rsidRDefault="00CD13CF" w:rsidP="00A2751B">
      <w:pPr>
        <w:spacing w:line="276" w:lineRule="auto"/>
        <w:rPr>
          <w:sz w:val="16"/>
          <w:szCs w:val="16"/>
        </w:rPr>
      </w:pPr>
      <w:r w:rsidRPr="00CD13CF">
        <w:rPr>
          <w:sz w:val="16"/>
          <w:szCs w:val="16"/>
        </w:rPr>
        <w:t xml:space="preserve">Compute: </w:t>
      </w:r>
      <w:proofErr w:type="spellStart"/>
      <w:r w:rsidRPr="00CD13CF">
        <w:rPr>
          <w:sz w:val="16"/>
          <w:szCs w:val="16"/>
        </w:rPr>
        <w:t>TS_Slope</w:t>
      </w:r>
      <w:proofErr w:type="spellEnd"/>
      <w:r w:rsidRPr="00CD13CF">
        <w:rPr>
          <w:sz w:val="16"/>
          <w:szCs w:val="16"/>
        </w:rPr>
        <w:t xml:space="preserve"> = </w:t>
      </w:r>
      <w:proofErr w:type="spellStart"/>
      <w:r w:rsidRPr="00CD13CF">
        <w:rPr>
          <w:sz w:val="16"/>
          <w:szCs w:val="16"/>
        </w:rPr>
        <w:t>Far_expiry_ATM_IV</w:t>
      </w:r>
      <w:proofErr w:type="spellEnd"/>
      <w:r w:rsidRPr="00CD13CF">
        <w:rPr>
          <w:sz w:val="16"/>
          <w:szCs w:val="16"/>
        </w:rPr>
        <w:t xml:space="preserve"> - </w:t>
      </w:r>
      <w:proofErr w:type="spellStart"/>
      <w:r w:rsidRPr="00CD13CF">
        <w:rPr>
          <w:sz w:val="16"/>
          <w:szCs w:val="16"/>
        </w:rPr>
        <w:t>Near_expiry_ATM_IV</w:t>
      </w:r>
      <w:proofErr w:type="spellEnd"/>
    </w:p>
    <w:p w14:paraId="151C5D48" w14:textId="77777777" w:rsidR="00CD13CF" w:rsidRPr="00CD13CF" w:rsidRDefault="00CD13CF" w:rsidP="00A2751B">
      <w:pPr>
        <w:spacing w:line="276" w:lineRule="auto"/>
        <w:rPr>
          <w:sz w:val="16"/>
          <w:szCs w:val="16"/>
        </w:rPr>
      </w:pPr>
      <w:r w:rsidRPr="00CD13CF">
        <w:rPr>
          <w:sz w:val="16"/>
          <w:szCs w:val="16"/>
        </w:rPr>
        <w:t>Positive slope = normal (far vol &gt; near vol). Negative slope = inverted (market expects near-term turbulence).</w:t>
      </w:r>
    </w:p>
    <w:p w14:paraId="7C33541E" w14:textId="77777777" w:rsidR="00CD13CF" w:rsidRPr="00CD13CF" w:rsidRDefault="00CD13CF" w:rsidP="00A2751B">
      <w:pPr>
        <w:spacing w:line="276" w:lineRule="auto"/>
        <w:rPr>
          <w:sz w:val="16"/>
          <w:szCs w:val="16"/>
        </w:rPr>
      </w:pPr>
      <w:r w:rsidRPr="00CD13CF">
        <w:rPr>
          <w:sz w:val="16"/>
          <w:szCs w:val="16"/>
        </w:rPr>
        <w:t>Use your two nearest expiries that have sufficient trading. BANKNIFTY has weekly expiries — use the front week and the front month.</w:t>
      </w:r>
    </w:p>
    <w:p w14:paraId="582EEF3E" w14:textId="77777777" w:rsidR="00CD13CF" w:rsidRPr="00CD13CF" w:rsidRDefault="00CD13CF" w:rsidP="00A2751B">
      <w:pPr>
        <w:spacing w:line="276" w:lineRule="auto"/>
        <w:rPr>
          <w:b/>
          <w:bCs/>
          <w:sz w:val="16"/>
          <w:szCs w:val="16"/>
        </w:rPr>
      </w:pPr>
      <w:r w:rsidRPr="00CD13CF">
        <w:rPr>
          <w:b/>
          <w:bCs/>
          <w:sz w:val="16"/>
          <w:szCs w:val="16"/>
        </w:rPr>
        <w:t>Step 4.5 — OI Features</w:t>
      </w:r>
    </w:p>
    <w:p w14:paraId="1B9D108A" w14:textId="77777777" w:rsidR="00CD13CF" w:rsidRPr="00CD13CF" w:rsidRDefault="00CD13CF" w:rsidP="00A2751B">
      <w:pPr>
        <w:spacing w:line="276" w:lineRule="auto"/>
        <w:rPr>
          <w:sz w:val="16"/>
          <w:szCs w:val="16"/>
        </w:rPr>
      </w:pPr>
      <w:r w:rsidRPr="00CD13CF">
        <w:rPr>
          <w:sz w:val="16"/>
          <w:szCs w:val="16"/>
        </w:rPr>
        <w:t>From the daily options data, compute:</w:t>
      </w:r>
    </w:p>
    <w:p w14:paraId="73905100" w14:textId="77777777" w:rsidR="00CD13CF" w:rsidRPr="00CD13CF" w:rsidRDefault="00CD13CF" w:rsidP="00A2751B">
      <w:pPr>
        <w:numPr>
          <w:ilvl w:val="0"/>
          <w:numId w:val="5"/>
        </w:numPr>
        <w:spacing w:line="276" w:lineRule="auto"/>
        <w:rPr>
          <w:sz w:val="16"/>
          <w:szCs w:val="16"/>
        </w:rPr>
      </w:pPr>
      <w:r w:rsidRPr="00CD13CF">
        <w:rPr>
          <w:b/>
          <w:bCs/>
          <w:sz w:val="16"/>
          <w:szCs w:val="16"/>
        </w:rPr>
        <w:t>Total OI</w:t>
      </w:r>
      <w:r w:rsidRPr="00CD13CF">
        <w:rPr>
          <w:sz w:val="16"/>
          <w:szCs w:val="16"/>
        </w:rPr>
        <w:t xml:space="preserve"> across all liquid strikes</w:t>
      </w:r>
    </w:p>
    <w:p w14:paraId="02806929" w14:textId="77777777" w:rsidR="00CD13CF" w:rsidRPr="00CD13CF" w:rsidRDefault="00CD13CF" w:rsidP="00A2751B">
      <w:pPr>
        <w:numPr>
          <w:ilvl w:val="0"/>
          <w:numId w:val="5"/>
        </w:numPr>
        <w:spacing w:line="276" w:lineRule="auto"/>
        <w:rPr>
          <w:sz w:val="16"/>
          <w:szCs w:val="16"/>
        </w:rPr>
      </w:pPr>
      <w:r w:rsidRPr="00CD13CF">
        <w:rPr>
          <w:b/>
          <w:bCs/>
          <w:sz w:val="16"/>
          <w:szCs w:val="16"/>
        </w:rPr>
        <w:t>OI Change</w:t>
      </w:r>
      <w:r w:rsidRPr="00CD13CF">
        <w:rPr>
          <w:sz w:val="16"/>
          <w:szCs w:val="16"/>
        </w:rPr>
        <w:t xml:space="preserve"> from previous day (daily delta in total OI)</w:t>
      </w:r>
    </w:p>
    <w:p w14:paraId="134EFCA0" w14:textId="77777777" w:rsidR="00CD13CF" w:rsidRPr="00CD13CF" w:rsidRDefault="00CD13CF" w:rsidP="00A2751B">
      <w:pPr>
        <w:numPr>
          <w:ilvl w:val="0"/>
          <w:numId w:val="5"/>
        </w:numPr>
        <w:spacing w:line="276" w:lineRule="auto"/>
        <w:rPr>
          <w:sz w:val="16"/>
          <w:szCs w:val="16"/>
        </w:rPr>
      </w:pPr>
      <w:r w:rsidRPr="00CD13CF">
        <w:rPr>
          <w:b/>
          <w:bCs/>
          <w:sz w:val="16"/>
          <w:szCs w:val="16"/>
        </w:rPr>
        <w:t>Put-Call OI Ratio</w:t>
      </w:r>
      <w:r w:rsidRPr="00CD13CF">
        <w:rPr>
          <w:sz w:val="16"/>
          <w:szCs w:val="16"/>
        </w:rPr>
        <w:t xml:space="preserve"> = total put OI / total call OI</w:t>
      </w:r>
    </w:p>
    <w:p w14:paraId="583E387A" w14:textId="77777777" w:rsidR="00CD13CF" w:rsidRPr="00CD13CF" w:rsidRDefault="00CD13CF" w:rsidP="00A2751B">
      <w:pPr>
        <w:spacing w:line="276" w:lineRule="auto"/>
        <w:rPr>
          <w:sz w:val="16"/>
          <w:szCs w:val="16"/>
        </w:rPr>
      </w:pPr>
      <w:r w:rsidRPr="00CD13CF">
        <w:rPr>
          <w:sz w:val="16"/>
          <w:szCs w:val="16"/>
        </w:rPr>
        <w:t>These measure market positioning. When OI drops sharply, large players are closing positions — often a precursor to vol change.</w:t>
      </w:r>
    </w:p>
    <w:p w14:paraId="6609938F" w14:textId="77777777" w:rsidR="00CD13CF" w:rsidRPr="00CD13CF" w:rsidRDefault="00CD13CF" w:rsidP="00A2751B">
      <w:pPr>
        <w:spacing w:line="276" w:lineRule="auto"/>
        <w:rPr>
          <w:b/>
          <w:bCs/>
          <w:sz w:val="16"/>
          <w:szCs w:val="16"/>
        </w:rPr>
      </w:pPr>
      <w:r w:rsidRPr="00CD13CF">
        <w:rPr>
          <w:b/>
          <w:bCs/>
          <w:sz w:val="16"/>
          <w:szCs w:val="16"/>
        </w:rPr>
        <w:t>Step 4.6 — Volume Features</w:t>
      </w:r>
    </w:p>
    <w:p w14:paraId="186EBCBA" w14:textId="77777777" w:rsidR="00CD13CF" w:rsidRPr="00CD13CF" w:rsidRDefault="00CD13CF" w:rsidP="00A2751B">
      <w:pPr>
        <w:numPr>
          <w:ilvl w:val="0"/>
          <w:numId w:val="6"/>
        </w:numPr>
        <w:spacing w:line="276" w:lineRule="auto"/>
        <w:rPr>
          <w:sz w:val="16"/>
          <w:szCs w:val="16"/>
        </w:rPr>
      </w:pPr>
      <w:r w:rsidRPr="00CD13CF">
        <w:rPr>
          <w:b/>
          <w:bCs/>
          <w:sz w:val="16"/>
          <w:szCs w:val="16"/>
        </w:rPr>
        <w:t>Total daily volume</w:t>
      </w:r>
      <w:r w:rsidRPr="00CD13CF">
        <w:rPr>
          <w:sz w:val="16"/>
          <w:szCs w:val="16"/>
        </w:rPr>
        <w:t xml:space="preserve"> across all liquid options</w:t>
      </w:r>
    </w:p>
    <w:p w14:paraId="6B4AF4FF" w14:textId="77777777" w:rsidR="00CD13CF" w:rsidRPr="00CD13CF" w:rsidRDefault="00CD13CF" w:rsidP="00A2751B">
      <w:pPr>
        <w:numPr>
          <w:ilvl w:val="0"/>
          <w:numId w:val="6"/>
        </w:numPr>
        <w:spacing w:line="276" w:lineRule="auto"/>
        <w:rPr>
          <w:sz w:val="16"/>
          <w:szCs w:val="16"/>
        </w:rPr>
      </w:pPr>
      <w:r w:rsidRPr="00CD13CF">
        <w:rPr>
          <w:b/>
          <w:bCs/>
          <w:sz w:val="16"/>
          <w:szCs w:val="16"/>
        </w:rPr>
        <w:t>Volume Change</w:t>
      </w:r>
      <w:r w:rsidRPr="00CD13CF">
        <w:rPr>
          <w:sz w:val="16"/>
          <w:szCs w:val="16"/>
        </w:rPr>
        <w:t xml:space="preserve"> from previous day</w:t>
      </w:r>
    </w:p>
    <w:p w14:paraId="35A5DB24" w14:textId="77777777" w:rsidR="00CD13CF" w:rsidRPr="00CD13CF" w:rsidRDefault="00CD13CF" w:rsidP="00A2751B">
      <w:pPr>
        <w:numPr>
          <w:ilvl w:val="0"/>
          <w:numId w:val="6"/>
        </w:numPr>
        <w:spacing w:line="276" w:lineRule="auto"/>
        <w:rPr>
          <w:sz w:val="16"/>
          <w:szCs w:val="16"/>
        </w:rPr>
      </w:pPr>
      <w:r w:rsidRPr="00CD13CF">
        <w:rPr>
          <w:b/>
          <w:bCs/>
          <w:sz w:val="16"/>
          <w:szCs w:val="16"/>
        </w:rPr>
        <w:t>Put-Call Volume Ratio</w:t>
      </w:r>
    </w:p>
    <w:p w14:paraId="36D4BB56" w14:textId="77777777" w:rsidR="00CD13CF" w:rsidRPr="00CD13CF" w:rsidRDefault="00CD13CF" w:rsidP="00A2751B">
      <w:pPr>
        <w:spacing w:line="276" w:lineRule="auto"/>
        <w:rPr>
          <w:b/>
          <w:bCs/>
          <w:sz w:val="16"/>
          <w:szCs w:val="16"/>
        </w:rPr>
      </w:pPr>
      <w:r w:rsidRPr="00CD13CF">
        <w:rPr>
          <w:b/>
          <w:bCs/>
          <w:sz w:val="16"/>
          <w:szCs w:val="16"/>
        </w:rPr>
        <w:t>Step 4.7 — Historical Volatility (HV)</w:t>
      </w:r>
    </w:p>
    <w:p w14:paraId="1A23A21E" w14:textId="77777777" w:rsidR="00CD13CF" w:rsidRPr="00CD13CF" w:rsidRDefault="00CD13CF" w:rsidP="00A2751B">
      <w:pPr>
        <w:spacing w:line="276" w:lineRule="auto"/>
        <w:rPr>
          <w:sz w:val="16"/>
          <w:szCs w:val="16"/>
        </w:rPr>
      </w:pPr>
      <w:r w:rsidRPr="00CD13CF">
        <w:rPr>
          <w:sz w:val="16"/>
          <w:szCs w:val="16"/>
        </w:rPr>
        <w:t>Compute rolling realized volatility from spot returns:</w:t>
      </w:r>
    </w:p>
    <w:p w14:paraId="640F2480" w14:textId="77777777" w:rsidR="00CD13CF" w:rsidRPr="00CD13CF" w:rsidRDefault="00CD13CF" w:rsidP="00A2751B">
      <w:pPr>
        <w:numPr>
          <w:ilvl w:val="0"/>
          <w:numId w:val="7"/>
        </w:numPr>
        <w:spacing w:line="276" w:lineRule="auto"/>
        <w:rPr>
          <w:sz w:val="16"/>
          <w:szCs w:val="16"/>
        </w:rPr>
      </w:pPr>
      <w:r w:rsidRPr="00CD13CF">
        <w:rPr>
          <w:sz w:val="16"/>
          <w:szCs w:val="16"/>
        </w:rPr>
        <w:t>HV_10 = 10-day rolling standard deviation of returns × √252 (annualized)</w:t>
      </w:r>
    </w:p>
    <w:p w14:paraId="33F826E8" w14:textId="77777777" w:rsidR="00CD13CF" w:rsidRPr="00CD13CF" w:rsidRDefault="00CD13CF" w:rsidP="00A2751B">
      <w:pPr>
        <w:numPr>
          <w:ilvl w:val="0"/>
          <w:numId w:val="7"/>
        </w:numPr>
        <w:spacing w:line="276" w:lineRule="auto"/>
        <w:rPr>
          <w:sz w:val="16"/>
          <w:szCs w:val="16"/>
        </w:rPr>
      </w:pPr>
      <w:r w:rsidRPr="00CD13CF">
        <w:rPr>
          <w:sz w:val="16"/>
          <w:szCs w:val="16"/>
        </w:rPr>
        <w:t>HV_20 = 20-day rolling</w:t>
      </w:r>
    </w:p>
    <w:p w14:paraId="51F9550B" w14:textId="77777777" w:rsidR="00CD13CF" w:rsidRPr="00CD13CF" w:rsidRDefault="00CD13CF" w:rsidP="00A2751B">
      <w:pPr>
        <w:numPr>
          <w:ilvl w:val="0"/>
          <w:numId w:val="7"/>
        </w:numPr>
        <w:spacing w:line="276" w:lineRule="auto"/>
        <w:rPr>
          <w:sz w:val="16"/>
          <w:szCs w:val="16"/>
        </w:rPr>
      </w:pPr>
      <w:r w:rsidRPr="00CD13CF">
        <w:rPr>
          <w:sz w:val="16"/>
          <w:szCs w:val="16"/>
        </w:rPr>
        <w:t>HV_30 = 30-day rolling</w:t>
      </w:r>
    </w:p>
    <w:p w14:paraId="65405AC4" w14:textId="77777777" w:rsidR="00CD13CF" w:rsidRPr="00CD13CF" w:rsidRDefault="00CD13CF" w:rsidP="00A2751B">
      <w:pPr>
        <w:spacing w:line="276" w:lineRule="auto"/>
        <w:rPr>
          <w:sz w:val="16"/>
          <w:szCs w:val="16"/>
        </w:rPr>
      </w:pPr>
      <w:r w:rsidRPr="00CD13CF">
        <w:rPr>
          <w:b/>
          <w:bCs/>
          <w:sz w:val="16"/>
          <w:szCs w:val="16"/>
        </w:rPr>
        <w:t xml:space="preserve">Problem: First 10/20/30 rows will be </w:t>
      </w:r>
      <w:proofErr w:type="spellStart"/>
      <w:r w:rsidRPr="00CD13CF">
        <w:rPr>
          <w:b/>
          <w:bCs/>
          <w:sz w:val="16"/>
          <w:szCs w:val="16"/>
        </w:rPr>
        <w:t>NaN</w:t>
      </w:r>
      <w:proofErr w:type="spellEnd"/>
      <w:r w:rsidRPr="00CD13CF">
        <w:rPr>
          <w:b/>
          <w:bCs/>
          <w:sz w:val="16"/>
          <w:szCs w:val="16"/>
        </w:rPr>
        <w:t>.</w:t>
      </w:r>
      <w:r w:rsidRPr="00CD13CF">
        <w:rPr>
          <w:sz w:val="16"/>
          <w:szCs w:val="16"/>
        </w:rPr>
        <w:t xml:space="preserve"> Rolling windows need warmup. This is expected. Your effective dataset starts after the longest rolling window (30 days). With data starting April 2025, your usable dataset effectively starts May 2025.</w:t>
      </w:r>
    </w:p>
    <w:p w14:paraId="70E6EDE3" w14:textId="77777777" w:rsidR="00CD13CF" w:rsidRPr="00CD13CF" w:rsidRDefault="00CD13CF" w:rsidP="00A2751B">
      <w:pPr>
        <w:spacing w:line="276" w:lineRule="auto"/>
        <w:rPr>
          <w:b/>
          <w:bCs/>
          <w:sz w:val="16"/>
          <w:szCs w:val="16"/>
        </w:rPr>
      </w:pPr>
      <w:r w:rsidRPr="00CD13CF">
        <w:rPr>
          <w:b/>
          <w:bCs/>
          <w:sz w:val="16"/>
          <w:szCs w:val="16"/>
        </w:rPr>
        <w:t>Step 4.8 — IV-HV Spread</w:t>
      </w:r>
    </w:p>
    <w:p w14:paraId="664111C0" w14:textId="77777777" w:rsidR="00CD13CF" w:rsidRPr="00CD13CF" w:rsidRDefault="00CD13CF" w:rsidP="00A2751B">
      <w:pPr>
        <w:spacing w:line="276" w:lineRule="auto"/>
        <w:rPr>
          <w:sz w:val="16"/>
          <w:szCs w:val="16"/>
        </w:rPr>
      </w:pPr>
      <w:r w:rsidRPr="00CD13CF">
        <w:rPr>
          <w:sz w:val="16"/>
          <w:szCs w:val="16"/>
        </w:rPr>
        <w:t xml:space="preserve">Compute: </w:t>
      </w:r>
      <w:proofErr w:type="spellStart"/>
      <w:r w:rsidRPr="00CD13CF">
        <w:rPr>
          <w:sz w:val="16"/>
          <w:szCs w:val="16"/>
        </w:rPr>
        <w:t>IV_HV_Spread</w:t>
      </w:r>
      <w:proofErr w:type="spellEnd"/>
      <w:r w:rsidRPr="00CD13CF">
        <w:rPr>
          <w:sz w:val="16"/>
          <w:szCs w:val="16"/>
        </w:rPr>
        <w:t xml:space="preserve"> = ATM_IV - HV_20</w:t>
      </w:r>
    </w:p>
    <w:p w14:paraId="6952EF5B" w14:textId="77777777" w:rsidR="00CD13CF" w:rsidRPr="00CD13CF" w:rsidRDefault="00CD13CF" w:rsidP="00A2751B">
      <w:pPr>
        <w:spacing w:line="276" w:lineRule="auto"/>
        <w:rPr>
          <w:sz w:val="16"/>
          <w:szCs w:val="16"/>
        </w:rPr>
      </w:pPr>
      <w:r w:rsidRPr="00CD13CF">
        <w:rPr>
          <w:sz w:val="16"/>
          <w:szCs w:val="16"/>
        </w:rPr>
        <w:lastRenderedPageBreak/>
        <w:t>This is the volatility risk premium — how much the market is charging above realized vol. When this spread is very high, options are expensive. When near zero or negative, options are cheap.</w:t>
      </w:r>
    </w:p>
    <w:p w14:paraId="2DB55286" w14:textId="77777777" w:rsidR="00CD13CF" w:rsidRPr="00CD13CF" w:rsidRDefault="00CD13CF" w:rsidP="00A2751B">
      <w:pPr>
        <w:spacing w:line="276" w:lineRule="auto"/>
        <w:rPr>
          <w:b/>
          <w:bCs/>
          <w:sz w:val="16"/>
          <w:szCs w:val="16"/>
        </w:rPr>
      </w:pPr>
      <w:r w:rsidRPr="00CD13CF">
        <w:rPr>
          <w:b/>
          <w:bCs/>
          <w:sz w:val="16"/>
          <w:szCs w:val="16"/>
        </w:rPr>
        <w:t>Step 4.9 — DTE and Expiry Features</w:t>
      </w:r>
    </w:p>
    <w:p w14:paraId="202B97B4" w14:textId="77777777" w:rsidR="00CD13CF" w:rsidRPr="00CD13CF" w:rsidRDefault="00CD13CF" w:rsidP="00A2751B">
      <w:pPr>
        <w:numPr>
          <w:ilvl w:val="0"/>
          <w:numId w:val="8"/>
        </w:numPr>
        <w:spacing w:line="276" w:lineRule="auto"/>
        <w:rPr>
          <w:sz w:val="16"/>
          <w:szCs w:val="16"/>
        </w:rPr>
      </w:pPr>
      <w:proofErr w:type="spellStart"/>
      <w:r w:rsidRPr="00CD13CF">
        <w:rPr>
          <w:b/>
          <w:bCs/>
          <w:sz w:val="16"/>
          <w:szCs w:val="16"/>
        </w:rPr>
        <w:t>DTE_nearest</w:t>
      </w:r>
      <w:proofErr w:type="spellEnd"/>
      <w:r w:rsidRPr="00CD13CF">
        <w:rPr>
          <w:sz w:val="16"/>
          <w:szCs w:val="16"/>
        </w:rPr>
        <w:t xml:space="preserve"> = days to nearest expiry for that date</w:t>
      </w:r>
    </w:p>
    <w:p w14:paraId="436790A2" w14:textId="77777777" w:rsidR="00CD13CF" w:rsidRPr="00CD13CF" w:rsidRDefault="00CD13CF" w:rsidP="00A2751B">
      <w:pPr>
        <w:numPr>
          <w:ilvl w:val="0"/>
          <w:numId w:val="8"/>
        </w:numPr>
        <w:spacing w:line="276" w:lineRule="auto"/>
        <w:rPr>
          <w:sz w:val="16"/>
          <w:szCs w:val="16"/>
        </w:rPr>
      </w:pPr>
      <w:proofErr w:type="spellStart"/>
      <w:r w:rsidRPr="00CD13CF">
        <w:rPr>
          <w:b/>
          <w:bCs/>
          <w:sz w:val="16"/>
          <w:szCs w:val="16"/>
        </w:rPr>
        <w:t>Is_expiry_week</w:t>
      </w:r>
      <w:proofErr w:type="spellEnd"/>
      <w:r w:rsidRPr="00CD13CF">
        <w:rPr>
          <w:sz w:val="16"/>
          <w:szCs w:val="16"/>
        </w:rPr>
        <w:t xml:space="preserve"> = binary flag (1 if DTE ≤ 5)</w:t>
      </w:r>
    </w:p>
    <w:p w14:paraId="77247230" w14:textId="77777777" w:rsidR="00CD13CF" w:rsidRPr="00CD13CF" w:rsidRDefault="00CD13CF" w:rsidP="00A2751B">
      <w:pPr>
        <w:numPr>
          <w:ilvl w:val="0"/>
          <w:numId w:val="8"/>
        </w:numPr>
        <w:spacing w:line="276" w:lineRule="auto"/>
        <w:rPr>
          <w:sz w:val="16"/>
          <w:szCs w:val="16"/>
        </w:rPr>
      </w:pPr>
      <w:proofErr w:type="spellStart"/>
      <w:r w:rsidRPr="00CD13CF">
        <w:rPr>
          <w:b/>
          <w:bCs/>
          <w:sz w:val="16"/>
          <w:szCs w:val="16"/>
        </w:rPr>
        <w:t>Days_since_last_expiry</w:t>
      </w:r>
      <w:proofErr w:type="spellEnd"/>
      <w:r w:rsidRPr="00CD13CF">
        <w:rPr>
          <w:sz w:val="16"/>
          <w:szCs w:val="16"/>
        </w:rPr>
        <w:t xml:space="preserve"> = how many days since the previous weekly expiry passed</w:t>
      </w:r>
    </w:p>
    <w:p w14:paraId="4C3D8563" w14:textId="77777777" w:rsidR="00CD13CF" w:rsidRPr="00CD13CF" w:rsidRDefault="00CD13CF" w:rsidP="00A2751B">
      <w:pPr>
        <w:spacing w:line="276" w:lineRule="auto"/>
        <w:rPr>
          <w:sz w:val="16"/>
          <w:szCs w:val="16"/>
        </w:rPr>
      </w:pPr>
      <w:r w:rsidRPr="00CD13CF">
        <w:rPr>
          <w:sz w:val="16"/>
          <w:szCs w:val="16"/>
        </w:rPr>
        <w:t>These capture the seasonality/expiry effect on volatility.</w:t>
      </w:r>
    </w:p>
    <w:p w14:paraId="6F32FACF" w14:textId="77777777" w:rsidR="00CD13CF" w:rsidRPr="00CD13CF" w:rsidRDefault="00CD13CF" w:rsidP="00A2751B">
      <w:pPr>
        <w:spacing w:line="276" w:lineRule="auto"/>
        <w:rPr>
          <w:sz w:val="16"/>
          <w:szCs w:val="16"/>
        </w:rPr>
      </w:pPr>
      <w:r w:rsidRPr="00CD13CF">
        <w:rPr>
          <w:sz w:val="16"/>
          <w:szCs w:val="16"/>
        </w:rPr>
        <w:pict w14:anchorId="11B9AE04">
          <v:rect id="_x0000_i1122" style="width:0;height:1.5pt" o:hralign="center" o:hrstd="t" o:hr="t" fillcolor="#a0a0a0" stroked="f"/>
        </w:pict>
      </w:r>
    </w:p>
    <w:p w14:paraId="11CCBADB" w14:textId="77777777" w:rsidR="00CD13CF" w:rsidRPr="00CD13CF" w:rsidRDefault="00CD13CF" w:rsidP="00A2751B">
      <w:pPr>
        <w:spacing w:line="276" w:lineRule="auto"/>
        <w:rPr>
          <w:b/>
          <w:bCs/>
          <w:sz w:val="16"/>
          <w:szCs w:val="16"/>
        </w:rPr>
      </w:pPr>
      <w:r w:rsidRPr="00CD13CF">
        <w:rPr>
          <w:b/>
          <w:bCs/>
          <w:sz w:val="16"/>
          <w:szCs w:val="16"/>
        </w:rPr>
        <w:t>Phase 5: GARCH Model (Stage 1)</w:t>
      </w:r>
    </w:p>
    <w:p w14:paraId="76292D83" w14:textId="77777777" w:rsidR="00CD13CF" w:rsidRPr="00CD13CF" w:rsidRDefault="00CD13CF" w:rsidP="00A2751B">
      <w:pPr>
        <w:spacing w:line="276" w:lineRule="auto"/>
        <w:rPr>
          <w:b/>
          <w:bCs/>
          <w:sz w:val="16"/>
          <w:szCs w:val="16"/>
        </w:rPr>
      </w:pPr>
      <w:r w:rsidRPr="00CD13CF">
        <w:rPr>
          <w:b/>
          <w:bCs/>
          <w:sz w:val="16"/>
          <w:szCs w:val="16"/>
        </w:rPr>
        <w:t>Step 5.1 — Prepare Return Series</w:t>
      </w:r>
    </w:p>
    <w:p w14:paraId="24C3DF25" w14:textId="77777777" w:rsidR="00CD13CF" w:rsidRPr="00CD13CF" w:rsidRDefault="00CD13CF" w:rsidP="00A2751B">
      <w:pPr>
        <w:spacing w:line="276" w:lineRule="auto"/>
        <w:rPr>
          <w:sz w:val="16"/>
          <w:szCs w:val="16"/>
        </w:rPr>
      </w:pPr>
      <w:r w:rsidRPr="00CD13CF">
        <w:rPr>
          <w:sz w:val="16"/>
          <w:szCs w:val="16"/>
        </w:rPr>
        <w:t>Take your daily spot returns computed in Phase 4. Multiply by 100 (GARCH works better with returns in percentage terms, e.g., 1.5 instead of 0.015).</w:t>
      </w:r>
    </w:p>
    <w:p w14:paraId="09545F4B" w14:textId="77777777" w:rsidR="00CD13CF" w:rsidRPr="00CD13CF" w:rsidRDefault="00CD13CF" w:rsidP="00A2751B">
      <w:pPr>
        <w:spacing w:line="276" w:lineRule="auto"/>
        <w:rPr>
          <w:sz w:val="16"/>
          <w:szCs w:val="16"/>
        </w:rPr>
      </w:pPr>
      <w:r w:rsidRPr="00CD13CF">
        <w:rPr>
          <w:sz w:val="16"/>
          <w:szCs w:val="16"/>
        </w:rPr>
        <w:t>Check for stationarity — financial returns are almost always stationary (no unit root), but verify with an Augmented Dickey-Fuller test. P-value should be &lt; 0.05.</w:t>
      </w:r>
    </w:p>
    <w:p w14:paraId="04D8735A" w14:textId="77777777" w:rsidR="00CD13CF" w:rsidRPr="00CD13CF" w:rsidRDefault="00CD13CF" w:rsidP="00A2751B">
      <w:pPr>
        <w:spacing w:line="276" w:lineRule="auto"/>
        <w:rPr>
          <w:b/>
          <w:bCs/>
          <w:sz w:val="16"/>
          <w:szCs w:val="16"/>
        </w:rPr>
      </w:pPr>
      <w:r w:rsidRPr="00CD13CF">
        <w:rPr>
          <w:b/>
          <w:bCs/>
          <w:sz w:val="16"/>
          <w:szCs w:val="16"/>
        </w:rPr>
        <w:t xml:space="preserve">Step 5.2 — Fit </w:t>
      </w:r>
      <w:proofErr w:type="gramStart"/>
      <w:r w:rsidRPr="00CD13CF">
        <w:rPr>
          <w:b/>
          <w:bCs/>
          <w:sz w:val="16"/>
          <w:szCs w:val="16"/>
        </w:rPr>
        <w:t>GARCH(</w:t>
      </w:r>
      <w:proofErr w:type="gramEnd"/>
      <w:r w:rsidRPr="00CD13CF">
        <w:rPr>
          <w:b/>
          <w:bCs/>
          <w:sz w:val="16"/>
          <w:szCs w:val="16"/>
        </w:rPr>
        <w:t>1,1)</w:t>
      </w:r>
    </w:p>
    <w:p w14:paraId="7ECDF286" w14:textId="77777777" w:rsidR="00CD13CF" w:rsidRPr="00CD13CF" w:rsidRDefault="00CD13CF" w:rsidP="00A2751B">
      <w:pPr>
        <w:spacing w:line="276" w:lineRule="auto"/>
        <w:rPr>
          <w:sz w:val="16"/>
          <w:szCs w:val="16"/>
        </w:rPr>
      </w:pPr>
      <w:r w:rsidRPr="00CD13CF">
        <w:rPr>
          <w:sz w:val="16"/>
          <w:szCs w:val="16"/>
        </w:rPr>
        <w:t>Use the arch library. Fit on your training period (April 2025 to roughly December 2025 — first 8–9 months).</w:t>
      </w:r>
    </w:p>
    <w:p w14:paraId="3DDDECAD" w14:textId="77777777" w:rsidR="00CD13CF" w:rsidRPr="00CD13CF" w:rsidRDefault="00CD13CF" w:rsidP="00A2751B">
      <w:pPr>
        <w:spacing w:line="276" w:lineRule="auto"/>
        <w:rPr>
          <w:sz w:val="16"/>
          <w:szCs w:val="16"/>
        </w:rPr>
      </w:pPr>
      <w:r w:rsidRPr="00CD13CF">
        <w:rPr>
          <w:sz w:val="16"/>
          <w:szCs w:val="16"/>
        </w:rPr>
        <w:t xml:space="preserve">The </w:t>
      </w:r>
      <w:proofErr w:type="gramStart"/>
      <w:r w:rsidRPr="00CD13CF">
        <w:rPr>
          <w:sz w:val="16"/>
          <w:szCs w:val="16"/>
        </w:rPr>
        <w:t>GARCH(</w:t>
      </w:r>
      <w:proofErr w:type="gramEnd"/>
      <w:r w:rsidRPr="00CD13CF">
        <w:rPr>
          <w:sz w:val="16"/>
          <w:szCs w:val="16"/>
        </w:rPr>
        <w:t>1,1) model has three parameters:</w:t>
      </w:r>
    </w:p>
    <w:p w14:paraId="05CD7534" w14:textId="77777777" w:rsidR="00CD13CF" w:rsidRPr="00CD13CF" w:rsidRDefault="00CD13CF" w:rsidP="00A2751B">
      <w:pPr>
        <w:numPr>
          <w:ilvl w:val="0"/>
          <w:numId w:val="9"/>
        </w:numPr>
        <w:spacing w:line="276" w:lineRule="auto"/>
        <w:rPr>
          <w:sz w:val="16"/>
          <w:szCs w:val="16"/>
        </w:rPr>
      </w:pPr>
      <w:r w:rsidRPr="00CD13CF">
        <w:rPr>
          <w:b/>
          <w:bCs/>
          <w:sz w:val="16"/>
          <w:szCs w:val="16"/>
        </w:rPr>
        <w:t>ω (omega)</w:t>
      </w:r>
      <w:r w:rsidRPr="00CD13CF">
        <w:rPr>
          <w:sz w:val="16"/>
          <w:szCs w:val="16"/>
        </w:rPr>
        <w:t xml:space="preserve"> — baseline variance</w:t>
      </w:r>
    </w:p>
    <w:p w14:paraId="361602E4" w14:textId="77777777" w:rsidR="00CD13CF" w:rsidRPr="00CD13CF" w:rsidRDefault="00CD13CF" w:rsidP="00A2751B">
      <w:pPr>
        <w:numPr>
          <w:ilvl w:val="0"/>
          <w:numId w:val="9"/>
        </w:numPr>
        <w:spacing w:line="276" w:lineRule="auto"/>
        <w:rPr>
          <w:sz w:val="16"/>
          <w:szCs w:val="16"/>
        </w:rPr>
      </w:pPr>
      <w:r w:rsidRPr="00CD13CF">
        <w:rPr>
          <w:b/>
          <w:bCs/>
          <w:sz w:val="16"/>
          <w:szCs w:val="16"/>
        </w:rPr>
        <w:t>α (alpha)</w:t>
      </w:r>
      <w:r w:rsidRPr="00CD13CF">
        <w:rPr>
          <w:sz w:val="16"/>
          <w:szCs w:val="16"/>
        </w:rPr>
        <w:t xml:space="preserve"> — how much yesterday's shock affects today's variance</w:t>
      </w:r>
    </w:p>
    <w:p w14:paraId="0579A4BF" w14:textId="77777777" w:rsidR="00CD13CF" w:rsidRPr="00CD13CF" w:rsidRDefault="00CD13CF" w:rsidP="00A2751B">
      <w:pPr>
        <w:numPr>
          <w:ilvl w:val="0"/>
          <w:numId w:val="9"/>
        </w:numPr>
        <w:spacing w:line="276" w:lineRule="auto"/>
        <w:rPr>
          <w:sz w:val="16"/>
          <w:szCs w:val="16"/>
        </w:rPr>
      </w:pPr>
      <w:r w:rsidRPr="00CD13CF">
        <w:rPr>
          <w:b/>
          <w:bCs/>
          <w:sz w:val="16"/>
          <w:szCs w:val="16"/>
        </w:rPr>
        <w:t>β (beta)</w:t>
      </w:r>
      <w:r w:rsidRPr="00CD13CF">
        <w:rPr>
          <w:sz w:val="16"/>
          <w:szCs w:val="16"/>
        </w:rPr>
        <w:t xml:space="preserve"> — how much yesterday's variance persists today</w:t>
      </w:r>
    </w:p>
    <w:p w14:paraId="26B1E48B" w14:textId="77777777" w:rsidR="00CD13CF" w:rsidRPr="00CD13CF" w:rsidRDefault="00CD13CF" w:rsidP="00A2751B">
      <w:pPr>
        <w:spacing w:line="276" w:lineRule="auto"/>
        <w:rPr>
          <w:sz w:val="16"/>
          <w:szCs w:val="16"/>
        </w:rPr>
      </w:pPr>
      <w:r w:rsidRPr="00CD13CF">
        <w:rPr>
          <w:sz w:val="16"/>
          <w:szCs w:val="16"/>
        </w:rPr>
        <w:t>After fitting, print these. For BANKNIFTY, you typically expect α + β to be between 0.95 and 0.99 (high persistence). If α + β &gt; 1, the model is unstable — this is a problem.</w:t>
      </w:r>
    </w:p>
    <w:p w14:paraId="119961F8" w14:textId="77777777" w:rsidR="00CD13CF" w:rsidRPr="00CD13CF" w:rsidRDefault="00CD13CF" w:rsidP="00A2751B">
      <w:pPr>
        <w:spacing w:line="276" w:lineRule="auto"/>
        <w:rPr>
          <w:sz w:val="16"/>
          <w:szCs w:val="16"/>
        </w:rPr>
      </w:pPr>
      <w:r w:rsidRPr="00CD13CF">
        <w:rPr>
          <w:b/>
          <w:bCs/>
          <w:sz w:val="16"/>
          <w:szCs w:val="16"/>
        </w:rPr>
        <w:t>Problem: α + β &gt; 1 (non-stationarity).</w:t>
      </w:r>
      <w:r w:rsidRPr="00CD13CF">
        <w:rPr>
          <w:sz w:val="16"/>
          <w:szCs w:val="16"/>
        </w:rPr>
        <w:t xml:space="preserve"> This means your return series has extreme outliers or structural breaks. Try fitting on a cleaner sub-period first, or use GARCH with t-distribution errors instead of normal distribution errors — financial returns have fat tails, and t-distribution handles this better.</w:t>
      </w:r>
    </w:p>
    <w:p w14:paraId="445026C8" w14:textId="77777777" w:rsidR="00CD13CF" w:rsidRPr="00CD13CF" w:rsidRDefault="00CD13CF" w:rsidP="00A2751B">
      <w:pPr>
        <w:spacing w:line="276" w:lineRule="auto"/>
        <w:rPr>
          <w:sz w:val="16"/>
          <w:szCs w:val="16"/>
        </w:rPr>
      </w:pPr>
      <w:r w:rsidRPr="00CD13CF">
        <w:rPr>
          <w:b/>
          <w:bCs/>
          <w:sz w:val="16"/>
          <w:szCs w:val="16"/>
        </w:rPr>
        <w:t>Problem: GARCH convergence warning.</w:t>
      </w:r>
      <w:r w:rsidRPr="00CD13CF">
        <w:rPr>
          <w:sz w:val="16"/>
          <w:szCs w:val="16"/>
        </w:rPr>
        <w:t xml:space="preserve"> The optimizer failed to find the best parameters. Try different starting values or switch from the default optimizer to '</w:t>
      </w:r>
      <w:proofErr w:type="spellStart"/>
      <w:r w:rsidRPr="00CD13CF">
        <w:rPr>
          <w:sz w:val="16"/>
          <w:szCs w:val="16"/>
        </w:rPr>
        <w:t>lbfgs</w:t>
      </w:r>
      <w:proofErr w:type="spellEnd"/>
      <w:r w:rsidRPr="00CD13CF">
        <w:rPr>
          <w:sz w:val="16"/>
          <w:szCs w:val="16"/>
        </w:rPr>
        <w:t>'. If it still fails, your return series likely has data quality issues — go back and check for outliers or data gaps.</w:t>
      </w:r>
    </w:p>
    <w:p w14:paraId="51ECAFA1" w14:textId="77777777" w:rsidR="00CD13CF" w:rsidRPr="00CD13CF" w:rsidRDefault="00CD13CF" w:rsidP="00A2751B">
      <w:pPr>
        <w:spacing w:line="276" w:lineRule="auto"/>
        <w:rPr>
          <w:b/>
          <w:bCs/>
          <w:sz w:val="16"/>
          <w:szCs w:val="16"/>
        </w:rPr>
      </w:pPr>
      <w:r w:rsidRPr="00CD13CF">
        <w:rPr>
          <w:b/>
          <w:bCs/>
          <w:sz w:val="16"/>
          <w:szCs w:val="16"/>
        </w:rPr>
        <w:t>Step 5.3 — Produce GARCH Forecasts (Rolling Window)</w:t>
      </w:r>
    </w:p>
    <w:p w14:paraId="001A9FB0" w14:textId="77777777" w:rsidR="00CD13CF" w:rsidRPr="00CD13CF" w:rsidRDefault="00CD13CF" w:rsidP="00A2751B">
      <w:pPr>
        <w:spacing w:line="276" w:lineRule="auto"/>
        <w:rPr>
          <w:sz w:val="16"/>
          <w:szCs w:val="16"/>
        </w:rPr>
      </w:pPr>
      <w:r w:rsidRPr="00CD13CF">
        <w:rPr>
          <w:b/>
          <w:bCs/>
          <w:sz w:val="16"/>
          <w:szCs w:val="16"/>
        </w:rPr>
        <w:t>Critical concept — no data leakage:</w:t>
      </w:r>
      <w:r w:rsidRPr="00CD13CF">
        <w:rPr>
          <w:sz w:val="16"/>
          <w:szCs w:val="16"/>
        </w:rPr>
        <w:t xml:space="preserve"> You cannot fit GARCH on the full year and then extract in-sample forecasts. That would mean today's forecast uses future data. You must use a </w:t>
      </w:r>
      <w:r w:rsidRPr="00CD13CF">
        <w:rPr>
          <w:b/>
          <w:bCs/>
          <w:sz w:val="16"/>
          <w:szCs w:val="16"/>
        </w:rPr>
        <w:t>rolling window approach</w:t>
      </w:r>
      <w:r w:rsidRPr="00CD13CF">
        <w:rPr>
          <w:sz w:val="16"/>
          <w:szCs w:val="16"/>
        </w:rPr>
        <w:t>:</w:t>
      </w:r>
    </w:p>
    <w:p w14:paraId="186CE181" w14:textId="77777777" w:rsidR="00CD13CF" w:rsidRPr="00CD13CF" w:rsidRDefault="00CD13CF" w:rsidP="00A2751B">
      <w:pPr>
        <w:numPr>
          <w:ilvl w:val="0"/>
          <w:numId w:val="10"/>
        </w:numPr>
        <w:spacing w:line="276" w:lineRule="auto"/>
        <w:rPr>
          <w:sz w:val="16"/>
          <w:szCs w:val="16"/>
        </w:rPr>
      </w:pPr>
      <w:r w:rsidRPr="00CD13CF">
        <w:rPr>
          <w:sz w:val="16"/>
          <w:szCs w:val="16"/>
        </w:rPr>
        <w:t>Fit GARCH on the first 150 trading days</w:t>
      </w:r>
    </w:p>
    <w:p w14:paraId="2413DF0B" w14:textId="77777777" w:rsidR="00CD13CF" w:rsidRPr="00CD13CF" w:rsidRDefault="00CD13CF" w:rsidP="00A2751B">
      <w:pPr>
        <w:numPr>
          <w:ilvl w:val="0"/>
          <w:numId w:val="10"/>
        </w:numPr>
        <w:spacing w:line="276" w:lineRule="auto"/>
        <w:rPr>
          <w:sz w:val="16"/>
          <w:szCs w:val="16"/>
        </w:rPr>
      </w:pPr>
      <w:r w:rsidRPr="00CD13CF">
        <w:rPr>
          <w:sz w:val="16"/>
          <w:szCs w:val="16"/>
        </w:rPr>
        <w:t>Forecast day 151</w:t>
      </w:r>
    </w:p>
    <w:p w14:paraId="29606E4A" w14:textId="77777777" w:rsidR="00CD13CF" w:rsidRPr="00CD13CF" w:rsidRDefault="00CD13CF" w:rsidP="00A2751B">
      <w:pPr>
        <w:numPr>
          <w:ilvl w:val="0"/>
          <w:numId w:val="10"/>
        </w:numPr>
        <w:spacing w:line="276" w:lineRule="auto"/>
        <w:rPr>
          <w:sz w:val="16"/>
          <w:szCs w:val="16"/>
        </w:rPr>
      </w:pPr>
      <w:r w:rsidRPr="00CD13CF">
        <w:rPr>
          <w:sz w:val="16"/>
          <w:szCs w:val="16"/>
        </w:rPr>
        <w:t>Fit GARCH on days 1–151</w:t>
      </w:r>
    </w:p>
    <w:p w14:paraId="7373C8E6" w14:textId="77777777" w:rsidR="00CD13CF" w:rsidRPr="00CD13CF" w:rsidRDefault="00CD13CF" w:rsidP="00A2751B">
      <w:pPr>
        <w:numPr>
          <w:ilvl w:val="0"/>
          <w:numId w:val="10"/>
        </w:numPr>
        <w:spacing w:line="276" w:lineRule="auto"/>
        <w:rPr>
          <w:sz w:val="16"/>
          <w:szCs w:val="16"/>
        </w:rPr>
      </w:pPr>
      <w:r w:rsidRPr="00CD13CF">
        <w:rPr>
          <w:sz w:val="16"/>
          <w:szCs w:val="16"/>
        </w:rPr>
        <w:t>Forecast day 152</w:t>
      </w:r>
    </w:p>
    <w:p w14:paraId="3BEF0C5A" w14:textId="77777777" w:rsidR="00CD13CF" w:rsidRPr="00CD13CF" w:rsidRDefault="00CD13CF" w:rsidP="00A2751B">
      <w:pPr>
        <w:numPr>
          <w:ilvl w:val="0"/>
          <w:numId w:val="10"/>
        </w:numPr>
        <w:spacing w:line="276" w:lineRule="auto"/>
        <w:rPr>
          <w:sz w:val="16"/>
          <w:szCs w:val="16"/>
        </w:rPr>
      </w:pPr>
      <w:r w:rsidRPr="00CD13CF">
        <w:rPr>
          <w:sz w:val="16"/>
          <w:szCs w:val="16"/>
        </w:rPr>
        <w:t>Continue until end of dataset</w:t>
      </w:r>
    </w:p>
    <w:p w14:paraId="5CB9A8A4" w14:textId="77777777" w:rsidR="00CD13CF" w:rsidRPr="00CD13CF" w:rsidRDefault="00CD13CF" w:rsidP="00A2751B">
      <w:pPr>
        <w:spacing w:line="276" w:lineRule="auto"/>
        <w:rPr>
          <w:sz w:val="16"/>
          <w:szCs w:val="16"/>
        </w:rPr>
      </w:pPr>
      <w:r w:rsidRPr="00CD13CF">
        <w:rPr>
          <w:sz w:val="16"/>
          <w:szCs w:val="16"/>
        </w:rPr>
        <w:t>This is slow but correct. It mimics how you'd actually use the model in production.</w:t>
      </w:r>
    </w:p>
    <w:p w14:paraId="59879483" w14:textId="77777777" w:rsidR="00CD13CF" w:rsidRPr="00CD13CF" w:rsidRDefault="00CD13CF" w:rsidP="00A2751B">
      <w:pPr>
        <w:spacing w:line="276" w:lineRule="auto"/>
        <w:rPr>
          <w:sz w:val="16"/>
          <w:szCs w:val="16"/>
        </w:rPr>
      </w:pPr>
      <w:r w:rsidRPr="00CD13CF">
        <w:rPr>
          <w:b/>
          <w:bCs/>
          <w:sz w:val="16"/>
          <w:szCs w:val="16"/>
        </w:rPr>
        <w:t>Problem: Rolling GARCH is very slow.</w:t>
      </w:r>
      <w:r w:rsidRPr="00CD13CF">
        <w:rPr>
          <w:sz w:val="16"/>
          <w:szCs w:val="16"/>
        </w:rPr>
        <w:t xml:space="preserve"> For 250 trading days with 150-day warmup, you're fitting 100 GARCH models. Each fit takes 1–5 seconds. Total time: 2–8 minutes. This is acceptable. Cache results to disk so you don't have to rerun.</w:t>
      </w:r>
    </w:p>
    <w:p w14:paraId="415945DF" w14:textId="77777777" w:rsidR="00CD13CF" w:rsidRPr="00CD13CF" w:rsidRDefault="00CD13CF" w:rsidP="00A2751B">
      <w:pPr>
        <w:spacing w:line="276" w:lineRule="auto"/>
        <w:rPr>
          <w:b/>
          <w:bCs/>
          <w:sz w:val="16"/>
          <w:szCs w:val="16"/>
        </w:rPr>
      </w:pPr>
      <w:r w:rsidRPr="00CD13CF">
        <w:rPr>
          <w:b/>
          <w:bCs/>
          <w:sz w:val="16"/>
          <w:szCs w:val="16"/>
        </w:rPr>
        <w:t>Step 5.4 — Extract Standardized Residuals</w:t>
      </w:r>
    </w:p>
    <w:p w14:paraId="18DA6583" w14:textId="77777777" w:rsidR="00CD13CF" w:rsidRPr="00CD13CF" w:rsidRDefault="00CD13CF" w:rsidP="00A2751B">
      <w:pPr>
        <w:spacing w:line="276" w:lineRule="auto"/>
        <w:rPr>
          <w:sz w:val="16"/>
          <w:szCs w:val="16"/>
        </w:rPr>
      </w:pPr>
      <w:r w:rsidRPr="00CD13CF">
        <w:rPr>
          <w:sz w:val="16"/>
          <w:szCs w:val="16"/>
        </w:rPr>
        <w:lastRenderedPageBreak/>
        <w:t>For each day, the standardized residual = actual return / GARCH's predicted standard deviation.</w:t>
      </w:r>
    </w:p>
    <w:p w14:paraId="0D7522D7" w14:textId="77777777" w:rsidR="00CD13CF" w:rsidRPr="00CD13CF" w:rsidRDefault="00CD13CF" w:rsidP="00A2751B">
      <w:pPr>
        <w:spacing w:line="276" w:lineRule="auto"/>
        <w:rPr>
          <w:sz w:val="16"/>
          <w:szCs w:val="16"/>
        </w:rPr>
      </w:pPr>
      <w:r w:rsidRPr="00CD13CF">
        <w:rPr>
          <w:sz w:val="16"/>
          <w:szCs w:val="16"/>
        </w:rPr>
        <w:t xml:space="preserve">If GARCH were perfect, these residuals would be white noise (random, no pattern). The fact that they're NOT perfectly white noise is exactly what </w:t>
      </w:r>
      <w:proofErr w:type="spellStart"/>
      <w:r w:rsidRPr="00CD13CF">
        <w:rPr>
          <w:sz w:val="16"/>
          <w:szCs w:val="16"/>
        </w:rPr>
        <w:t>XGBoost</w:t>
      </w:r>
      <w:proofErr w:type="spellEnd"/>
      <w:r w:rsidRPr="00CD13CF">
        <w:rPr>
          <w:sz w:val="16"/>
          <w:szCs w:val="16"/>
        </w:rPr>
        <w:t xml:space="preserve"> will exploit.</w:t>
      </w:r>
    </w:p>
    <w:p w14:paraId="61C65A2F" w14:textId="77777777" w:rsidR="00CD13CF" w:rsidRPr="00CD13CF" w:rsidRDefault="00CD13CF" w:rsidP="00A2751B">
      <w:pPr>
        <w:spacing w:line="276" w:lineRule="auto"/>
        <w:rPr>
          <w:sz w:val="16"/>
          <w:szCs w:val="16"/>
        </w:rPr>
      </w:pPr>
      <w:r w:rsidRPr="00CD13CF">
        <w:rPr>
          <w:sz w:val="16"/>
          <w:szCs w:val="16"/>
        </w:rPr>
        <w:t xml:space="preserve">Check by plotting the autocorrelation function (ACF) of squared residuals. If there's still significant autocorrelation, GARCH hasn't fully captured the clustering — </w:t>
      </w:r>
      <w:proofErr w:type="spellStart"/>
      <w:r w:rsidRPr="00CD13CF">
        <w:rPr>
          <w:sz w:val="16"/>
          <w:szCs w:val="16"/>
        </w:rPr>
        <w:t>XGBoost</w:t>
      </w:r>
      <w:proofErr w:type="spellEnd"/>
      <w:r w:rsidRPr="00CD13CF">
        <w:rPr>
          <w:sz w:val="16"/>
          <w:szCs w:val="16"/>
        </w:rPr>
        <w:t xml:space="preserve"> will have more to learn.</w:t>
      </w:r>
    </w:p>
    <w:p w14:paraId="117EB33D" w14:textId="77777777" w:rsidR="00CD13CF" w:rsidRPr="00CD13CF" w:rsidRDefault="00CD13CF" w:rsidP="00A2751B">
      <w:pPr>
        <w:spacing w:line="276" w:lineRule="auto"/>
        <w:rPr>
          <w:b/>
          <w:bCs/>
          <w:sz w:val="16"/>
          <w:szCs w:val="16"/>
        </w:rPr>
      </w:pPr>
      <w:r w:rsidRPr="00CD13CF">
        <w:rPr>
          <w:b/>
          <w:bCs/>
          <w:sz w:val="16"/>
          <w:szCs w:val="16"/>
        </w:rPr>
        <w:t>Step 5.5 — Compute GARCH Forecast Error</w:t>
      </w:r>
    </w:p>
    <w:p w14:paraId="44AEEFCB" w14:textId="77777777" w:rsidR="00CD13CF" w:rsidRPr="00CD13CF" w:rsidRDefault="00CD13CF" w:rsidP="00A2751B">
      <w:pPr>
        <w:spacing w:line="276" w:lineRule="auto"/>
        <w:rPr>
          <w:sz w:val="16"/>
          <w:szCs w:val="16"/>
        </w:rPr>
      </w:pPr>
      <w:r w:rsidRPr="00CD13CF">
        <w:rPr>
          <w:sz w:val="16"/>
          <w:szCs w:val="16"/>
        </w:rPr>
        <w:t xml:space="preserve">For each day: </w:t>
      </w:r>
      <w:proofErr w:type="spellStart"/>
      <w:r w:rsidRPr="00CD13CF">
        <w:rPr>
          <w:sz w:val="16"/>
          <w:szCs w:val="16"/>
        </w:rPr>
        <w:t>GARCH_Error</w:t>
      </w:r>
      <w:proofErr w:type="spellEnd"/>
      <w:r w:rsidRPr="00CD13CF">
        <w:rPr>
          <w:sz w:val="16"/>
          <w:szCs w:val="16"/>
        </w:rPr>
        <w:t xml:space="preserve"> = </w:t>
      </w:r>
      <w:proofErr w:type="spellStart"/>
      <w:r w:rsidRPr="00CD13CF">
        <w:rPr>
          <w:sz w:val="16"/>
          <w:szCs w:val="16"/>
        </w:rPr>
        <w:t>Realized_Vol</w:t>
      </w:r>
      <w:proofErr w:type="spellEnd"/>
      <w:r w:rsidRPr="00CD13CF">
        <w:rPr>
          <w:sz w:val="16"/>
          <w:szCs w:val="16"/>
        </w:rPr>
        <w:t xml:space="preserve"> - </w:t>
      </w:r>
      <w:proofErr w:type="spellStart"/>
      <w:r w:rsidRPr="00CD13CF">
        <w:rPr>
          <w:sz w:val="16"/>
          <w:szCs w:val="16"/>
        </w:rPr>
        <w:t>GARCH_Forecast</w:t>
      </w:r>
      <w:proofErr w:type="spellEnd"/>
    </w:p>
    <w:p w14:paraId="06322746" w14:textId="77777777" w:rsidR="00CD13CF" w:rsidRPr="00CD13CF" w:rsidRDefault="00CD13CF" w:rsidP="00A2751B">
      <w:pPr>
        <w:spacing w:line="276" w:lineRule="auto"/>
        <w:rPr>
          <w:sz w:val="16"/>
          <w:szCs w:val="16"/>
        </w:rPr>
      </w:pPr>
      <w:r w:rsidRPr="00CD13CF">
        <w:rPr>
          <w:sz w:val="16"/>
          <w:szCs w:val="16"/>
        </w:rPr>
        <w:t xml:space="preserve">Positive error = GARCH underestimated vol. Negative = overestimated. This becomes your </w:t>
      </w:r>
      <w:proofErr w:type="spellStart"/>
      <w:r w:rsidRPr="00CD13CF">
        <w:rPr>
          <w:b/>
          <w:bCs/>
          <w:sz w:val="16"/>
          <w:szCs w:val="16"/>
        </w:rPr>
        <w:t>XGBoost</w:t>
      </w:r>
      <w:proofErr w:type="spellEnd"/>
      <w:r w:rsidRPr="00CD13CF">
        <w:rPr>
          <w:b/>
          <w:bCs/>
          <w:sz w:val="16"/>
          <w:szCs w:val="16"/>
        </w:rPr>
        <w:t xml:space="preserve"> target variable</w:t>
      </w:r>
      <w:r w:rsidRPr="00CD13CF">
        <w:rPr>
          <w:sz w:val="16"/>
          <w:szCs w:val="16"/>
        </w:rPr>
        <w:t xml:space="preserve"> — the thing you're trying to predict.</w:t>
      </w:r>
    </w:p>
    <w:p w14:paraId="4D196AD1" w14:textId="77777777" w:rsidR="00CD13CF" w:rsidRPr="00CD13CF" w:rsidRDefault="00CD13CF" w:rsidP="00A2751B">
      <w:pPr>
        <w:spacing w:line="276" w:lineRule="auto"/>
        <w:rPr>
          <w:sz w:val="16"/>
          <w:szCs w:val="16"/>
        </w:rPr>
      </w:pPr>
      <w:r w:rsidRPr="00CD13CF">
        <w:rPr>
          <w:sz w:val="16"/>
          <w:szCs w:val="16"/>
        </w:rPr>
        <w:pict w14:anchorId="1B557C43">
          <v:rect id="_x0000_i1123" style="width:0;height:1.5pt" o:hralign="center" o:hrstd="t" o:hr="t" fillcolor="#a0a0a0" stroked="f"/>
        </w:pict>
      </w:r>
    </w:p>
    <w:p w14:paraId="6323AB37" w14:textId="77777777" w:rsidR="00CD13CF" w:rsidRPr="00CD13CF" w:rsidRDefault="00CD13CF" w:rsidP="00A2751B">
      <w:pPr>
        <w:spacing w:line="276" w:lineRule="auto"/>
        <w:rPr>
          <w:b/>
          <w:bCs/>
          <w:sz w:val="16"/>
          <w:szCs w:val="16"/>
        </w:rPr>
      </w:pPr>
      <w:r w:rsidRPr="00CD13CF">
        <w:rPr>
          <w:b/>
          <w:bCs/>
          <w:sz w:val="16"/>
          <w:szCs w:val="16"/>
        </w:rPr>
        <w:t xml:space="preserve">Phase 6: Feature Engineering for </w:t>
      </w:r>
      <w:proofErr w:type="spellStart"/>
      <w:r w:rsidRPr="00CD13CF">
        <w:rPr>
          <w:b/>
          <w:bCs/>
          <w:sz w:val="16"/>
          <w:szCs w:val="16"/>
        </w:rPr>
        <w:t>XGBoost</w:t>
      </w:r>
      <w:proofErr w:type="spellEnd"/>
    </w:p>
    <w:p w14:paraId="6A6C4E45" w14:textId="77777777" w:rsidR="00CD13CF" w:rsidRPr="00CD13CF" w:rsidRDefault="00CD13CF" w:rsidP="00A2751B">
      <w:pPr>
        <w:spacing w:line="276" w:lineRule="auto"/>
        <w:rPr>
          <w:b/>
          <w:bCs/>
          <w:sz w:val="16"/>
          <w:szCs w:val="16"/>
        </w:rPr>
      </w:pPr>
      <w:r w:rsidRPr="00CD13CF">
        <w:rPr>
          <w:b/>
          <w:bCs/>
          <w:sz w:val="16"/>
          <w:szCs w:val="16"/>
        </w:rPr>
        <w:t>Step 6.1 — Merge Everything</w:t>
      </w:r>
    </w:p>
    <w:p w14:paraId="58039F7B" w14:textId="77777777" w:rsidR="00CD13CF" w:rsidRPr="00CD13CF" w:rsidRDefault="00CD13CF" w:rsidP="00A2751B">
      <w:pPr>
        <w:spacing w:line="276" w:lineRule="auto"/>
        <w:rPr>
          <w:sz w:val="16"/>
          <w:szCs w:val="16"/>
        </w:rPr>
      </w:pPr>
      <w:r w:rsidRPr="00CD13CF">
        <w:rPr>
          <w:sz w:val="16"/>
          <w:szCs w:val="16"/>
        </w:rPr>
        <w:t xml:space="preserve">Join your GARCH outputs with the daily features table from Phase 4 on the Date column. Verify the join is clean — same number of rows, no unexpected </w:t>
      </w:r>
      <w:proofErr w:type="spellStart"/>
      <w:r w:rsidRPr="00CD13CF">
        <w:rPr>
          <w:sz w:val="16"/>
          <w:szCs w:val="16"/>
        </w:rPr>
        <w:t>NaNs</w:t>
      </w:r>
      <w:proofErr w:type="spellEnd"/>
      <w:r w:rsidRPr="00CD13CF">
        <w:rPr>
          <w:sz w:val="16"/>
          <w:szCs w:val="16"/>
        </w:rPr>
        <w:t xml:space="preserve"> introduced.</w:t>
      </w:r>
    </w:p>
    <w:p w14:paraId="1E0A1989" w14:textId="77777777" w:rsidR="00CD13CF" w:rsidRPr="00CD13CF" w:rsidRDefault="00CD13CF" w:rsidP="00A2751B">
      <w:pPr>
        <w:spacing w:line="276" w:lineRule="auto"/>
        <w:rPr>
          <w:b/>
          <w:bCs/>
          <w:sz w:val="16"/>
          <w:szCs w:val="16"/>
        </w:rPr>
      </w:pPr>
      <w:r w:rsidRPr="00CD13CF">
        <w:rPr>
          <w:b/>
          <w:bCs/>
          <w:sz w:val="16"/>
          <w:szCs w:val="16"/>
        </w:rPr>
        <w:t>Step 6.2 — Add Lag Features</w:t>
      </w:r>
    </w:p>
    <w:p w14:paraId="04826D2C" w14:textId="77777777" w:rsidR="00CD13CF" w:rsidRPr="00CD13CF" w:rsidRDefault="00CD13CF" w:rsidP="00A2751B">
      <w:pPr>
        <w:spacing w:line="276" w:lineRule="auto"/>
        <w:rPr>
          <w:sz w:val="16"/>
          <w:szCs w:val="16"/>
        </w:rPr>
      </w:pPr>
      <w:proofErr w:type="spellStart"/>
      <w:r w:rsidRPr="00CD13CF">
        <w:rPr>
          <w:sz w:val="16"/>
          <w:szCs w:val="16"/>
        </w:rPr>
        <w:t>XGBoost</w:t>
      </w:r>
      <w:proofErr w:type="spellEnd"/>
      <w:r w:rsidRPr="00CD13CF">
        <w:rPr>
          <w:sz w:val="16"/>
          <w:szCs w:val="16"/>
        </w:rPr>
        <w:t xml:space="preserve"> doesn't inherently understand time ordering. You need to manually create lag features to give it historical context:</w:t>
      </w:r>
    </w:p>
    <w:p w14:paraId="1AA2E0A4" w14:textId="77777777" w:rsidR="00CD13CF" w:rsidRPr="00CD13CF" w:rsidRDefault="00CD13CF" w:rsidP="00A2751B">
      <w:pPr>
        <w:spacing w:line="276" w:lineRule="auto"/>
        <w:rPr>
          <w:sz w:val="16"/>
          <w:szCs w:val="16"/>
        </w:rPr>
      </w:pPr>
      <w:r w:rsidRPr="00CD13CF">
        <w:rPr>
          <w:sz w:val="16"/>
          <w:szCs w:val="16"/>
        </w:rPr>
        <w:t xml:space="preserve">For key features (ATM_IV, Skew, </w:t>
      </w:r>
      <w:proofErr w:type="spellStart"/>
      <w:r w:rsidRPr="00CD13CF">
        <w:rPr>
          <w:sz w:val="16"/>
          <w:szCs w:val="16"/>
        </w:rPr>
        <w:t>OI_Change</w:t>
      </w:r>
      <w:proofErr w:type="spellEnd"/>
      <w:r w:rsidRPr="00CD13CF">
        <w:rPr>
          <w:sz w:val="16"/>
          <w:szCs w:val="16"/>
        </w:rPr>
        <w:t xml:space="preserve">, </w:t>
      </w:r>
      <w:proofErr w:type="spellStart"/>
      <w:r w:rsidRPr="00CD13CF">
        <w:rPr>
          <w:sz w:val="16"/>
          <w:szCs w:val="16"/>
        </w:rPr>
        <w:t>GARCH_Forecast</w:t>
      </w:r>
      <w:proofErr w:type="spellEnd"/>
      <w:r w:rsidRPr="00CD13CF">
        <w:rPr>
          <w:sz w:val="16"/>
          <w:szCs w:val="16"/>
        </w:rPr>
        <w:t>), create:</w:t>
      </w:r>
    </w:p>
    <w:p w14:paraId="7590BB22" w14:textId="77777777" w:rsidR="00CD13CF" w:rsidRPr="00CD13CF" w:rsidRDefault="00CD13CF" w:rsidP="00A2751B">
      <w:pPr>
        <w:numPr>
          <w:ilvl w:val="0"/>
          <w:numId w:val="11"/>
        </w:numPr>
        <w:spacing w:line="276" w:lineRule="auto"/>
        <w:rPr>
          <w:sz w:val="16"/>
          <w:szCs w:val="16"/>
        </w:rPr>
      </w:pPr>
      <w:r w:rsidRPr="00CD13CF">
        <w:rPr>
          <w:sz w:val="16"/>
          <w:szCs w:val="16"/>
        </w:rPr>
        <w:t>Lag 1 (yesterday's value)</w:t>
      </w:r>
    </w:p>
    <w:p w14:paraId="4C67F319" w14:textId="77777777" w:rsidR="00CD13CF" w:rsidRPr="00CD13CF" w:rsidRDefault="00CD13CF" w:rsidP="00A2751B">
      <w:pPr>
        <w:numPr>
          <w:ilvl w:val="0"/>
          <w:numId w:val="11"/>
        </w:numPr>
        <w:spacing w:line="276" w:lineRule="auto"/>
        <w:rPr>
          <w:sz w:val="16"/>
          <w:szCs w:val="16"/>
        </w:rPr>
      </w:pPr>
      <w:r w:rsidRPr="00CD13CF">
        <w:rPr>
          <w:sz w:val="16"/>
          <w:szCs w:val="16"/>
        </w:rPr>
        <w:t>Lag 2 (two days ago)</w:t>
      </w:r>
    </w:p>
    <w:p w14:paraId="4AE5E7B7" w14:textId="77777777" w:rsidR="00CD13CF" w:rsidRPr="00CD13CF" w:rsidRDefault="00CD13CF" w:rsidP="00A2751B">
      <w:pPr>
        <w:numPr>
          <w:ilvl w:val="0"/>
          <w:numId w:val="11"/>
        </w:numPr>
        <w:spacing w:line="276" w:lineRule="auto"/>
        <w:rPr>
          <w:sz w:val="16"/>
          <w:szCs w:val="16"/>
        </w:rPr>
      </w:pPr>
      <w:r w:rsidRPr="00CD13CF">
        <w:rPr>
          <w:sz w:val="16"/>
          <w:szCs w:val="16"/>
        </w:rPr>
        <w:t>Lag 5 (one week ago)</w:t>
      </w:r>
    </w:p>
    <w:p w14:paraId="70F724F4" w14:textId="77777777" w:rsidR="00CD13CF" w:rsidRPr="00CD13CF" w:rsidRDefault="00CD13CF" w:rsidP="00A2751B">
      <w:pPr>
        <w:spacing w:line="276" w:lineRule="auto"/>
        <w:rPr>
          <w:sz w:val="16"/>
          <w:szCs w:val="16"/>
        </w:rPr>
      </w:pPr>
      <w:r w:rsidRPr="00CD13CF">
        <w:rPr>
          <w:sz w:val="16"/>
          <w:szCs w:val="16"/>
        </w:rPr>
        <w:t xml:space="preserve">This way, </w:t>
      </w:r>
      <w:proofErr w:type="spellStart"/>
      <w:r w:rsidRPr="00CD13CF">
        <w:rPr>
          <w:sz w:val="16"/>
          <w:szCs w:val="16"/>
        </w:rPr>
        <w:t>XGBoost</w:t>
      </w:r>
      <w:proofErr w:type="spellEnd"/>
      <w:r w:rsidRPr="00CD13CF">
        <w:rPr>
          <w:sz w:val="16"/>
          <w:szCs w:val="16"/>
        </w:rPr>
        <w:t xml:space="preserve"> can learn "when skew has been rising for 3 consecutive days, GARCH tends to underestimate tomorrow."</w:t>
      </w:r>
    </w:p>
    <w:p w14:paraId="54519DCC" w14:textId="77777777" w:rsidR="00CD13CF" w:rsidRPr="00CD13CF" w:rsidRDefault="00CD13CF" w:rsidP="00A2751B">
      <w:pPr>
        <w:spacing w:line="276" w:lineRule="auto"/>
        <w:rPr>
          <w:sz w:val="16"/>
          <w:szCs w:val="16"/>
        </w:rPr>
      </w:pPr>
      <w:r w:rsidRPr="00CD13CF">
        <w:rPr>
          <w:b/>
          <w:bCs/>
          <w:sz w:val="16"/>
          <w:szCs w:val="16"/>
        </w:rPr>
        <w:t xml:space="preserve">Problem: Lag features create </w:t>
      </w:r>
      <w:proofErr w:type="spellStart"/>
      <w:r w:rsidRPr="00CD13CF">
        <w:rPr>
          <w:b/>
          <w:bCs/>
          <w:sz w:val="16"/>
          <w:szCs w:val="16"/>
        </w:rPr>
        <w:t>NaN</w:t>
      </w:r>
      <w:proofErr w:type="spellEnd"/>
      <w:r w:rsidRPr="00CD13CF">
        <w:rPr>
          <w:b/>
          <w:bCs/>
          <w:sz w:val="16"/>
          <w:szCs w:val="16"/>
        </w:rPr>
        <w:t xml:space="preserve"> in the first few rows.</w:t>
      </w:r>
      <w:r w:rsidRPr="00CD13CF">
        <w:rPr>
          <w:sz w:val="16"/>
          <w:szCs w:val="16"/>
        </w:rPr>
        <w:t xml:space="preserve"> Expected. Drop the first 5 rows after creating lag features.</w:t>
      </w:r>
    </w:p>
    <w:p w14:paraId="5A1F905F" w14:textId="77777777" w:rsidR="00CD13CF" w:rsidRPr="00CD13CF" w:rsidRDefault="00CD13CF" w:rsidP="00A2751B">
      <w:pPr>
        <w:spacing w:line="276" w:lineRule="auto"/>
        <w:rPr>
          <w:b/>
          <w:bCs/>
          <w:sz w:val="16"/>
          <w:szCs w:val="16"/>
        </w:rPr>
      </w:pPr>
      <w:r w:rsidRPr="00CD13CF">
        <w:rPr>
          <w:b/>
          <w:bCs/>
          <w:sz w:val="16"/>
          <w:szCs w:val="16"/>
        </w:rPr>
        <w:t>Step 6.3 — Add Rolling Features</w:t>
      </w:r>
    </w:p>
    <w:p w14:paraId="07F2709F" w14:textId="77777777" w:rsidR="00CD13CF" w:rsidRPr="00CD13CF" w:rsidRDefault="00CD13CF" w:rsidP="00A2751B">
      <w:pPr>
        <w:spacing w:line="276" w:lineRule="auto"/>
        <w:rPr>
          <w:sz w:val="16"/>
          <w:szCs w:val="16"/>
        </w:rPr>
      </w:pPr>
      <w:r w:rsidRPr="00CD13CF">
        <w:rPr>
          <w:sz w:val="16"/>
          <w:szCs w:val="16"/>
        </w:rPr>
        <w:t>For ATM_IV and Skew, also add:</w:t>
      </w:r>
    </w:p>
    <w:p w14:paraId="7AD72AA5" w14:textId="77777777" w:rsidR="00CD13CF" w:rsidRPr="00CD13CF" w:rsidRDefault="00CD13CF" w:rsidP="00A2751B">
      <w:pPr>
        <w:numPr>
          <w:ilvl w:val="0"/>
          <w:numId w:val="12"/>
        </w:numPr>
        <w:spacing w:line="276" w:lineRule="auto"/>
        <w:rPr>
          <w:sz w:val="16"/>
          <w:szCs w:val="16"/>
        </w:rPr>
      </w:pPr>
      <w:r w:rsidRPr="00CD13CF">
        <w:rPr>
          <w:sz w:val="16"/>
          <w:szCs w:val="16"/>
        </w:rPr>
        <w:t>5-day rolling mean (smoothed trend)</w:t>
      </w:r>
    </w:p>
    <w:p w14:paraId="2B8C068F" w14:textId="77777777" w:rsidR="00CD13CF" w:rsidRPr="00CD13CF" w:rsidRDefault="00CD13CF" w:rsidP="00A2751B">
      <w:pPr>
        <w:numPr>
          <w:ilvl w:val="0"/>
          <w:numId w:val="12"/>
        </w:numPr>
        <w:spacing w:line="276" w:lineRule="auto"/>
        <w:rPr>
          <w:sz w:val="16"/>
          <w:szCs w:val="16"/>
        </w:rPr>
      </w:pPr>
      <w:r w:rsidRPr="00CD13CF">
        <w:rPr>
          <w:sz w:val="16"/>
          <w:szCs w:val="16"/>
        </w:rPr>
        <w:t>5-day rolling standard deviation (how stable has IV been)</w:t>
      </w:r>
    </w:p>
    <w:p w14:paraId="35E4774A" w14:textId="77777777" w:rsidR="00CD13CF" w:rsidRPr="00CD13CF" w:rsidRDefault="00CD13CF" w:rsidP="00A2751B">
      <w:pPr>
        <w:spacing w:line="276" w:lineRule="auto"/>
        <w:rPr>
          <w:b/>
          <w:bCs/>
          <w:sz w:val="16"/>
          <w:szCs w:val="16"/>
        </w:rPr>
      </w:pPr>
      <w:r w:rsidRPr="00CD13CF">
        <w:rPr>
          <w:b/>
          <w:bCs/>
          <w:sz w:val="16"/>
          <w:szCs w:val="16"/>
        </w:rPr>
        <w:t>Step 6.4 — Final Feature List</w:t>
      </w:r>
    </w:p>
    <w:p w14:paraId="18C11579" w14:textId="77777777" w:rsidR="00CD13CF" w:rsidRPr="00CD13CF" w:rsidRDefault="00CD13CF" w:rsidP="00A2751B">
      <w:pPr>
        <w:spacing w:line="276" w:lineRule="auto"/>
        <w:rPr>
          <w:sz w:val="16"/>
          <w:szCs w:val="16"/>
        </w:rPr>
      </w:pPr>
      <w:r w:rsidRPr="00CD13CF">
        <w:rPr>
          <w:sz w:val="16"/>
          <w:szCs w:val="16"/>
        </w:rPr>
        <w:t xml:space="preserve">Your </w:t>
      </w:r>
      <w:proofErr w:type="spellStart"/>
      <w:r w:rsidRPr="00CD13CF">
        <w:rPr>
          <w:sz w:val="16"/>
          <w:szCs w:val="16"/>
        </w:rPr>
        <w:t>XGBoost</w:t>
      </w:r>
      <w:proofErr w:type="spellEnd"/>
      <w:r w:rsidRPr="00CD13CF">
        <w:rPr>
          <w:sz w:val="16"/>
          <w:szCs w:val="16"/>
        </w:rPr>
        <w:t xml:space="preserve"> input features should be:</w:t>
      </w:r>
    </w:p>
    <w:p w14:paraId="4261704A" w14:textId="77777777" w:rsidR="00CD13CF" w:rsidRPr="00CD13CF" w:rsidRDefault="00CD13CF" w:rsidP="00A2751B">
      <w:pPr>
        <w:spacing w:line="276" w:lineRule="auto"/>
        <w:rPr>
          <w:sz w:val="16"/>
          <w:szCs w:val="16"/>
        </w:rPr>
      </w:pPr>
      <w:r w:rsidRPr="00CD13CF">
        <w:rPr>
          <w:sz w:val="16"/>
          <w:szCs w:val="16"/>
        </w:rPr>
        <w:t xml:space="preserve">From GARCH: </w:t>
      </w:r>
      <w:proofErr w:type="spellStart"/>
      <w:r w:rsidRPr="00CD13CF">
        <w:rPr>
          <w:sz w:val="16"/>
          <w:szCs w:val="16"/>
        </w:rPr>
        <w:t>GARCH_Forecast</w:t>
      </w:r>
      <w:proofErr w:type="spellEnd"/>
      <w:r w:rsidRPr="00CD13CF">
        <w:rPr>
          <w:sz w:val="16"/>
          <w:szCs w:val="16"/>
        </w:rPr>
        <w:t>, GARCH_Residual_lag1, GARCH_Residual_lag2</w:t>
      </w:r>
    </w:p>
    <w:p w14:paraId="2F1D9C9A" w14:textId="77777777" w:rsidR="00CD13CF" w:rsidRPr="00CD13CF" w:rsidRDefault="00CD13CF" w:rsidP="00A2751B">
      <w:pPr>
        <w:spacing w:line="276" w:lineRule="auto"/>
        <w:rPr>
          <w:sz w:val="16"/>
          <w:szCs w:val="16"/>
        </w:rPr>
      </w:pPr>
      <w:r w:rsidRPr="00CD13CF">
        <w:rPr>
          <w:sz w:val="16"/>
          <w:szCs w:val="16"/>
        </w:rPr>
        <w:t xml:space="preserve">From options data: ATM_IV, ATM_IV_lag1, ATM_IV_lag2, IV_5day_mean, Skew, Skew_lag1, </w:t>
      </w:r>
      <w:proofErr w:type="spellStart"/>
      <w:r w:rsidRPr="00CD13CF">
        <w:rPr>
          <w:sz w:val="16"/>
          <w:szCs w:val="16"/>
        </w:rPr>
        <w:t>TS_Slope</w:t>
      </w:r>
      <w:proofErr w:type="spellEnd"/>
      <w:r w:rsidRPr="00CD13CF">
        <w:rPr>
          <w:sz w:val="16"/>
          <w:szCs w:val="16"/>
        </w:rPr>
        <w:t xml:space="preserve">, </w:t>
      </w:r>
      <w:proofErr w:type="spellStart"/>
      <w:r w:rsidRPr="00CD13CF">
        <w:rPr>
          <w:sz w:val="16"/>
          <w:szCs w:val="16"/>
        </w:rPr>
        <w:t>IV_HV_Spread</w:t>
      </w:r>
      <w:proofErr w:type="spellEnd"/>
    </w:p>
    <w:p w14:paraId="1E0D91FF" w14:textId="77777777" w:rsidR="00CD13CF" w:rsidRPr="00CD13CF" w:rsidRDefault="00CD13CF" w:rsidP="00A2751B">
      <w:pPr>
        <w:spacing w:line="276" w:lineRule="auto"/>
        <w:rPr>
          <w:sz w:val="16"/>
          <w:szCs w:val="16"/>
        </w:rPr>
      </w:pPr>
      <w:r w:rsidRPr="00CD13CF">
        <w:rPr>
          <w:sz w:val="16"/>
          <w:szCs w:val="16"/>
        </w:rPr>
        <w:t xml:space="preserve">From market microstructure: </w:t>
      </w:r>
      <w:proofErr w:type="spellStart"/>
      <w:r w:rsidRPr="00CD13CF">
        <w:rPr>
          <w:sz w:val="16"/>
          <w:szCs w:val="16"/>
        </w:rPr>
        <w:t>OI_Change</w:t>
      </w:r>
      <w:proofErr w:type="spellEnd"/>
      <w:r w:rsidRPr="00CD13CF">
        <w:rPr>
          <w:sz w:val="16"/>
          <w:szCs w:val="16"/>
        </w:rPr>
        <w:t xml:space="preserve">, OI_Change_lag1, PCR_OI, </w:t>
      </w:r>
      <w:proofErr w:type="spellStart"/>
      <w:r w:rsidRPr="00CD13CF">
        <w:rPr>
          <w:sz w:val="16"/>
          <w:szCs w:val="16"/>
        </w:rPr>
        <w:t>Volume_Change</w:t>
      </w:r>
      <w:proofErr w:type="spellEnd"/>
      <w:r w:rsidRPr="00CD13CF">
        <w:rPr>
          <w:sz w:val="16"/>
          <w:szCs w:val="16"/>
        </w:rPr>
        <w:t xml:space="preserve">, </w:t>
      </w:r>
      <w:proofErr w:type="spellStart"/>
      <w:r w:rsidRPr="00CD13CF">
        <w:rPr>
          <w:sz w:val="16"/>
          <w:szCs w:val="16"/>
        </w:rPr>
        <w:t>PCR_Volume</w:t>
      </w:r>
      <w:proofErr w:type="spellEnd"/>
    </w:p>
    <w:p w14:paraId="09A69325" w14:textId="77777777" w:rsidR="00CD13CF" w:rsidRPr="00CD13CF" w:rsidRDefault="00CD13CF" w:rsidP="00A2751B">
      <w:pPr>
        <w:spacing w:line="276" w:lineRule="auto"/>
        <w:rPr>
          <w:sz w:val="16"/>
          <w:szCs w:val="16"/>
        </w:rPr>
      </w:pPr>
      <w:r w:rsidRPr="00CD13CF">
        <w:rPr>
          <w:sz w:val="16"/>
          <w:szCs w:val="16"/>
        </w:rPr>
        <w:t xml:space="preserve">From calendar: </w:t>
      </w:r>
      <w:proofErr w:type="spellStart"/>
      <w:r w:rsidRPr="00CD13CF">
        <w:rPr>
          <w:sz w:val="16"/>
          <w:szCs w:val="16"/>
        </w:rPr>
        <w:t>DTE_nearest</w:t>
      </w:r>
      <w:proofErr w:type="spellEnd"/>
      <w:r w:rsidRPr="00CD13CF">
        <w:rPr>
          <w:sz w:val="16"/>
          <w:szCs w:val="16"/>
        </w:rPr>
        <w:t xml:space="preserve">, </w:t>
      </w:r>
      <w:proofErr w:type="spellStart"/>
      <w:r w:rsidRPr="00CD13CF">
        <w:rPr>
          <w:sz w:val="16"/>
          <w:szCs w:val="16"/>
        </w:rPr>
        <w:t>Is_expiry_week</w:t>
      </w:r>
      <w:proofErr w:type="spellEnd"/>
      <w:r w:rsidRPr="00CD13CF">
        <w:rPr>
          <w:sz w:val="16"/>
          <w:szCs w:val="16"/>
        </w:rPr>
        <w:t xml:space="preserve">, </w:t>
      </w:r>
      <w:proofErr w:type="spellStart"/>
      <w:r w:rsidRPr="00CD13CF">
        <w:rPr>
          <w:sz w:val="16"/>
          <w:szCs w:val="16"/>
        </w:rPr>
        <w:t>Days_since_last_expiry</w:t>
      </w:r>
      <w:proofErr w:type="spellEnd"/>
    </w:p>
    <w:p w14:paraId="5667AC0F" w14:textId="77777777" w:rsidR="00CD13CF" w:rsidRPr="00CD13CF" w:rsidRDefault="00CD13CF" w:rsidP="00A2751B">
      <w:pPr>
        <w:spacing w:line="276" w:lineRule="auto"/>
        <w:rPr>
          <w:sz w:val="16"/>
          <w:szCs w:val="16"/>
        </w:rPr>
      </w:pPr>
      <w:r w:rsidRPr="00CD13CF">
        <w:rPr>
          <w:sz w:val="16"/>
          <w:szCs w:val="16"/>
        </w:rPr>
        <w:t>From HV: HV_10, HV_20, HV_30</w:t>
      </w:r>
    </w:p>
    <w:p w14:paraId="6240AF70" w14:textId="77777777" w:rsidR="00CD13CF" w:rsidRPr="00CD13CF" w:rsidRDefault="00CD13CF" w:rsidP="00A2751B">
      <w:pPr>
        <w:spacing w:line="276" w:lineRule="auto"/>
        <w:rPr>
          <w:sz w:val="16"/>
          <w:szCs w:val="16"/>
        </w:rPr>
      </w:pPr>
      <w:r w:rsidRPr="00CD13CF">
        <w:rPr>
          <w:sz w:val="16"/>
          <w:szCs w:val="16"/>
        </w:rPr>
        <w:t>Total: approximately 25–30 features. This is a reasonable number for your dataset size.</w:t>
      </w:r>
    </w:p>
    <w:p w14:paraId="66973C6B" w14:textId="77777777" w:rsidR="00CD13CF" w:rsidRPr="00CD13CF" w:rsidRDefault="00CD13CF" w:rsidP="00A2751B">
      <w:pPr>
        <w:spacing w:line="276" w:lineRule="auto"/>
        <w:rPr>
          <w:sz w:val="16"/>
          <w:szCs w:val="16"/>
        </w:rPr>
      </w:pPr>
      <w:r w:rsidRPr="00CD13CF">
        <w:rPr>
          <w:sz w:val="16"/>
          <w:szCs w:val="16"/>
        </w:rPr>
        <w:pict w14:anchorId="398CE1A5">
          <v:rect id="_x0000_i1124" style="width:0;height:1.5pt" o:hralign="center" o:hrstd="t" o:hr="t" fillcolor="#a0a0a0" stroked="f"/>
        </w:pict>
      </w:r>
    </w:p>
    <w:p w14:paraId="52F5C1D1" w14:textId="77777777" w:rsidR="00CD13CF" w:rsidRPr="00CD13CF" w:rsidRDefault="00CD13CF" w:rsidP="00A2751B">
      <w:pPr>
        <w:spacing w:line="276" w:lineRule="auto"/>
        <w:rPr>
          <w:b/>
          <w:bCs/>
          <w:sz w:val="16"/>
          <w:szCs w:val="16"/>
        </w:rPr>
      </w:pPr>
      <w:r w:rsidRPr="00CD13CF">
        <w:rPr>
          <w:b/>
          <w:bCs/>
          <w:sz w:val="16"/>
          <w:szCs w:val="16"/>
        </w:rPr>
        <w:t>Phase 7: Defining the Target Variable</w:t>
      </w:r>
    </w:p>
    <w:p w14:paraId="39194CD0" w14:textId="77777777" w:rsidR="00CD13CF" w:rsidRPr="00CD13CF" w:rsidRDefault="00CD13CF" w:rsidP="00A2751B">
      <w:pPr>
        <w:spacing w:line="276" w:lineRule="auto"/>
        <w:rPr>
          <w:sz w:val="16"/>
          <w:szCs w:val="16"/>
        </w:rPr>
      </w:pPr>
      <w:r w:rsidRPr="00CD13CF">
        <w:rPr>
          <w:sz w:val="16"/>
          <w:szCs w:val="16"/>
        </w:rPr>
        <w:t xml:space="preserve">You have two choices for what </w:t>
      </w:r>
      <w:proofErr w:type="spellStart"/>
      <w:r w:rsidRPr="00CD13CF">
        <w:rPr>
          <w:sz w:val="16"/>
          <w:szCs w:val="16"/>
        </w:rPr>
        <w:t>XGBoost</w:t>
      </w:r>
      <w:proofErr w:type="spellEnd"/>
      <w:r w:rsidRPr="00CD13CF">
        <w:rPr>
          <w:sz w:val="16"/>
          <w:szCs w:val="16"/>
        </w:rPr>
        <w:t xml:space="preserve"> predicts. Decide before building:</w:t>
      </w:r>
    </w:p>
    <w:p w14:paraId="1AA491E5" w14:textId="77777777" w:rsidR="00CD13CF" w:rsidRPr="00CD13CF" w:rsidRDefault="00CD13CF" w:rsidP="00A2751B">
      <w:pPr>
        <w:spacing w:line="276" w:lineRule="auto"/>
        <w:rPr>
          <w:sz w:val="16"/>
          <w:szCs w:val="16"/>
        </w:rPr>
      </w:pPr>
      <w:r w:rsidRPr="00CD13CF">
        <w:rPr>
          <w:b/>
          <w:bCs/>
          <w:sz w:val="16"/>
          <w:szCs w:val="16"/>
        </w:rPr>
        <w:lastRenderedPageBreak/>
        <w:t>Option A — Regression:</w:t>
      </w:r>
      <w:r w:rsidRPr="00CD13CF">
        <w:rPr>
          <w:sz w:val="16"/>
          <w:szCs w:val="16"/>
        </w:rPr>
        <w:t xml:space="preserve"> Predict the exact GARCH error (continuous number). Output: tomorrow's vol = GARCH forecast + </w:t>
      </w:r>
      <w:proofErr w:type="spellStart"/>
      <w:r w:rsidRPr="00CD13CF">
        <w:rPr>
          <w:sz w:val="16"/>
          <w:szCs w:val="16"/>
        </w:rPr>
        <w:t>XGBoost</w:t>
      </w:r>
      <w:proofErr w:type="spellEnd"/>
      <w:r w:rsidRPr="00CD13CF">
        <w:rPr>
          <w:sz w:val="16"/>
          <w:szCs w:val="16"/>
        </w:rPr>
        <w:t xml:space="preserve"> predicted error.</w:t>
      </w:r>
    </w:p>
    <w:p w14:paraId="367DB8DC" w14:textId="77777777" w:rsidR="00CD13CF" w:rsidRPr="00CD13CF" w:rsidRDefault="00CD13CF" w:rsidP="00A2751B">
      <w:pPr>
        <w:spacing w:line="276" w:lineRule="auto"/>
        <w:rPr>
          <w:sz w:val="16"/>
          <w:szCs w:val="16"/>
        </w:rPr>
      </w:pPr>
      <w:r w:rsidRPr="00CD13CF">
        <w:rPr>
          <w:b/>
          <w:bCs/>
          <w:sz w:val="16"/>
          <w:szCs w:val="16"/>
        </w:rPr>
        <w:t>Option B — Classification:</w:t>
      </w:r>
      <w:r w:rsidRPr="00CD13CF">
        <w:rPr>
          <w:sz w:val="16"/>
          <w:szCs w:val="16"/>
        </w:rPr>
        <w:t xml:space="preserve"> Predict whether GARCH will underestimate or overestimate (binary). Output: "GARCH will be too low" or "GARCH will be too high."</w:t>
      </w:r>
    </w:p>
    <w:p w14:paraId="1029B262" w14:textId="77777777" w:rsidR="00CD13CF" w:rsidRPr="00CD13CF" w:rsidRDefault="00CD13CF" w:rsidP="00A2751B">
      <w:pPr>
        <w:spacing w:line="276" w:lineRule="auto"/>
        <w:rPr>
          <w:sz w:val="16"/>
          <w:szCs w:val="16"/>
        </w:rPr>
      </w:pPr>
      <w:r w:rsidRPr="00CD13CF">
        <w:rPr>
          <w:b/>
          <w:bCs/>
          <w:sz w:val="16"/>
          <w:szCs w:val="16"/>
        </w:rPr>
        <w:t>Recommendation: Start with Classification (Option B).</w:t>
      </w:r>
      <w:r w:rsidRPr="00CD13CF">
        <w:rPr>
          <w:sz w:val="16"/>
          <w:szCs w:val="16"/>
        </w:rPr>
        <w:t xml:space="preserve"> It's easier to evaluate, easier to explain, and more robust with limited data. You only have ~200 trading days of usable data — regression on 200 rows is risky. Classification into two balanced classes works better.</w:t>
      </w:r>
    </w:p>
    <w:p w14:paraId="2AAD00A4" w14:textId="77777777" w:rsidR="00CD13CF" w:rsidRPr="00CD13CF" w:rsidRDefault="00CD13CF" w:rsidP="00A2751B">
      <w:pPr>
        <w:spacing w:line="276" w:lineRule="auto"/>
        <w:rPr>
          <w:sz w:val="16"/>
          <w:szCs w:val="16"/>
        </w:rPr>
      </w:pPr>
      <w:r w:rsidRPr="00CD13CF">
        <w:rPr>
          <w:sz w:val="16"/>
          <w:szCs w:val="16"/>
        </w:rPr>
        <w:t xml:space="preserve">To create the binary target: if </w:t>
      </w:r>
      <w:proofErr w:type="spellStart"/>
      <w:r w:rsidRPr="00CD13CF">
        <w:rPr>
          <w:sz w:val="16"/>
          <w:szCs w:val="16"/>
        </w:rPr>
        <w:t>GARCH_Error</w:t>
      </w:r>
      <w:proofErr w:type="spellEnd"/>
      <w:r w:rsidRPr="00CD13CF">
        <w:rPr>
          <w:sz w:val="16"/>
          <w:szCs w:val="16"/>
        </w:rPr>
        <w:t xml:space="preserve"> &gt; 0 (GARCH underestimated), label = 1. If </w:t>
      </w:r>
      <w:proofErr w:type="spellStart"/>
      <w:r w:rsidRPr="00CD13CF">
        <w:rPr>
          <w:sz w:val="16"/>
          <w:szCs w:val="16"/>
        </w:rPr>
        <w:t>GARCH_Error</w:t>
      </w:r>
      <w:proofErr w:type="spellEnd"/>
      <w:r w:rsidRPr="00CD13CF">
        <w:rPr>
          <w:sz w:val="16"/>
          <w:szCs w:val="16"/>
        </w:rPr>
        <w:t xml:space="preserve"> ≤ 0 (GARCH overestimated), label = 0.</w:t>
      </w:r>
    </w:p>
    <w:p w14:paraId="49FE5F68" w14:textId="77777777" w:rsidR="00CD13CF" w:rsidRPr="00CD13CF" w:rsidRDefault="00CD13CF" w:rsidP="00A2751B">
      <w:pPr>
        <w:spacing w:line="276" w:lineRule="auto"/>
        <w:rPr>
          <w:sz w:val="16"/>
          <w:szCs w:val="16"/>
        </w:rPr>
      </w:pPr>
      <w:r w:rsidRPr="00CD13CF">
        <w:rPr>
          <w:sz w:val="16"/>
          <w:szCs w:val="16"/>
        </w:rPr>
        <w:t>Check class balance. Ideally close to 50/50. If it's 70/30 or worse, you'll need to handle class imbalance (discussed in Phase 8).</w:t>
      </w:r>
    </w:p>
    <w:p w14:paraId="3E9EEBBA" w14:textId="77777777" w:rsidR="00CD13CF" w:rsidRPr="00CD13CF" w:rsidRDefault="00CD13CF" w:rsidP="00A2751B">
      <w:pPr>
        <w:spacing w:line="276" w:lineRule="auto"/>
        <w:rPr>
          <w:sz w:val="16"/>
          <w:szCs w:val="16"/>
        </w:rPr>
      </w:pPr>
      <w:r w:rsidRPr="00CD13CF">
        <w:rPr>
          <w:sz w:val="16"/>
          <w:szCs w:val="16"/>
        </w:rPr>
        <w:pict w14:anchorId="6CB93F78">
          <v:rect id="_x0000_i1125" style="width:0;height:1.5pt" o:hralign="center" o:hrstd="t" o:hr="t" fillcolor="#a0a0a0" stroked="f"/>
        </w:pict>
      </w:r>
    </w:p>
    <w:p w14:paraId="71C61B54" w14:textId="77777777" w:rsidR="00CD13CF" w:rsidRPr="00CD13CF" w:rsidRDefault="00CD13CF" w:rsidP="00A2751B">
      <w:pPr>
        <w:spacing w:line="276" w:lineRule="auto"/>
        <w:rPr>
          <w:b/>
          <w:bCs/>
          <w:sz w:val="16"/>
          <w:szCs w:val="16"/>
        </w:rPr>
      </w:pPr>
      <w:r w:rsidRPr="00CD13CF">
        <w:rPr>
          <w:b/>
          <w:bCs/>
          <w:sz w:val="16"/>
          <w:szCs w:val="16"/>
        </w:rPr>
        <w:t>Phase 8: Train/Test Split</w:t>
      </w:r>
    </w:p>
    <w:p w14:paraId="581360C6" w14:textId="77777777" w:rsidR="00CD13CF" w:rsidRPr="00CD13CF" w:rsidRDefault="00CD13CF" w:rsidP="00A2751B">
      <w:pPr>
        <w:spacing w:line="276" w:lineRule="auto"/>
        <w:rPr>
          <w:b/>
          <w:bCs/>
          <w:sz w:val="16"/>
          <w:szCs w:val="16"/>
        </w:rPr>
      </w:pPr>
      <w:r w:rsidRPr="00CD13CF">
        <w:rPr>
          <w:b/>
          <w:bCs/>
          <w:sz w:val="16"/>
          <w:szCs w:val="16"/>
        </w:rPr>
        <w:t>Step 8.1 — Time-Based Split (Never Random Split)</w:t>
      </w:r>
    </w:p>
    <w:p w14:paraId="7A745E1F" w14:textId="77777777" w:rsidR="00CD13CF" w:rsidRPr="00CD13CF" w:rsidRDefault="00CD13CF" w:rsidP="00A2751B">
      <w:pPr>
        <w:spacing w:line="276" w:lineRule="auto"/>
        <w:rPr>
          <w:sz w:val="16"/>
          <w:szCs w:val="16"/>
        </w:rPr>
      </w:pPr>
      <w:r w:rsidRPr="00CD13CF">
        <w:rPr>
          <w:b/>
          <w:bCs/>
          <w:sz w:val="16"/>
          <w:szCs w:val="16"/>
        </w:rPr>
        <w:t>This is the most important rule in financial ML.</w:t>
      </w:r>
      <w:r w:rsidRPr="00CD13CF">
        <w:rPr>
          <w:sz w:val="16"/>
          <w:szCs w:val="16"/>
        </w:rPr>
        <w:t xml:space="preserve"> Never use random train/test split. Financial data is time-ordered — using future data to predict the past is data leakage and will make your model look far better than it actually is.</w:t>
      </w:r>
    </w:p>
    <w:p w14:paraId="5D4BD56E" w14:textId="77777777" w:rsidR="00CD13CF" w:rsidRPr="00CD13CF" w:rsidRDefault="00CD13CF" w:rsidP="00A2751B">
      <w:pPr>
        <w:spacing w:line="276" w:lineRule="auto"/>
        <w:rPr>
          <w:sz w:val="16"/>
          <w:szCs w:val="16"/>
        </w:rPr>
      </w:pPr>
      <w:r w:rsidRPr="00CD13CF">
        <w:rPr>
          <w:sz w:val="16"/>
          <w:szCs w:val="16"/>
        </w:rPr>
        <w:t>Split chronologically:</w:t>
      </w:r>
    </w:p>
    <w:p w14:paraId="4147B4B4" w14:textId="77777777" w:rsidR="00CD13CF" w:rsidRPr="00CD13CF" w:rsidRDefault="00CD13CF" w:rsidP="00A2751B">
      <w:pPr>
        <w:numPr>
          <w:ilvl w:val="0"/>
          <w:numId w:val="13"/>
        </w:numPr>
        <w:spacing w:line="276" w:lineRule="auto"/>
        <w:rPr>
          <w:sz w:val="16"/>
          <w:szCs w:val="16"/>
        </w:rPr>
      </w:pPr>
      <w:r w:rsidRPr="00CD13CF">
        <w:rPr>
          <w:b/>
          <w:bCs/>
          <w:sz w:val="16"/>
          <w:szCs w:val="16"/>
        </w:rPr>
        <w:t>Training set:</w:t>
      </w:r>
      <w:r w:rsidRPr="00CD13CF">
        <w:rPr>
          <w:sz w:val="16"/>
          <w:szCs w:val="16"/>
        </w:rPr>
        <w:t xml:space="preserve"> April 2025 to October 2025 (~150 trading days)</w:t>
      </w:r>
    </w:p>
    <w:p w14:paraId="76EC2BC3" w14:textId="77777777" w:rsidR="00CD13CF" w:rsidRPr="00CD13CF" w:rsidRDefault="00CD13CF" w:rsidP="00A2751B">
      <w:pPr>
        <w:numPr>
          <w:ilvl w:val="0"/>
          <w:numId w:val="13"/>
        </w:numPr>
        <w:spacing w:line="276" w:lineRule="auto"/>
        <w:rPr>
          <w:sz w:val="16"/>
          <w:szCs w:val="16"/>
        </w:rPr>
      </w:pPr>
      <w:r w:rsidRPr="00CD13CF">
        <w:rPr>
          <w:b/>
          <w:bCs/>
          <w:sz w:val="16"/>
          <w:szCs w:val="16"/>
        </w:rPr>
        <w:t>Validation set:</w:t>
      </w:r>
      <w:r w:rsidRPr="00CD13CF">
        <w:rPr>
          <w:sz w:val="16"/>
          <w:szCs w:val="16"/>
        </w:rPr>
        <w:t xml:space="preserve"> November 2025 to January 2026 (~60 trading days)</w:t>
      </w:r>
    </w:p>
    <w:p w14:paraId="5D57D7E4" w14:textId="77777777" w:rsidR="00CD13CF" w:rsidRPr="00CD13CF" w:rsidRDefault="00CD13CF" w:rsidP="00A2751B">
      <w:pPr>
        <w:numPr>
          <w:ilvl w:val="0"/>
          <w:numId w:val="13"/>
        </w:numPr>
        <w:spacing w:line="276" w:lineRule="auto"/>
        <w:rPr>
          <w:sz w:val="16"/>
          <w:szCs w:val="16"/>
        </w:rPr>
      </w:pPr>
      <w:r w:rsidRPr="00CD13CF">
        <w:rPr>
          <w:b/>
          <w:bCs/>
          <w:sz w:val="16"/>
          <w:szCs w:val="16"/>
        </w:rPr>
        <w:t>Test set:</w:t>
      </w:r>
      <w:r w:rsidRPr="00CD13CF">
        <w:rPr>
          <w:sz w:val="16"/>
          <w:szCs w:val="16"/>
        </w:rPr>
        <w:t xml:space="preserve"> February 2026 to March 2026 (~40 trading days)</w:t>
      </w:r>
    </w:p>
    <w:p w14:paraId="0E023001" w14:textId="77777777" w:rsidR="00CD13CF" w:rsidRPr="00CD13CF" w:rsidRDefault="00CD13CF" w:rsidP="00A2751B">
      <w:pPr>
        <w:spacing w:line="276" w:lineRule="auto"/>
        <w:rPr>
          <w:sz w:val="16"/>
          <w:szCs w:val="16"/>
        </w:rPr>
      </w:pPr>
      <w:r w:rsidRPr="00CD13CF">
        <w:rPr>
          <w:sz w:val="16"/>
          <w:szCs w:val="16"/>
        </w:rPr>
        <w:t>Train on the past. Validate and tune on the middle. Test on the most recent data you've never touched.</w:t>
      </w:r>
    </w:p>
    <w:p w14:paraId="04F8589B" w14:textId="77777777" w:rsidR="00CD13CF" w:rsidRPr="00CD13CF" w:rsidRDefault="00CD13CF" w:rsidP="00A2751B">
      <w:pPr>
        <w:spacing w:line="276" w:lineRule="auto"/>
        <w:rPr>
          <w:b/>
          <w:bCs/>
          <w:sz w:val="16"/>
          <w:szCs w:val="16"/>
        </w:rPr>
      </w:pPr>
      <w:r w:rsidRPr="00CD13CF">
        <w:rPr>
          <w:b/>
          <w:bCs/>
          <w:sz w:val="16"/>
          <w:szCs w:val="16"/>
        </w:rPr>
        <w:t>Step 8.2 — Handle Class Imbalance</w:t>
      </w:r>
    </w:p>
    <w:p w14:paraId="466BD54D" w14:textId="77777777" w:rsidR="00CD13CF" w:rsidRPr="00CD13CF" w:rsidRDefault="00CD13CF" w:rsidP="00A2751B">
      <w:pPr>
        <w:spacing w:line="276" w:lineRule="auto"/>
        <w:rPr>
          <w:sz w:val="16"/>
          <w:szCs w:val="16"/>
        </w:rPr>
      </w:pPr>
      <w:r w:rsidRPr="00CD13CF">
        <w:rPr>
          <w:sz w:val="16"/>
          <w:szCs w:val="16"/>
        </w:rPr>
        <w:t>If your binary target is imbalanced (e.g., 65% class 0, 35% class 1):</w:t>
      </w:r>
    </w:p>
    <w:p w14:paraId="31E2BE25" w14:textId="77777777" w:rsidR="00CD13CF" w:rsidRPr="00CD13CF" w:rsidRDefault="00CD13CF" w:rsidP="00A2751B">
      <w:pPr>
        <w:numPr>
          <w:ilvl w:val="0"/>
          <w:numId w:val="14"/>
        </w:numPr>
        <w:spacing w:line="276" w:lineRule="auto"/>
        <w:rPr>
          <w:sz w:val="16"/>
          <w:szCs w:val="16"/>
        </w:rPr>
      </w:pPr>
      <w:r w:rsidRPr="00CD13CF">
        <w:rPr>
          <w:sz w:val="16"/>
          <w:szCs w:val="16"/>
        </w:rPr>
        <w:t xml:space="preserve">Use </w:t>
      </w:r>
      <w:proofErr w:type="spellStart"/>
      <w:r w:rsidRPr="00CD13CF">
        <w:rPr>
          <w:sz w:val="16"/>
          <w:szCs w:val="16"/>
        </w:rPr>
        <w:t>scale_pos_weight</w:t>
      </w:r>
      <w:proofErr w:type="spellEnd"/>
      <w:r w:rsidRPr="00CD13CF">
        <w:rPr>
          <w:sz w:val="16"/>
          <w:szCs w:val="16"/>
        </w:rPr>
        <w:t xml:space="preserve"> parameter in </w:t>
      </w:r>
      <w:proofErr w:type="spellStart"/>
      <w:r w:rsidRPr="00CD13CF">
        <w:rPr>
          <w:sz w:val="16"/>
          <w:szCs w:val="16"/>
        </w:rPr>
        <w:t>XGBoost</w:t>
      </w:r>
      <w:proofErr w:type="spellEnd"/>
      <w:r w:rsidRPr="00CD13CF">
        <w:rPr>
          <w:sz w:val="16"/>
          <w:szCs w:val="16"/>
        </w:rPr>
        <w:t xml:space="preserve"> (set it to count_class_0 / count_class_1)</w:t>
      </w:r>
    </w:p>
    <w:p w14:paraId="62A55CBE" w14:textId="77777777" w:rsidR="00CD13CF" w:rsidRPr="00CD13CF" w:rsidRDefault="00CD13CF" w:rsidP="00A2751B">
      <w:pPr>
        <w:numPr>
          <w:ilvl w:val="0"/>
          <w:numId w:val="14"/>
        </w:numPr>
        <w:spacing w:line="276" w:lineRule="auto"/>
        <w:rPr>
          <w:sz w:val="16"/>
          <w:szCs w:val="16"/>
        </w:rPr>
      </w:pPr>
      <w:r w:rsidRPr="00CD13CF">
        <w:rPr>
          <w:sz w:val="16"/>
          <w:szCs w:val="16"/>
        </w:rPr>
        <w:t xml:space="preserve">Or use SMOTE only on the </w:t>
      </w:r>
      <w:r w:rsidRPr="00CD13CF">
        <w:rPr>
          <w:b/>
          <w:bCs/>
          <w:sz w:val="16"/>
          <w:szCs w:val="16"/>
        </w:rPr>
        <w:t>training set</w:t>
      </w:r>
      <w:r w:rsidRPr="00CD13CF">
        <w:rPr>
          <w:sz w:val="16"/>
          <w:szCs w:val="16"/>
        </w:rPr>
        <w:t xml:space="preserve"> (never on validation or test)</w:t>
      </w:r>
    </w:p>
    <w:p w14:paraId="7CE3D3EA" w14:textId="77777777" w:rsidR="00CD13CF" w:rsidRPr="00CD13CF" w:rsidRDefault="00CD13CF" w:rsidP="00A2751B">
      <w:pPr>
        <w:spacing w:line="276" w:lineRule="auto"/>
        <w:rPr>
          <w:sz w:val="16"/>
          <w:szCs w:val="16"/>
        </w:rPr>
      </w:pPr>
      <w:r w:rsidRPr="00CD13CF">
        <w:rPr>
          <w:b/>
          <w:bCs/>
          <w:sz w:val="16"/>
          <w:szCs w:val="16"/>
        </w:rPr>
        <w:t>Problem: Applying SMOTE to the full dataset before splitting.</w:t>
      </w:r>
      <w:r w:rsidRPr="00CD13CF">
        <w:rPr>
          <w:sz w:val="16"/>
          <w:szCs w:val="16"/>
        </w:rPr>
        <w:t xml:space="preserve"> This is data leakage. Always split first, then apply SMOTE only to training data.</w:t>
      </w:r>
    </w:p>
    <w:p w14:paraId="4B45B19E" w14:textId="77777777" w:rsidR="00CD13CF" w:rsidRPr="00CD13CF" w:rsidRDefault="00CD13CF" w:rsidP="00A2751B">
      <w:pPr>
        <w:spacing w:line="276" w:lineRule="auto"/>
        <w:rPr>
          <w:sz w:val="16"/>
          <w:szCs w:val="16"/>
        </w:rPr>
      </w:pPr>
      <w:r w:rsidRPr="00CD13CF">
        <w:rPr>
          <w:sz w:val="16"/>
          <w:szCs w:val="16"/>
        </w:rPr>
        <w:pict w14:anchorId="19C4D834">
          <v:rect id="_x0000_i1126" style="width:0;height:1.5pt" o:hralign="center" o:hrstd="t" o:hr="t" fillcolor="#a0a0a0" stroked="f"/>
        </w:pict>
      </w:r>
    </w:p>
    <w:p w14:paraId="4BBBCCBF" w14:textId="77777777" w:rsidR="00CD13CF" w:rsidRPr="00CD13CF" w:rsidRDefault="00CD13CF" w:rsidP="00A2751B">
      <w:pPr>
        <w:spacing w:line="276" w:lineRule="auto"/>
        <w:rPr>
          <w:b/>
          <w:bCs/>
          <w:sz w:val="16"/>
          <w:szCs w:val="16"/>
        </w:rPr>
      </w:pPr>
      <w:r w:rsidRPr="00CD13CF">
        <w:rPr>
          <w:b/>
          <w:bCs/>
          <w:sz w:val="16"/>
          <w:szCs w:val="16"/>
        </w:rPr>
        <w:t xml:space="preserve">Phase 9: Building the </w:t>
      </w:r>
      <w:proofErr w:type="spellStart"/>
      <w:r w:rsidRPr="00CD13CF">
        <w:rPr>
          <w:b/>
          <w:bCs/>
          <w:sz w:val="16"/>
          <w:szCs w:val="16"/>
        </w:rPr>
        <w:t>XGBoost</w:t>
      </w:r>
      <w:proofErr w:type="spellEnd"/>
      <w:r w:rsidRPr="00CD13CF">
        <w:rPr>
          <w:b/>
          <w:bCs/>
          <w:sz w:val="16"/>
          <w:szCs w:val="16"/>
        </w:rPr>
        <w:t xml:space="preserve"> Model</w:t>
      </w:r>
    </w:p>
    <w:p w14:paraId="7EAA86C3" w14:textId="77777777" w:rsidR="00CD13CF" w:rsidRPr="00CD13CF" w:rsidRDefault="00CD13CF" w:rsidP="00A2751B">
      <w:pPr>
        <w:spacing w:line="276" w:lineRule="auto"/>
        <w:rPr>
          <w:b/>
          <w:bCs/>
          <w:sz w:val="16"/>
          <w:szCs w:val="16"/>
        </w:rPr>
      </w:pPr>
      <w:r w:rsidRPr="00CD13CF">
        <w:rPr>
          <w:b/>
          <w:bCs/>
          <w:sz w:val="16"/>
          <w:szCs w:val="16"/>
        </w:rPr>
        <w:t>Step 9.1 — Baseline Model First</w:t>
      </w:r>
    </w:p>
    <w:p w14:paraId="6F00DCB3" w14:textId="77777777" w:rsidR="00CD13CF" w:rsidRPr="00CD13CF" w:rsidRDefault="00CD13CF" w:rsidP="00A2751B">
      <w:pPr>
        <w:spacing w:line="276" w:lineRule="auto"/>
        <w:rPr>
          <w:sz w:val="16"/>
          <w:szCs w:val="16"/>
        </w:rPr>
      </w:pPr>
      <w:r w:rsidRPr="00CD13CF">
        <w:rPr>
          <w:sz w:val="16"/>
          <w:szCs w:val="16"/>
        </w:rPr>
        <w:t xml:space="preserve">Before any tuning, fit </w:t>
      </w:r>
      <w:proofErr w:type="spellStart"/>
      <w:r w:rsidRPr="00CD13CF">
        <w:rPr>
          <w:sz w:val="16"/>
          <w:szCs w:val="16"/>
        </w:rPr>
        <w:t>XGBoost</w:t>
      </w:r>
      <w:proofErr w:type="spellEnd"/>
      <w:r w:rsidRPr="00CD13CF">
        <w:rPr>
          <w:sz w:val="16"/>
          <w:szCs w:val="16"/>
        </w:rPr>
        <w:t xml:space="preserve"> with default parameters. Record its accuracy on the validation set. This is your baseline. Every tuning step should improve on this.</w:t>
      </w:r>
    </w:p>
    <w:p w14:paraId="0F1FB498" w14:textId="77777777" w:rsidR="00CD13CF" w:rsidRPr="00CD13CF" w:rsidRDefault="00CD13CF" w:rsidP="00A2751B">
      <w:pPr>
        <w:spacing w:line="276" w:lineRule="auto"/>
        <w:rPr>
          <w:sz w:val="16"/>
          <w:szCs w:val="16"/>
        </w:rPr>
      </w:pPr>
      <w:r w:rsidRPr="00CD13CF">
        <w:rPr>
          <w:sz w:val="16"/>
          <w:szCs w:val="16"/>
        </w:rPr>
        <w:t>If the baseline already achieves 55%+ accuracy (better than random 50%), you have a working signal. If it's at 50% or below, go back to feature engineering.</w:t>
      </w:r>
    </w:p>
    <w:p w14:paraId="4E5FDE8B" w14:textId="77777777" w:rsidR="00CD13CF" w:rsidRPr="00CD13CF" w:rsidRDefault="00CD13CF" w:rsidP="00A2751B">
      <w:pPr>
        <w:spacing w:line="276" w:lineRule="auto"/>
        <w:rPr>
          <w:b/>
          <w:bCs/>
          <w:sz w:val="16"/>
          <w:szCs w:val="16"/>
        </w:rPr>
      </w:pPr>
      <w:r w:rsidRPr="00CD13CF">
        <w:rPr>
          <w:b/>
          <w:bCs/>
          <w:sz w:val="16"/>
          <w:szCs w:val="16"/>
        </w:rPr>
        <w:t>Step 9.2 — Feature Importance Check</w:t>
      </w:r>
    </w:p>
    <w:p w14:paraId="4EE96498" w14:textId="77777777" w:rsidR="00CD13CF" w:rsidRPr="00CD13CF" w:rsidRDefault="00CD13CF" w:rsidP="00A2751B">
      <w:pPr>
        <w:spacing w:line="276" w:lineRule="auto"/>
        <w:rPr>
          <w:sz w:val="16"/>
          <w:szCs w:val="16"/>
        </w:rPr>
      </w:pPr>
      <w:r w:rsidRPr="00CD13CF">
        <w:rPr>
          <w:sz w:val="16"/>
          <w:szCs w:val="16"/>
        </w:rPr>
        <w:t xml:space="preserve">After the baseline model, immediately check feature importances. The top 5 features should make intuitive sense. If </w:t>
      </w:r>
      <w:proofErr w:type="spellStart"/>
      <w:r w:rsidRPr="00CD13CF">
        <w:rPr>
          <w:sz w:val="16"/>
          <w:szCs w:val="16"/>
        </w:rPr>
        <w:t>GARCH_Forecast</w:t>
      </w:r>
      <w:proofErr w:type="spellEnd"/>
      <w:r w:rsidRPr="00CD13CF">
        <w:rPr>
          <w:sz w:val="16"/>
          <w:szCs w:val="16"/>
        </w:rPr>
        <w:t xml:space="preserve"> is not in the top 10, something is wrong. If a lag feature of OI from 5 days ago is the #1 feature, be suspicious — that might be noise overfitting.</w:t>
      </w:r>
    </w:p>
    <w:p w14:paraId="6AC4FCD9" w14:textId="77777777" w:rsidR="00CD13CF" w:rsidRPr="00CD13CF" w:rsidRDefault="00CD13CF" w:rsidP="00A2751B">
      <w:pPr>
        <w:spacing w:line="276" w:lineRule="auto"/>
        <w:rPr>
          <w:sz w:val="16"/>
          <w:szCs w:val="16"/>
        </w:rPr>
      </w:pPr>
      <w:r w:rsidRPr="00CD13CF">
        <w:rPr>
          <w:b/>
          <w:bCs/>
          <w:sz w:val="16"/>
          <w:szCs w:val="16"/>
        </w:rPr>
        <w:t>Problem: Model overfits on training data (100% train accuracy, 52% validation).</w:t>
      </w:r>
      <w:r w:rsidRPr="00CD13CF">
        <w:rPr>
          <w:sz w:val="16"/>
          <w:szCs w:val="16"/>
        </w:rPr>
        <w:t xml:space="preserve"> </w:t>
      </w:r>
      <w:proofErr w:type="spellStart"/>
      <w:r w:rsidRPr="00CD13CF">
        <w:rPr>
          <w:sz w:val="16"/>
          <w:szCs w:val="16"/>
        </w:rPr>
        <w:t>XGBoost</w:t>
      </w:r>
      <w:proofErr w:type="spellEnd"/>
      <w:r w:rsidRPr="00CD13CF">
        <w:rPr>
          <w:sz w:val="16"/>
          <w:szCs w:val="16"/>
        </w:rPr>
        <w:t xml:space="preserve"> is prone to overfitting on small datasets. Reduce </w:t>
      </w:r>
      <w:proofErr w:type="spellStart"/>
      <w:r w:rsidRPr="00CD13CF">
        <w:rPr>
          <w:sz w:val="16"/>
          <w:szCs w:val="16"/>
        </w:rPr>
        <w:t>max_depth</w:t>
      </w:r>
      <w:proofErr w:type="spellEnd"/>
      <w:r w:rsidRPr="00CD13CF">
        <w:rPr>
          <w:sz w:val="16"/>
          <w:szCs w:val="16"/>
        </w:rPr>
        <w:t xml:space="preserve"> (try 3 or 4), increase </w:t>
      </w:r>
      <w:proofErr w:type="spellStart"/>
      <w:r w:rsidRPr="00CD13CF">
        <w:rPr>
          <w:sz w:val="16"/>
          <w:szCs w:val="16"/>
        </w:rPr>
        <w:t>min_child_weight</w:t>
      </w:r>
      <w:proofErr w:type="spellEnd"/>
      <w:r w:rsidRPr="00CD13CF">
        <w:rPr>
          <w:sz w:val="16"/>
          <w:szCs w:val="16"/>
        </w:rPr>
        <w:t xml:space="preserve">, reduce </w:t>
      </w:r>
      <w:proofErr w:type="spellStart"/>
      <w:r w:rsidRPr="00CD13CF">
        <w:rPr>
          <w:sz w:val="16"/>
          <w:szCs w:val="16"/>
        </w:rPr>
        <w:t>n_estimators</w:t>
      </w:r>
      <w:proofErr w:type="spellEnd"/>
      <w:r w:rsidRPr="00CD13CF">
        <w:rPr>
          <w:sz w:val="16"/>
          <w:szCs w:val="16"/>
        </w:rPr>
        <w:t>. These control model complexity.</w:t>
      </w:r>
    </w:p>
    <w:p w14:paraId="222504AC" w14:textId="77777777" w:rsidR="00CD13CF" w:rsidRPr="00CD13CF" w:rsidRDefault="00CD13CF" w:rsidP="00A2751B">
      <w:pPr>
        <w:spacing w:line="276" w:lineRule="auto"/>
        <w:rPr>
          <w:b/>
          <w:bCs/>
          <w:sz w:val="16"/>
          <w:szCs w:val="16"/>
        </w:rPr>
      </w:pPr>
      <w:r w:rsidRPr="00CD13CF">
        <w:rPr>
          <w:b/>
          <w:bCs/>
          <w:sz w:val="16"/>
          <w:szCs w:val="16"/>
        </w:rPr>
        <w:t>Step 9.3 — Hyperparameter Tuning</w:t>
      </w:r>
    </w:p>
    <w:p w14:paraId="01310D6F" w14:textId="77777777" w:rsidR="00CD13CF" w:rsidRPr="00CD13CF" w:rsidRDefault="00CD13CF" w:rsidP="00A2751B">
      <w:pPr>
        <w:spacing w:line="276" w:lineRule="auto"/>
        <w:rPr>
          <w:sz w:val="16"/>
          <w:szCs w:val="16"/>
        </w:rPr>
      </w:pPr>
      <w:r w:rsidRPr="00CD13CF">
        <w:rPr>
          <w:sz w:val="16"/>
          <w:szCs w:val="16"/>
        </w:rPr>
        <w:t xml:space="preserve">Use </w:t>
      </w:r>
      <w:proofErr w:type="spellStart"/>
      <w:r w:rsidRPr="00CD13CF">
        <w:rPr>
          <w:sz w:val="16"/>
          <w:szCs w:val="16"/>
        </w:rPr>
        <w:t>TimeSeriesSplit</w:t>
      </w:r>
      <w:proofErr w:type="spellEnd"/>
      <w:r w:rsidRPr="00CD13CF">
        <w:rPr>
          <w:sz w:val="16"/>
          <w:szCs w:val="16"/>
        </w:rPr>
        <w:t xml:space="preserve"> from scikit-learn for cross-validation — this respects time ordering. Never use regular </w:t>
      </w:r>
      <w:proofErr w:type="spellStart"/>
      <w:r w:rsidRPr="00CD13CF">
        <w:rPr>
          <w:sz w:val="16"/>
          <w:szCs w:val="16"/>
        </w:rPr>
        <w:t>KFold</w:t>
      </w:r>
      <w:proofErr w:type="spellEnd"/>
      <w:r w:rsidRPr="00CD13CF">
        <w:rPr>
          <w:sz w:val="16"/>
          <w:szCs w:val="16"/>
        </w:rPr>
        <w:t xml:space="preserve"> on time series.</w:t>
      </w:r>
    </w:p>
    <w:p w14:paraId="51DD11B9" w14:textId="77777777" w:rsidR="00CD13CF" w:rsidRPr="00CD13CF" w:rsidRDefault="00CD13CF" w:rsidP="00A2751B">
      <w:pPr>
        <w:spacing w:line="276" w:lineRule="auto"/>
        <w:rPr>
          <w:sz w:val="16"/>
          <w:szCs w:val="16"/>
        </w:rPr>
      </w:pPr>
      <w:r w:rsidRPr="00CD13CF">
        <w:rPr>
          <w:sz w:val="16"/>
          <w:szCs w:val="16"/>
        </w:rPr>
        <w:t>Key parameters to tune:</w:t>
      </w:r>
    </w:p>
    <w:p w14:paraId="28FDBB1B" w14:textId="77777777" w:rsidR="00CD13CF" w:rsidRPr="00CD13CF" w:rsidRDefault="00CD13CF" w:rsidP="00A2751B">
      <w:pPr>
        <w:numPr>
          <w:ilvl w:val="0"/>
          <w:numId w:val="15"/>
        </w:numPr>
        <w:spacing w:line="276" w:lineRule="auto"/>
        <w:rPr>
          <w:sz w:val="16"/>
          <w:szCs w:val="16"/>
        </w:rPr>
      </w:pPr>
      <w:proofErr w:type="spellStart"/>
      <w:r w:rsidRPr="00CD13CF">
        <w:rPr>
          <w:sz w:val="16"/>
          <w:szCs w:val="16"/>
        </w:rPr>
        <w:lastRenderedPageBreak/>
        <w:t>max_depth</w:t>
      </w:r>
      <w:proofErr w:type="spellEnd"/>
      <w:r w:rsidRPr="00CD13CF">
        <w:rPr>
          <w:sz w:val="16"/>
          <w:szCs w:val="16"/>
        </w:rPr>
        <w:t>: 3–6 (lower = simpler = less overfit)</w:t>
      </w:r>
    </w:p>
    <w:p w14:paraId="28FFB208" w14:textId="77777777" w:rsidR="00CD13CF" w:rsidRPr="00CD13CF" w:rsidRDefault="00CD13CF" w:rsidP="00A2751B">
      <w:pPr>
        <w:numPr>
          <w:ilvl w:val="0"/>
          <w:numId w:val="15"/>
        </w:numPr>
        <w:spacing w:line="276" w:lineRule="auto"/>
        <w:rPr>
          <w:sz w:val="16"/>
          <w:szCs w:val="16"/>
        </w:rPr>
      </w:pPr>
      <w:proofErr w:type="spellStart"/>
      <w:r w:rsidRPr="00CD13CF">
        <w:rPr>
          <w:sz w:val="16"/>
          <w:szCs w:val="16"/>
        </w:rPr>
        <w:t>learning_rate</w:t>
      </w:r>
      <w:proofErr w:type="spellEnd"/>
      <w:r w:rsidRPr="00CD13CF">
        <w:rPr>
          <w:sz w:val="16"/>
          <w:szCs w:val="16"/>
        </w:rPr>
        <w:t>: 0.01–0.1 (lower = more trees needed but better generalization)</w:t>
      </w:r>
    </w:p>
    <w:p w14:paraId="745DB1B9" w14:textId="77777777" w:rsidR="00CD13CF" w:rsidRPr="00CD13CF" w:rsidRDefault="00CD13CF" w:rsidP="00A2751B">
      <w:pPr>
        <w:numPr>
          <w:ilvl w:val="0"/>
          <w:numId w:val="15"/>
        </w:numPr>
        <w:spacing w:line="276" w:lineRule="auto"/>
        <w:rPr>
          <w:sz w:val="16"/>
          <w:szCs w:val="16"/>
        </w:rPr>
      </w:pPr>
      <w:proofErr w:type="spellStart"/>
      <w:r w:rsidRPr="00CD13CF">
        <w:rPr>
          <w:sz w:val="16"/>
          <w:szCs w:val="16"/>
        </w:rPr>
        <w:t>n_estimators</w:t>
      </w:r>
      <w:proofErr w:type="spellEnd"/>
      <w:r w:rsidRPr="00CD13CF">
        <w:rPr>
          <w:sz w:val="16"/>
          <w:szCs w:val="16"/>
        </w:rPr>
        <w:t>: 100–500</w:t>
      </w:r>
    </w:p>
    <w:p w14:paraId="4977F7B9" w14:textId="77777777" w:rsidR="00CD13CF" w:rsidRPr="00CD13CF" w:rsidRDefault="00CD13CF" w:rsidP="00A2751B">
      <w:pPr>
        <w:numPr>
          <w:ilvl w:val="0"/>
          <w:numId w:val="15"/>
        </w:numPr>
        <w:spacing w:line="276" w:lineRule="auto"/>
        <w:rPr>
          <w:sz w:val="16"/>
          <w:szCs w:val="16"/>
        </w:rPr>
      </w:pPr>
      <w:r w:rsidRPr="00CD13CF">
        <w:rPr>
          <w:sz w:val="16"/>
          <w:szCs w:val="16"/>
        </w:rPr>
        <w:t>subsample: 0.7–1.0 (fraction of rows used per tree)</w:t>
      </w:r>
    </w:p>
    <w:p w14:paraId="1A67553E" w14:textId="77777777" w:rsidR="00CD13CF" w:rsidRPr="00CD13CF" w:rsidRDefault="00CD13CF" w:rsidP="00A2751B">
      <w:pPr>
        <w:numPr>
          <w:ilvl w:val="0"/>
          <w:numId w:val="15"/>
        </w:numPr>
        <w:spacing w:line="276" w:lineRule="auto"/>
        <w:rPr>
          <w:sz w:val="16"/>
          <w:szCs w:val="16"/>
        </w:rPr>
      </w:pPr>
      <w:proofErr w:type="spellStart"/>
      <w:r w:rsidRPr="00CD13CF">
        <w:rPr>
          <w:sz w:val="16"/>
          <w:szCs w:val="16"/>
        </w:rPr>
        <w:t>colsample_bytree</w:t>
      </w:r>
      <w:proofErr w:type="spellEnd"/>
      <w:r w:rsidRPr="00CD13CF">
        <w:rPr>
          <w:sz w:val="16"/>
          <w:szCs w:val="16"/>
        </w:rPr>
        <w:t>: 0.7–1.0 (fraction of features used per tree)</w:t>
      </w:r>
    </w:p>
    <w:p w14:paraId="093DE79F" w14:textId="77777777" w:rsidR="00CD13CF" w:rsidRPr="00CD13CF" w:rsidRDefault="00CD13CF" w:rsidP="00A2751B">
      <w:pPr>
        <w:spacing w:line="276" w:lineRule="auto"/>
        <w:rPr>
          <w:sz w:val="16"/>
          <w:szCs w:val="16"/>
        </w:rPr>
      </w:pPr>
      <w:r w:rsidRPr="00CD13CF">
        <w:rPr>
          <w:sz w:val="16"/>
          <w:szCs w:val="16"/>
        </w:rPr>
        <w:t xml:space="preserve">Use </w:t>
      </w:r>
      <w:proofErr w:type="spellStart"/>
      <w:r w:rsidRPr="00CD13CF">
        <w:rPr>
          <w:sz w:val="16"/>
          <w:szCs w:val="16"/>
        </w:rPr>
        <w:t>Optuna</w:t>
      </w:r>
      <w:proofErr w:type="spellEnd"/>
      <w:r w:rsidRPr="00CD13CF">
        <w:rPr>
          <w:sz w:val="16"/>
          <w:szCs w:val="16"/>
        </w:rPr>
        <w:t xml:space="preserve"> or scikit-</w:t>
      </w:r>
      <w:proofErr w:type="spellStart"/>
      <w:r w:rsidRPr="00CD13CF">
        <w:rPr>
          <w:sz w:val="16"/>
          <w:szCs w:val="16"/>
        </w:rPr>
        <w:t>learn's</w:t>
      </w:r>
      <w:proofErr w:type="spellEnd"/>
      <w:r w:rsidRPr="00CD13CF">
        <w:rPr>
          <w:sz w:val="16"/>
          <w:szCs w:val="16"/>
        </w:rPr>
        <w:t xml:space="preserve"> </w:t>
      </w:r>
      <w:proofErr w:type="spellStart"/>
      <w:r w:rsidRPr="00CD13CF">
        <w:rPr>
          <w:sz w:val="16"/>
          <w:szCs w:val="16"/>
        </w:rPr>
        <w:t>GridSearchCV</w:t>
      </w:r>
      <w:proofErr w:type="spellEnd"/>
      <w:r w:rsidRPr="00CD13CF">
        <w:rPr>
          <w:sz w:val="16"/>
          <w:szCs w:val="16"/>
        </w:rPr>
        <w:t xml:space="preserve"> with </w:t>
      </w:r>
      <w:proofErr w:type="spellStart"/>
      <w:r w:rsidRPr="00CD13CF">
        <w:rPr>
          <w:sz w:val="16"/>
          <w:szCs w:val="16"/>
        </w:rPr>
        <w:t>TimeSeriesSplit</w:t>
      </w:r>
      <w:proofErr w:type="spellEnd"/>
      <w:r w:rsidRPr="00CD13CF">
        <w:rPr>
          <w:sz w:val="16"/>
          <w:szCs w:val="16"/>
        </w:rPr>
        <w:t xml:space="preserve"> for systematic tuning.</w:t>
      </w:r>
    </w:p>
    <w:p w14:paraId="26EB65CD" w14:textId="77777777" w:rsidR="00CD13CF" w:rsidRPr="00CD13CF" w:rsidRDefault="00CD13CF" w:rsidP="00A2751B">
      <w:pPr>
        <w:spacing w:line="276" w:lineRule="auto"/>
        <w:rPr>
          <w:b/>
          <w:bCs/>
          <w:sz w:val="16"/>
          <w:szCs w:val="16"/>
        </w:rPr>
      </w:pPr>
      <w:r w:rsidRPr="00CD13CF">
        <w:rPr>
          <w:b/>
          <w:bCs/>
          <w:sz w:val="16"/>
          <w:szCs w:val="16"/>
        </w:rPr>
        <w:t>Step 9.4 — SHAP Values for Interpretability</w:t>
      </w:r>
    </w:p>
    <w:p w14:paraId="2FAD354D" w14:textId="77777777" w:rsidR="00CD13CF" w:rsidRPr="00CD13CF" w:rsidRDefault="00CD13CF" w:rsidP="00A2751B">
      <w:pPr>
        <w:spacing w:line="276" w:lineRule="auto"/>
        <w:rPr>
          <w:sz w:val="16"/>
          <w:szCs w:val="16"/>
        </w:rPr>
      </w:pPr>
      <w:r w:rsidRPr="00CD13CF">
        <w:rPr>
          <w:sz w:val="16"/>
          <w:szCs w:val="16"/>
        </w:rPr>
        <w:t xml:space="preserve">After tuning, compute SHAP values. This tells you not just which features matter, but </w:t>
      </w:r>
      <w:r w:rsidRPr="00CD13CF">
        <w:rPr>
          <w:i/>
          <w:iCs/>
          <w:sz w:val="16"/>
          <w:szCs w:val="16"/>
        </w:rPr>
        <w:t>how</w:t>
      </w:r>
      <w:r w:rsidRPr="00CD13CF">
        <w:rPr>
          <w:sz w:val="16"/>
          <w:szCs w:val="16"/>
        </w:rPr>
        <w:t xml:space="preserve"> they affect predictions — does high skew push the prediction toward "GARCH will underestimate" or the other way?</w:t>
      </w:r>
    </w:p>
    <w:p w14:paraId="22E29DEC" w14:textId="77777777" w:rsidR="00CD13CF" w:rsidRPr="00CD13CF" w:rsidRDefault="00CD13CF" w:rsidP="00A2751B">
      <w:pPr>
        <w:spacing w:line="276" w:lineRule="auto"/>
        <w:rPr>
          <w:sz w:val="16"/>
          <w:szCs w:val="16"/>
        </w:rPr>
      </w:pPr>
      <w:r w:rsidRPr="00CD13CF">
        <w:rPr>
          <w:sz w:val="16"/>
          <w:szCs w:val="16"/>
        </w:rPr>
        <w:t>SHAP values are what make this model explainable to someone who isn't an ML engineer.</w:t>
      </w:r>
    </w:p>
    <w:p w14:paraId="6AD11D21" w14:textId="77777777" w:rsidR="00CD13CF" w:rsidRPr="00CD13CF" w:rsidRDefault="00CD13CF" w:rsidP="00A2751B">
      <w:pPr>
        <w:spacing w:line="276" w:lineRule="auto"/>
        <w:rPr>
          <w:sz w:val="16"/>
          <w:szCs w:val="16"/>
        </w:rPr>
      </w:pPr>
      <w:r w:rsidRPr="00CD13CF">
        <w:rPr>
          <w:sz w:val="16"/>
          <w:szCs w:val="16"/>
        </w:rPr>
        <w:pict w14:anchorId="2FA7153D">
          <v:rect id="_x0000_i1127" style="width:0;height:1.5pt" o:hralign="center" o:hrstd="t" o:hr="t" fillcolor="#a0a0a0" stroked="f"/>
        </w:pict>
      </w:r>
    </w:p>
    <w:p w14:paraId="7357763E" w14:textId="77777777" w:rsidR="00CD13CF" w:rsidRPr="00CD13CF" w:rsidRDefault="00CD13CF" w:rsidP="00A2751B">
      <w:pPr>
        <w:spacing w:line="276" w:lineRule="auto"/>
        <w:rPr>
          <w:b/>
          <w:bCs/>
          <w:sz w:val="16"/>
          <w:szCs w:val="16"/>
        </w:rPr>
      </w:pPr>
      <w:r w:rsidRPr="00CD13CF">
        <w:rPr>
          <w:b/>
          <w:bCs/>
          <w:sz w:val="16"/>
          <w:szCs w:val="16"/>
        </w:rPr>
        <w:t>Phase 10: Building the Combined Forecast</w:t>
      </w:r>
    </w:p>
    <w:p w14:paraId="7D602114" w14:textId="77777777" w:rsidR="00CD13CF" w:rsidRPr="00CD13CF" w:rsidRDefault="00CD13CF" w:rsidP="00A2751B">
      <w:pPr>
        <w:spacing w:line="276" w:lineRule="auto"/>
        <w:rPr>
          <w:b/>
          <w:bCs/>
          <w:sz w:val="16"/>
          <w:szCs w:val="16"/>
        </w:rPr>
      </w:pPr>
      <w:r w:rsidRPr="00CD13CF">
        <w:rPr>
          <w:b/>
          <w:bCs/>
          <w:sz w:val="16"/>
          <w:szCs w:val="16"/>
        </w:rPr>
        <w:t>Step 10.1 — Final Forecast Formula</w:t>
      </w:r>
    </w:p>
    <w:p w14:paraId="6BE20682" w14:textId="77777777" w:rsidR="00CD13CF" w:rsidRPr="00CD13CF" w:rsidRDefault="00CD13CF" w:rsidP="00A2751B">
      <w:pPr>
        <w:spacing w:line="276" w:lineRule="auto"/>
        <w:rPr>
          <w:sz w:val="16"/>
          <w:szCs w:val="16"/>
        </w:rPr>
      </w:pPr>
      <w:proofErr w:type="spellStart"/>
      <w:r w:rsidRPr="00CD13CF">
        <w:rPr>
          <w:sz w:val="16"/>
          <w:szCs w:val="16"/>
        </w:rPr>
        <w:t>Final_Vol_Forecast</w:t>
      </w:r>
      <w:proofErr w:type="spellEnd"/>
      <w:r w:rsidRPr="00CD13CF">
        <w:rPr>
          <w:sz w:val="16"/>
          <w:szCs w:val="16"/>
        </w:rPr>
        <w:t xml:space="preserve"> = </w:t>
      </w:r>
      <w:proofErr w:type="spellStart"/>
      <w:r w:rsidRPr="00CD13CF">
        <w:rPr>
          <w:sz w:val="16"/>
          <w:szCs w:val="16"/>
        </w:rPr>
        <w:t>GARCH_Forecast</w:t>
      </w:r>
      <w:proofErr w:type="spellEnd"/>
      <w:r w:rsidRPr="00CD13CF">
        <w:rPr>
          <w:sz w:val="16"/>
          <w:szCs w:val="16"/>
        </w:rPr>
        <w:t xml:space="preserve"> + </w:t>
      </w:r>
      <w:proofErr w:type="spellStart"/>
      <w:r w:rsidRPr="00CD13CF">
        <w:rPr>
          <w:sz w:val="16"/>
          <w:szCs w:val="16"/>
        </w:rPr>
        <w:t>XGBoost_Correction</w:t>
      </w:r>
      <w:proofErr w:type="spellEnd"/>
    </w:p>
    <w:p w14:paraId="59208802" w14:textId="77777777" w:rsidR="00CD13CF" w:rsidRPr="00CD13CF" w:rsidRDefault="00CD13CF" w:rsidP="00A2751B">
      <w:pPr>
        <w:spacing w:line="276" w:lineRule="auto"/>
        <w:rPr>
          <w:sz w:val="16"/>
          <w:szCs w:val="16"/>
        </w:rPr>
      </w:pPr>
      <w:r w:rsidRPr="00CD13CF">
        <w:rPr>
          <w:sz w:val="16"/>
          <w:szCs w:val="16"/>
        </w:rPr>
        <w:t>Where:</w:t>
      </w:r>
    </w:p>
    <w:p w14:paraId="500EAC63" w14:textId="77777777" w:rsidR="00CD13CF" w:rsidRPr="00CD13CF" w:rsidRDefault="00CD13CF" w:rsidP="00A2751B">
      <w:pPr>
        <w:numPr>
          <w:ilvl w:val="0"/>
          <w:numId w:val="16"/>
        </w:numPr>
        <w:spacing w:line="276" w:lineRule="auto"/>
        <w:rPr>
          <w:sz w:val="16"/>
          <w:szCs w:val="16"/>
        </w:rPr>
      </w:pPr>
      <w:r w:rsidRPr="00CD13CF">
        <w:rPr>
          <w:sz w:val="16"/>
          <w:szCs w:val="16"/>
        </w:rPr>
        <w:t xml:space="preserve">For </w:t>
      </w:r>
      <w:r w:rsidRPr="00CD13CF">
        <w:rPr>
          <w:b/>
          <w:bCs/>
          <w:sz w:val="16"/>
          <w:szCs w:val="16"/>
        </w:rPr>
        <w:t xml:space="preserve">Regression </w:t>
      </w:r>
      <w:proofErr w:type="spellStart"/>
      <w:r w:rsidRPr="00CD13CF">
        <w:rPr>
          <w:b/>
          <w:bCs/>
          <w:sz w:val="16"/>
          <w:szCs w:val="16"/>
        </w:rPr>
        <w:t>XGBoost</w:t>
      </w:r>
      <w:proofErr w:type="spellEnd"/>
      <w:r w:rsidRPr="00CD13CF">
        <w:rPr>
          <w:sz w:val="16"/>
          <w:szCs w:val="16"/>
        </w:rPr>
        <w:t xml:space="preserve">: </w:t>
      </w:r>
      <w:proofErr w:type="spellStart"/>
      <w:r w:rsidRPr="00CD13CF">
        <w:rPr>
          <w:sz w:val="16"/>
          <w:szCs w:val="16"/>
        </w:rPr>
        <w:t>XGBoost</w:t>
      </w:r>
      <w:proofErr w:type="spellEnd"/>
      <w:r w:rsidRPr="00CD13CF">
        <w:rPr>
          <w:sz w:val="16"/>
          <w:szCs w:val="16"/>
        </w:rPr>
        <w:t xml:space="preserve"> directly outputs the correction in vol units</w:t>
      </w:r>
    </w:p>
    <w:p w14:paraId="5DF82EE0" w14:textId="77777777" w:rsidR="00CD13CF" w:rsidRPr="00CD13CF" w:rsidRDefault="00CD13CF" w:rsidP="00A2751B">
      <w:pPr>
        <w:numPr>
          <w:ilvl w:val="0"/>
          <w:numId w:val="16"/>
        </w:numPr>
        <w:spacing w:line="276" w:lineRule="auto"/>
        <w:rPr>
          <w:sz w:val="16"/>
          <w:szCs w:val="16"/>
        </w:rPr>
      </w:pPr>
      <w:r w:rsidRPr="00CD13CF">
        <w:rPr>
          <w:sz w:val="16"/>
          <w:szCs w:val="16"/>
        </w:rPr>
        <w:t xml:space="preserve">For </w:t>
      </w:r>
      <w:r w:rsidRPr="00CD13CF">
        <w:rPr>
          <w:b/>
          <w:bCs/>
          <w:sz w:val="16"/>
          <w:szCs w:val="16"/>
        </w:rPr>
        <w:t xml:space="preserve">Classification </w:t>
      </w:r>
      <w:proofErr w:type="spellStart"/>
      <w:r w:rsidRPr="00CD13CF">
        <w:rPr>
          <w:b/>
          <w:bCs/>
          <w:sz w:val="16"/>
          <w:szCs w:val="16"/>
        </w:rPr>
        <w:t>XGBoost</w:t>
      </w:r>
      <w:proofErr w:type="spellEnd"/>
      <w:r w:rsidRPr="00CD13CF">
        <w:rPr>
          <w:sz w:val="16"/>
          <w:szCs w:val="16"/>
        </w:rPr>
        <w:t>: if model predicts class 1 (GARCH underestimating), multiply GARCH forecast by a scaling factor (e.g., 1.15). If class 0, use GARCH as-is or scale down slightly.</w:t>
      </w:r>
    </w:p>
    <w:p w14:paraId="152B2A35" w14:textId="77777777" w:rsidR="00CD13CF" w:rsidRPr="00CD13CF" w:rsidRDefault="00CD13CF" w:rsidP="00A2751B">
      <w:pPr>
        <w:spacing w:line="276" w:lineRule="auto"/>
        <w:rPr>
          <w:b/>
          <w:bCs/>
          <w:sz w:val="16"/>
          <w:szCs w:val="16"/>
        </w:rPr>
      </w:pPr>
      <w:r w:rsidRPr="00CD13CF">
        <w:rPr>
          <w:b/>
          <w:bCs/>
          <w:sz w:val="16"/>
          <w:szCs w:val="16"/>
        </w:rPr>
        <w:t>Step 10.2 — Evaluate Against Benchmarks</w:t>
      </w:r>
    </w:p>
    <w:p w14:paraId="33FEFD22" w14:textId="77777777" w:rsidR="00CD13CF" w:rsidRPr="00CD13CF" w:rsidRDefault="00CD13CF" w:rsidP="00A2751B">
      <w:pPr>
        <w:spacing w:line="276" w:lineRule="auto"/>
        <w:rPr>
          <w:sz w:val="16"/>
          <w:szCs w:val="16"/>
        </w:rPr>
      </w:pPr>
      <w:r w:rsidRPr="00CD13CF">
        <w:rPr>
          <w:sz w:val="16"/>
          <w:szCs w:val="16"/>
        </w:rPr>
        <w:t>Compute these metrics on your test set:</w:t>
      </w:r>
    </w:p>
    <w:p w14:paraId="5841DEF0" w14:textId="77777777" w:rsidR="00CD13CF" w:rsidRPr="00CD13CF" w:rsidRDefault="00CD13CF" w:rsidP="00A2751B">
      <w:pPr>
        <w:spacing w:line="276" w:lineRule="auto"/>
        <w:rPr>
          <w:sz w:val="16"/>
          <w:szCs w:val="16"/>
        </w:rPr>
      </w:pPr>
      <w:r w:rsidRPr="00CD13CF">
        <w:rPr>
          <w:b/>
          <w:bCs/>
          <w:sz w:val="16"/>
          <w:szCs w:val="16"/>
        </w:rPr>
        <w:t>For Classification:</w:t>
      </w:r>
      <w:r w:rsidRPr="00CD13CF">
        <w:rPr>
          <w:sz w:val="16"/>
          <w:szCs w:val="16"/>
        </w:rPr>
        <w:t xml:space="preserve"> Accuracy, Precision, Recall, F1-score, AUC-ROC</w:t>
      </w:r>
    </w:p>
    <w:p w14:paraId="72127201" w14:textId="77777777" w:rsidR="00CD13CF" w:rsidRPr="00CD13CF" w:rsidRDefault="00CD13CF" w:rsidP="00A2751B">
      <w:pPr>
        <w:spacing w:line="276" w:lineRule="auto"/>
        <w:rPr>
          <w:sz w:val="16"/>
          <w:szCs w:val="16"/>
        </w:rPr>
      </w:pPr>
      <w:r w:rsidRPr="00CD13CF">
        <w:rPr>
          <w:b/>
          <w:bCs/>
          <w:sz w:val="16"/>
          <w:szCs w:val="16"/>
        </w:rPr>
        <w:t>For Regression / Final Forecast:</w:t>
      </w:r>
    </w:p>
    <w:p w14:paraId="48AC81E1" w14:textId="77777777" w:rsidR="00CD13CF" w:rsidRPr="00CD13CF" w:rsidRDefault="00CD13CF" w:rsidP="00A2751B">
      <w:pPr>
        <w:numPr>
          <w:ilvl w:val="0"/>
          <w:numId w:val="17"/>
        </w:numPr>
        <w:spacing w:line="276" w:lineRule="auto"/>
        <w:rPr>
          <w:sz w:val="16"/>
          <w:szCs w:val="16"/>
        </w:rPr>
      </w:pPr>
      <w:r w:rsidRPr="00CD13CF">
        <w:rPr>
          <w:sz w:val="16"/>
          <w:szCs w:val="16"/>
        </w:rPr>
        <w:t>MAE (Mean Absolute Error) — how far off on average</w:t>
      </w:r>
    </w:p>
    <w:p w14:paraId="1CFF75C6" w14:textId="77777777" w:rsidR="00CD13CF" w:rsidRPr="00CD13CF" w:rsidRDefault="00CD13CF" w:rsidP="00A2751B">
      <w:pPr>
        <w:numPr>
          <w:ilvl w:val="0"/>
          <w:numId w:val="17"/>
        </w:numPr>
        <w:spacing w:line="276" w:lineRule="auto"/>
        <w:rPr>
          <w:sz w:val="16"/>
          <w:szCs w:val="16"/>
        </w:rPr>
      </w:pPr>
      <w:r w:rsidRPr="00CD13CF">
        <w:rPr>
          <w:sz w:val="16"/>
          <w:szCs w:val="16"/>
        </w:rPr>
        <w:t>RMSE — penalizes large errors more</w:t>
      </w:r>
    </w:p>
    <w:p w14:paraId="0F55E907" w14:textId="77777777" w:rsidR="00CD13CF" w:rsidRPr="00CD13CF" w:rsidRDefault="00CD13CF" w:rsidP="00A2751B">
      <w:pPr>
        <w:numPr>
          <w:ilvl w:val="0"/>
          <w:numId w:val="17"/>
        </w:numPr>
        <w:spacing w:line="276" w:lineRule="auto"/>
        <w:rPr>
          <w:sz w:val="16"/>
          <w:szCs w:val="16"/>
        </w:rPr>
      </w:pPr>
      <w:r w:rsidRPr="00CD13CF">
        <w:rPr>
          <w:sz w:val="16"/>
          <w:szCs w:val="16"/>
        </w:rPr>
        <w:t>Direction accuracy — what % of the time did you correctly predict whether vol would go up or down</w:t>
      </w:r>
    </w:p>
    <w:p w14:paraId="6DD95894" w14:textId="77777777" w:rsidR="00CD13CF" w:rsidRPr="00CD13CF" w:rsidRDefault="00CD13CF" w:rsidP="00A2751B">
      <w:pPr>
        <w:spacing w:line="276" w:lineRule="auto"/>
        <w:rPr>
          <w:sz w:val="16"/>
          <w:szCs w:val="16"/>
        </w:rPr>
      </w:pPr>
      <w:r w:rsidRPr="00CD13CF">
        <w:rPr>
          <w:b/>
          <w:bCs/>
          <w:sz w:val="16"/>
          <w:szCs w:val="16"/>
        </w:rPr>
        <w:t>Compare against:</w:t>
      </w:r>
    </w:p>
    <w:p w14:paraId="462817F5" w14:textId="77777777" w:rsidR="00CD13CF" w:rsidRPr="00CD13CF" w:rsidRDefault="00CD13CF" w:rsidP="00A2751B">
      <w:pPr>
        <w:numPr>
          <w:ilvl w:val="0"/>
          <w:numId w:val="18"/>
        </w:numPr>
        <w:spacing w:line="276" w:lineRule="auto"/>
        <w:rPr>
          <w:sz w:val="16"/>
          <w:szCs w:val="16"/>
        </w:rPr>
      </w:pPr>
      <w:r w:rsidRPr="00CD13CF">
        <w:rPr>
          <w:sz w:val="16"/>
          <w:szCs w:val="16"/>
        </w:rPr>
        <w:t>Plain GARCH (your benchmark — does the hybrid actually improve it?)</w:t>
      </w:r>
    </w:p>
    <w:p w14:paraId="0B2BE4F4" w14:textId="77777777" w:rsidR="00CD13CF" w:rsidRPr="00CD13CF" w:rsidRDefault="00CD13CF" w:rsidP="00A2751B">
      <w:pPr>
        <w:numPr>
          <w:ilvl w:val="0"/>
          <w:numId w:val="18"/>
        </w:numPr>
        <w:spacing w:line="276" w:lineRule="auto"/>
        <w:rPr>
          <w:sz w:val="16"/>
          <w:szCs w:val="16"/>
        </w:rPr>
      </w:pPr>
      <w:r w:rsidRPr="00CD13CF">
        <w:rPr>
          <w:sz w:val="16"/>
          <w:szCs w:val="16"/>
        </w:rPr>
        <w:t>Naive forecast (just use today's vol as tomorrow's forecast)</w:t>
      </w:r>
    </w:p>
    <w:p w14:paraId="2DFB1B0A" w14:textId="77777777" w:rsidR="00CD13CF" w:rsidRPr="00CD13CF" w:rsidRDefault="00CD13CF" w:rsidP="00A2751B">
      <w:pPr>
        <w:spacing w:line="276" w:lineRule="auto"/>
        <w:rPr>
          <w:sz w:val="16"/>
          <w:szCs w:val="16"/>
        </w:rPr>
      </w:pPr>
      <w:r w:rsidRPr="00CD13CF">
        <w:rPr>
          <w:sz w:val="16"/>
          <w:szCs w:val="16"/>
        </w:rPr>
        <w:t>If your hybrid model doesn't beat plain GARCH consistently on the test set, it's not ready. Don't be discouraged — go back to feature engineering.</w:t>
      </w:r>
    </w:p>
    <w:p w14:paraId="15492388" w14:textId="77777777" w:rsidR="00CD13CF" w:rsidRPr="00CD13CF" w:rsidRDefault="00CD13CF" w:rsidP="00A2751B">
      <w:pPr>
        <w:spacing w:line="276" w:lineRule="auto"/>
        <w:rPr>
          <w:sz w:val="16"/>
          <w:szCs w:val="16"/>
        </w:rPr>
      </w:pPr>
      <w:r w:rsidRPr="00CD13CF">
        <w:rPr>
          <w:sz w:val="16"/>
          <w:szCs w:val="16"/>
        </w:rPr>
        <w:pict w14:anchorId="37E6908A">
          <v:rect id="_x0000_i1128" style="width:0;height:1.5pt" o:hralign="center" o:hrstd="t" o:hr="t" fillcolor="#a0a0a0" stroked="f"/>
        </w:pict>
      </w:r>
    </w:p>
    <w:p w14:paraId="31E4C42A" w14:textId="77777777" w:rsidR="00CD13CF" w:rsidRPr="00CD13CF" w:rsidRDefault="00CD13CF" w:rsidP="00A2751B">
      <w:pPr>
        <w:spacing w:line="276" w:lineRule="auto"/>
        <w:rPr>
          <w:b/>
          <w:bCs/>
          <w:sz w:val="16"/>
          <w:szCs w:val="16"/>
        </w:rPr>
      </w:pPr>
      <w:r w:rsidRPr="00CD13CF">
        <w:rPr>
          <w:b/>
          <w:bCs/>
          <w:sz w:val="16"/>
          <w:szCs w:val="16"/>
        </w:rPr>
        <w:t>Phase 11: Common Pitfalls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7"/>
        <w:gridCol w:w="1260"/>
        <w:gridCol w:w="2576"/>
      </w:tblGrid>
      <w:tr w:rsidR="00CD13CF" w:rsidRPr="00CD13CF" w14:paraId="5CB00933" w14:textId="77777777">
        <w:trPr>
          <w:tblHeader/>
          <w:tblCellSpacing w:w="15" w:type="dxa"/>
        </w:trPr>
        <w:tc>
          <w:tcPr>
            <w:tcW w:w="0" w:type="auto"/>
            <w:vAlign w:val="center"/>
            <w:hideMark/>
          </w:tcPr>
          <w:p w14:paraId="30465C18" w14:textId="77777777" w:rsidR="00CD13CF" w:rsidRPr="00CD13CF" w:rsidRDefault="00CD13CF" w:rsidP="00A2751B">
            <w:pPr>
              <w:spacing w:line="276" w:lineRule="auto"/>
              <w:rPr>
                <w:b/>
                <w:bCs/>
                <w:sz w:val="16"/>
                <w:szCs w:val="16"/>
              </w:rPr>
            </w:pPr>
            <w:r w:rsidRPr="00CD13CF">
              <w:rPr>
                <w:b/>
                <w:bCs/>
                <w:sz w:val="16"/>
                <w:szCs w:val="16"/>
              </w:rPr>
              <w:t>Pitfall</w:t>
            </w:r>
          </w:p>
        </w:tc>
        <w:tc>
          <w:tcPr>
            <w:tcW w:w="0" w:type="auto"/>
            <w:vAlign w:val="center"/>
            <w:hideMark/>
          </w:tcPr>
          <w:p w14:paraId="1647E095" w14:textId="77777777" w:rsidR="00CD13CF" w:rsidRPr="00CD13CF" w:rsidRDefault="00CD13CF" w:rsidP="00A2751B">
            <w:pPr>
              <w:spacing w:line="276" w:lineRule="auto"/>
              <w:rPr>
                <w:b/>
                <w:bCs/>
                <w:sz w:val="16"/>
                <w:szCs w:val="16"/>
              </w:rPr>
            </w:pPr>
            <w:r w:rsidRPr="00CD13CF">
              <w:rPr>
                <w:b/>
                <w:bCs/>
                <w:sz w:val="16"/>
                <w:szCs w:val="16"/>
              </w:rPr>
              <w:t>Where It Happens</w:t>
            </w:r>
          </w:p>
        </w:tc>
        <w:tc>
          <w:tcPr>
            <w:tcW w:w="0" w:type="auto"/>
            <w:vAlign w:val="center"/>
            <w:hideMark/>
          </w:tcPr>
          <w:p w14:paraId="5E7F8221" w14:textId="77777777" w:rsidR="00CD13CF" w:rsidRPr="00CD13CF" w:rsidRDefault="00CD13CF" w:rsidP="00A2751B">
            <w:pPr>
              <w:spacing w:line="276" w:lineRule="auto"/>
              <w:rPr>
                <w:b/>
                <w:bCs/>
                <w:sz w:val="16"/>
                <w:szCs w:val="16"/>
              </w:rPr>
            </w:pPr>
            <w:r w:rsidRPr="00CD13CF">
              <w:rPr>
                <w:b/>
                <w:bCs/>
                <w:sz w:val="16"/>
                <w:szCs w:val="16"/>
              </w:rPr>
              <w:t>Fix</w:t>
            </w:r>
          </w:p>
        </w:tc>
      </w:tr>
      <w:tr w:rsidR="00CD13CF" w:rsidRPr="00CD13CF" w14:paraId="4D273875" w14:textId="77777777">
        <w:trPr>
          <w:tblCellSpacing w:w="15" w:type="dxa"/>
        </w:trPr>
        <w:tc>
          <w:tcPr>
            <w:tcW w:w="0" w:type="auto"/>
            <w:vAlign w:val="center"/>
            <w:hideMark/>
          </w:tcPr>
          <w:p w14:paraId="685DC1DE" w14:textId="77777777" w:rsidR="00CD13CF" w:rsidRPr="00CD13CF" w:rsidRDefault="00CD13CF" w:rsidP="00A2751B">
            <w:pPr>
              <w:spacing w:line="276" w:lineRule="auto"/>
              <w:rPr>
                <w:sz w:val="16"/>
                <w:szCs w:val="16"/>
              </w:rPr>
            </w:pPr>
            <w:r w:rsidRPr="00CD13CF">
              <w:rPr>
                <w:sz w:val="16"/>
                <w:szCs w:val="16"/>
              </w:rPr>
              <w:t>Random train/test split</w:t>
            </w:r>
          </w:p>
        </w:tc>
        <w:tc>
          <w:tcPr>
            <w:tcW w:w="0" w:type="auto"/>
            <w:vAlign w:val="center"/>
            <w:hideMark/>
          </w:tcPr>
          <w:p w14:paraId="6FE34167" w14:textId="77777777" w:rsidR="00CD13CF" w:rsidRPr="00CD13CF" w:rsidRDefault="00CD13CF" w:rsidP="00A2751B">
            <w:pPr>
              <w:spacing w:line="276" w:lineRule="auto"/>
              <w:rPr>
                <w:sz w:val="16"/>
                <w:szCs w:val="16"/>
              </w:rPr>
            </w:pPr>
            <w:r w:rsidRPr="00CD13CF">
              <w:rPr>
                <w:sz w:val="16"/>
                <w:szCs w:val="16"/>
              </w:rPr>
              <w:t>Phase 8</w:t>
            </w:r>
          </w:p>
        </w:tc>
        <w:tc>
          <w:tcPr>
            <w:tcW w:w="0" w:type="auto"/>
            <w:vAlign w:val="center"/>
            <w:hideMark/>
          </w:tcPr>
          <w:p w14:paraId="7C5111DD" w14:textId="77777777" w:rsidR="00CD13CF" w:rsidRPr="00CD13CF" w:rsidRDefault="00CD13CF" w:rsidP="00A2751B">
            <w:pPr>
              <w:spacing w:line="276" w:lineRule="auto"/>
              <w:rPr>
                <w:sz w:val="16"/>
                <w:szCs w:val="16"/>
              </w:rPr>
            </w:pPr>
            <w:r w:rsidRPr="00CD13CF">
              <w:rPr>
                <w:sz w:val="16"/>
                <w:szCs w:val="16"/>
              </w:rPr>
              <w:t>Always use time-based split</w:t>
            </w:r>
          </w:p>
        </w:tc>
      </w:tr>
      <w:tr w:rsidR="00CD13CF" w:rsidRPr="00CD13CF" w14:paraId="429EDB3A" w14:textId="77777777">
        <w:trPr>
          <w:tblCellSpacing w:w="15" w:type="dxa"/>
        </w:trPr>
        <w:tc>
          <w:tcPr>
            <w:tcW w:w="0" w:type="auto"/>
            <w:vAlign w:val="center"/>
            <w:hideMark/>
          </w:tcPr>
          <w:p w14:paraId="74ADAD01" w14:textId="77777777" w:rsidR="00CD13CF" w:rsidRPr="00CD13CF" w:rsidRDefault="00CD13CF" w:rsidP="00A2751B">
            <w:pPr>
              <w:spacing w:line="276" w:lineRule="auto"/>
              <w:rPr>
                <w:sz w:val="16"/>
                <w:szCs w:val="16"/>
              </w:rPr>
            </w:pPr>
            <w:r w:rsidRPr="00CD13CF">
              <w:rPr>
                <w:sz w:val="16"/>
                <w:szCs w:val="16"/>
              </w:rPr>
              <w:t>GARCH fitted on full data</w:t>
            </w:r>
          </w:p>
        </w:tc>
        <w:tc>
          <w:tcPr>
            <w:tcW w:w="0" w:type="auto"/>
            <w:vAlign w:val="center"/>
            <w:hideMark/>
          </w:tcPr>
          <w:p w14:paraId="45D2EAA9" w14:textId="77777777" w:rsidR="00CD13CF" w:rsidRPr="00CD13CF" w:rsidRDefault="00CD13CF" w:rsidP="00A2751B">
            <w:pPr>
              <w:spacing w:line="276" w:lineRule="auto"/>
              <w:rPr>
                <w:sz w:val="16"/>
                <w:szCs w:val="16"/>
              </w:rPr>
            </w:pPr>
            <w:r w:rsidRPr="00CD13CF">
              <w:rPr>
                <w:sz w:val="16"/>
                <w:szCs w:val="16"/>
              </w:rPr>
              <w:t>Phase 5</w:t>
            </w:r>
          </w:p>
        </w:tc>
        <w:tc>
          <w:tcPr>
            <w:tcW w:w="0" w:type="auto"/>
            <w:vAlign w:val="center"/>
            <w:hideMark/>
          </w:tcPr>
          <w:p w14:paraId="4781336E" w14:textId="77777777" w:rsidR="00CD13CF" w:rsidRPr="00CD13CF" w:rsidRDefault="00CD13CF" w:rsidP="00A2751B">
            <w:pPr>
              <w:spacing w:line="276" w:lineRule="auto"/>
              <w:rPr>
                <w:sz w:val="16"/>
                <w:szCs w:val="16"/>
              </w:rPr>
            </w:pPr>
            <w:r w:rsidRPr="00CD13CF">
              <w:rPr>
                <w:sz w:val="16"/>
                <w:szCs w:val="16"/>
              </w:rPr>
              <w:t>Use rolling window</w:t>
            </w:r>
          </w:p>
        </w:tc>
      </w:tr>
      <w:tr w:rsidR="00CD13CF" w:rsidRPr="00CD13CF" w14:paraId="1BCB6251" w14:textId="77777777">
        <w:trPr>
          <w:tblCellSpacing w:w="15" w:type="dxa"/>
        </w:trPr>
        <w:tc>
          <w:tcPr>
            <w:tcW w:w="0" w:type="auto"/>
            <w:vAlign w:val="center"/>
            <w:hideMark/>
          </w:tcPr>
          <w:p w14:paraId="634D18DC" w14:textId="77777777" w:rsidR="00CD13CF" w:rsidRPr="00CD13CF" w:rsidRDefault="00CD13CF" w:rsidP="00A2751B">
            <w:pPr>
              <w:spacing w:line="276" w:lineRule="auto"/>
              <w:rPr>
                <w:sz w:val="16"/>
                <w:szCs w:val="16"/>
              </w:rPr>
            </w:pPr>
            <w:r w:rsidRPr="00CD13CF">
              <w:rPr>
                <w:sz w:val="16"/>
                <w:szCs w:val="16"/>
              </w:rPr>
              <w:lastRenderedPageBreak/>
              <w:t>IV computed wrong (T not in years)</w:t>
            </w:r>
          </w:p>
        </w:tc>
        <w:tc>
          <w:tcPr>
            <w:tcW w:w="0" w:type="auto"/>
            <w:vAlign w:val="center"/>
            <w:hideMark/>
          </w:tcPr>
          <w:p w14:paraId="1FBF9321" w14:textId="77777777" w:rsidR="00CD13CF" w:rsidRPr="00CD13CF" w:rsidRDefault="00CD13CF" w:rsidP="00A2751B">
            <w:pPr>
              <w:spacing w:line="276" w:lineRule="auto"/>
              <w:rPr>
                <w:sz w:val="16"/>
                <w:szCs w:val="16"/>
              </w:rPr>
            </w:pPr>
            <w:r w:rsidRPr="00CD13CF">
              <w:rPr>
                <w:sz w:val="16"/>
                <w:szCs w:val="16"/>
              </w:rPr>
              <w:t>Phase 3</w:t>
            </w:r>
          </w:p>
        </w:tc>
        <w:tc>
          <w:tcPr>
            <w:tcW w:w="0" w:type="auto"/>
            <w:vAlign w:val="center"/>
            <w:hideMark/>
          </w:tcPr>
          <w:p w14:paraId="137C1F59" w14:textId="77777777" w:rsidR="00CD13CF" w:rsidRPr="00CD13CF" w:rsidRDefault="00CD13CF" w:rsidP="00A2751B">
            <w:pPr>
              <w:spacing w:line="276" w:lineRule="auto"/>
              <w:rPr>
                <w:sz w:val="16"/>
                <w:szCs w:val="16"/>
              </w:rPr>
            </w:pPr>
            <w:r w:rsidRPr="00CD13CF">
              <w:rPr>
                <w:sz w:val="16"/>
                <w:szCs w:val="16"/>
              </w:rPr>
              <w:t>Divide DTE by 365</w:t>
            </w:r>
          </w:p>
        </w:tc>
      </w:tr>
      <w:tr w:rsidR="00CD13CF" w:rsidRPr="00CD13CF" w14:paraId="74E6BF98" w14:textId="77777777">
        <w:trPr>
          <w:tblCellSpacing w:w="15" w:type="dxa"/>
        </w:trPr>
        <w:tc>
          <w:tcPr>
            <w:tcW w:w="0" w:type="auto"/>
            <w:vAlign w:val="center"/>
            <w:hideMark/>
          </w:tcPr>
          <w:p w14:paraId="64876DC1" w14:textId="77777777" w:rsidR="00CD13CF" w:rsidRPr="00CD13CF" w:rsidRDefault="00CD13CF" w:rsidP="00A2751B">
            <w:pPr>
              <w:spacing w:line="276" w:lineRule="auto"/>
              <w:rPr>
                <w:sz w:val="16"/>
                <w:szCs w:val="16"/>
              </w:rPr>
            </w:pPr>
            <w:r w:rsidRPr="00CD13CF">
              <w:rPr>
                <w:sz w:val="16"/>
                <w:szCs w:val="16"/>
              </w:rPr>
              <w:t>Lag features not created</w:t>
            </w:r>
          </w:p>
        </w:tc>
        <w:tc>
          <w:tcPr>
            <w:tcW w:w="0" w:type="auto"/>
            <w:vAlign w:val="center"/>
            <w:hideMark/>
          </w:tcPr>
          <w:p w14:paraId="3A8A6506" w14:textId="77777777" w:rsidR="00CD13CF" w:rsidRPr="00CD13CF" w:rsidRDefault="00CD13CF" w:rsidP="00A2751B">
            <w:pPr>
              <w:spacing w:line="276" w:lineRule="auto"/>
              <w:rPr>
                <w:sz w:val="16"/>
                <w:szCs w:val="16"/>
              </w:rPr>
            </w:pPr>
            <w:r w:rsidRPr="00CD13CF">
              <w:rPr>
                <w:sz w:val="16"/>
                <w:szCs w:val="16"/>
              </w:rPr>
              <w:t>Phase 6</w:t>
            </w:r>
          </w:p>
        </w:tc>
        <w:tc>
          <w:tcPr>
            <w:tcW w:w="0" w:type="auto"/>
            <w:vAlign w:val="center"/>
            <w:hideMark/>
          </w:tcPr>
          <w:p w14:paraId="6A525DD6" w14:textId="77777777" w:rsidR="00CD13CF" w:rsidRPr="00CD13CF" w:rsidRDefault="00CD13CF" w:rsidP="00A2751B">
            <w:pPr>
              <w:spacing w:line="276" w:lineRule="auto"/>
              <w:rPr>
                <w:sz w:val="16"/>
                <w:szCs w:val="16"/>
              </w:rPr>
            </w:pPr>
            <w:r w:rsidRPr="00CD13CF">
              <w:rPr>
                <w:sz w:val="16"/>
                <w:szCs w:val="16"/>
              </w:rPr>
              <w:t>Add lag 1, 2, 5 for key features</w:t>
            </w:r>
          </w:p>
        </w:tc>
      </w:tr>
      <w:tr w:rsidR="00CD13CF" w:rsidRPr="00CD13CF" w14:paraId="7517C479" w14:textId="77777777">
        <w:trPr>
          <w:tblCellSpacing w:w="15" w:type="dxa"/>
        </w:trPr>
        <w:tc>
          <w:tcPr>
            <w:tcW w:w="0" w:type="auto"/>
            <w:vAlign w:val="center"/>
            <w:hideMark/>
          </w:tcPr>
          <w:p w14:paraId="535116CA" w14:textId="77777777" w:rsidR="00CD13CF" w:rsidRPr="00CD13CF" w:rsidRDefault="00CD13CF" w:rsidP="00A2751B">
            <w:pPr>
              <w:spacing w:line="276" w:lineRule="auto"/>
              <w:rPr>
                <w:sz w:val="16"/>
                <w:szCs w:val="16"/>
              </w:rPr>
            </w:pPr>
            <w:r w:rsidRPr="00CD13CF">
              <w:rPr>
                <w:sz w:val="16"/>
                <w:szCs w:val="16"/>
              </w:rPr>
              <w:t>SMOTE applied before split</w:t>
            </w:r>
          </w:p>
        </w:tc>
        <w:tc>
          <w:tcPr>
            <w:tcW w:w="0" w:type="auto"/>
            <w:vAlign w:val="center"/>
            <w:hideMark/>
          </w:tcPr>
          <w:p w14:paraId="68E424DD" w14:textId="77777777" w:rsidR="00CD13CF" w:rsidRPr="00CD13CF" w:rsidRDefault="00CD13CF" w:rsidP="00A2751B">
            <w:pPr>
              <w:spacing w:line="276" w:lineRule="auto"/>
              <w:rPr>
                <w:sz w:val="16"/>
                <w:szCs w:val="16"/>
              </w:rPr>
            </w:pPr>
            <w:r w:rsidRPr="00CD13CF">
              <w:rPr>
                <w:sz w:val="16"/>
                <w:szCs w:val="16"/>
              </w:rPr>
              <w:t>Phase 8</w:t>
            </w:r>
          </w:p>
        </w:tc>
        <w:tc>
          <w:tcPr>
            <w:tcW w:w="0" w:type="auto"/>
            <w:vAlign w:val="center"/>
            <w:hideMark/>
          </w:tcPr>
          <w:p w14:paraId="13671831" w14:textId="77777777" w:rsidR="00CD13CF" w:rsidRPr="00CD13CF" w:rsidRDefault="00CD13CF" w:rsidP="00A2751B">
            <w:pPr>
              <w:spacing w:line="276" w:lineRule="auto"/>
              <w:rPr>
                <w:sz w:val="16"/>
                <w:szCs w:val="16"/>
              </w:rPr>
            </w:pPr>
            <w:r w:rsidRPr="00CD13CF">
              <w:rPr>
                <w:sz w:val="16"/>
                <w:szCs w:val="16"/>
              </w:rPr>
              <w:t>Split first, then SMOTE</w:t>
            </w:r>
          </w:p>
        </w:tc>
      </w:tr>
      <w:tr w:rsidR="00CD13CF" w:rsidRPr="00CD13CF" w14:paraId="43469659" w14:textId="77777777">
        <w:trPr>
          <w:tblCellSpacing w:w="15" w:type="dxa"/>
        </w:trPr>
        <w:tc>
          <w:tcPr>
            <w:tcW w:w="0" w:type="auto"/>
            <w:vAlign w:val="center"/>
            <w:hideMark/>
          </w:tcPr>
          <w:p w14:paraId="2BD94A66" w14:textId="77777777" w:rsidR="00CD13CF" w:rsidRPr="00CD13CF" w:rsidRDefault="00CD13CF" w:rsidP="00A2751B">
            <w:pPr>
              <w:spacing w:line="276" w:lineRule="auto"/>
              <w:rPr>
                <w:sz w:val="16"/>
                <w:szCs w:val="16"/>
              </w:rPr>
            </w:pPr>
            <w:r w:rsidRPr="00CD13CF">
              <w:rPr>
                <w:sz w:val="16"/>
                <w:szCs w:val="16"/>
              </w:rPr>
              <w:t xml:space="preserve">Overfitting </w:t>
            </w:r>
            <w:proofErr w:type="spellStart"/>
            <w:r w:rsidRPr="00CD13CF">
              <w:rPr>
                <w:sz w:val="16"/>
                <w:szCs w:val="16"/>
              </w:rPr>
              <w:t>XGBoost</w:t>
            </w:r>
            <w:proofErr w:type="spellEnd"/>
          </w:p>
        </w:tc>
        <w:tc>
          <w:tcPr>
            <w:tcW w:w="0" w:type="auto"/>
            <w:vAlign w:val="center"/>
            <w:hideMark/>
          </w:tcPr>
          <w:p w14:paraId="4A07E905" w14:textId="77777777" w:rsidR="00CD13CF" w:rsidRPr="00CD13CF" w:rsidRDefault="00CD13CF" w:rsidP="00A2751B">
            <w:pPr>
              <w:spacing w:line="276" w:lineRule="auto"/>
              <w:rPr>
                <w:sz w:val="16"/>
                <w:szCs w:val="16"/>
              </w:rPr>
            </w:pPr>
            <w:r w:rsidRPr="00CD13CF">
              <w:rPr>
                <w:sz w:val="16"/>
                <w:szCs w:val="16"/>
              </w:rPr>
              <w:t>Phase 9</w:t>
            </w:r>
          </w:p>
        </w:tc>
        <w:tc>
          <w:tcPr>
            <w:tcW w:w="0" w:type="auto"/>
            <w:vAlign w:val="center"/>
            <w:hideMark/>
          </w:tcPr>
          <w:p w14:paraId="2C8346F9" w14:textId="77777777" w:rsidR="00CD13CF" w:rsidRPr="00CD13CF" w:rsidRDefault="00CD13CF" w:rsidP="00A2751B">
            <w:pPr>
              <w:spacing w:line="276" w:lineRule="auto"/>
              <w:rPr>
                <w:sz w:val="16"/>
                <w:szCs w:val="16"/>
              </w:rPr>
            </w:pPr>
            <w:r w:rsidRPr="00CD13CF">
              <w:rPr>
                <w:sz w:val="16"/>
                <w:szCs w:val="16"/>
              </w:rPr>
              <w:t xml:space="preserve">Reduce </w:t>
            </w:r>
            <w:proofErr w:type="spellStart"/>
            <w:r w:rsidRPr="00CD13CF">
              <w:rPr>
                <w:sz w:val="16"/>
                <w:szCs w:val="16"/>
              </w:rPr>
              <w:t>max_depth</w:t>
            </w:r>
            <w:proofErr w:type="spellEnd"/>
            <w:r w:rsidRPr="00CD13CF">
              <w:rPr>
                <w:sz w:val="16"/>
                <w:szCs w:val="16"/>
              </w:rPr>
              <w:t>, add regularization</w:t>
            </w:r>
          </w:p>
        </w:tc>
      </w:tr>
      <w:tr w:rsidR="00CD13CF" w:rsidRPr="00CD13CF" w14:paraId="17675927" w14:textId="77777777">
        <w:trPr>
          <w:tblCellSpacing w:w="15" w:type="dxa"/>
        </w:trPr>
        <w:tc>
          <w:tcPr>
            <w:tcW w:w="0" w:type="auto"/>
            <w:vAlign w:val="center"/>
            <w:hideMark/>
          </w:tcPr>
          <w:p w14:paraId="0602B0A6" w14:textId="77777777" w:rsidR="00CD13CF" w:rsidRPr="00CD13CF" w:rsidRDefault="00CD13CF" w:rsidP="00A2751B">
            <w:pPr>
              <w:spacing w:line="276" w:lineRule="auto"/>
              <w:rPr>
                <w:sz w:val="16"/>
                <w:szCs w:val="16"/>
              </w:rPr>
            </w:pPr>
            <w:r w:rsidRPr="00CD13CF">
              <w:rPr>
                <w:sz w:val="16"/>
                <w:szCs w:val="16"/>
              </w:rPr>
              <w:t>Spot price inconsistent per day</w:t>
            </w:r>
          </w:p>
        </w:tc>
        <w:tc>
          <w:tcPr>
            <w:tcW w:w="0" w:type="auto"/>
            <w:vAlign w:val="center"/>
            <w:hideMark/>
          </w:tcPr>
          <w:p w14:paraId="303F7B64" w14:textId="77777777" w:rsidR="00CD13CF" w:rsidRPr="00CD13CF" w:rsidRDefault="00CD13CF" w:rsidP="00A2751B">
            <w:pPr>
              <w:spacing w:line="276" w:lineRule="auto"/>
              <w:rPr>
                <w:sz w:val="16"/>
                <w:szCs w:val="16"/>
              </w:rPr>
            </w:pPr>
            <w:r w:rsidRPr="00CD13CF">
              <w:rPr>
                <w:sz w:val="16"/>
                <w:szCs w:val="16"/>
              </w:rPr>
              <w:t>Phase 2</w:t>
            </w:r>
          </w:p>
        </w:tc>
        <w:tc>
          <w:tcPr>
            <w:tcW w:w="0" w:type="auto"/>
            <w:vAlign w:val="center"/>
            <w:hideMark/>
          </w:tcPr>
          <w:p w14:paraId="0E6D6FD1" w14:textId="77777777" w:rsidR="00CD13CF" w:rsidRPr="00CD13CF" w:rsidRDefault="00CD13CF" w:rsidP="00A2751B">
            <w:pPr>
              <w:spacing w:line="276" w:lineRule="auto"/>
              <w:rPr>
                <w:sz w:val="16"/>
                <w:szCs w:val="16"/>
              </w:rPr>
            </w:pPr>
            <w:r w:rsidRPr="00CD13CF">
              <w:rPr>
                <w:sz w:val="16"/>
                <w:szCs w:val="16"/>
              </w:rPr>
              <w:t>Validate spot std dev per day</w:t>
            </w:r>
          </w:p>
        </w:tc>
      </w:tr>
      <w:tr w:rsidR="00CD13CF" w:rsidRPr="00CD13CF" w14:paraId="7AF03558" w14:textId="77777777">
        <w:trPr>
          <w:tblCellSpacing w:w="15" w:type="dxa"/>
        </w:trPr>
        <w:tc>
          <w:tcPr>
            <w:tcW w:w="0" w:type="auto"/>
            <w:vAlign w:val="center"/>
            <w:hideMark/>
          </w:tcPr>
          <w:p w14:paraId="72D3F7CB" w14:textId="77777777" w:rsidR="00CD13CF" w:rsidRPr="00CD13CF" w:rsidRDefault="00CD13CF" w:rsidP="00A2751B">
            <w:pPr>
              <w:spacing w:line="276" w:lineRule="auto"/>
              <w:rPr>
                <w:sz w:val="16"/>
                <w:szCs w:val="16"/>
              </w:rPr>
            </w:pPr>
            <w:r w:rsidRPr="00CD13CF">
              <w:rPr>
                <w:sz w:val="16"/>
                <w:szCs w:val="16"/>
              </w:rPr>
              <w:t>Duplicate rows in merge</w:t>
            </w:r>
          </w:p>
        </w:tc>
        <w:tc>
          <w:tcPr>
            <w:tcW w:w="0" w:type="auto"/>
            <w:vAlign w:val="center"/>
            <w:hideMark/>
          </w:tcPr>
          <w:p w14:paraId="48D623A7" w14:textId="77777777" w:rsidR="00CD13CF" w:rsidRPr="00CD13CF" w:rsidRDefault="00CD13CF" w:rsidP="00A2751B">
            <w:pPr>
              <w:spacing w:line="276" w:lineRule="auto"/>
              <w:rPr>
                <w:sz w:val="16"/>
                <w:szCs w:val="16"/>
              </w:rPr>
            </w:pPr>
            <w:r w:rsidRPr="00CD13CF">
              <w:rPr>
                <w:sz w:val="16"/>
                <w:szCs w:val="16"/>
              </w:rPr>
              <w:t>Phase 1</w:t>
            </w:r>
          </w:p>
        </w:tc>
        <w:tc>
          <w:tcPr>
            <w:tcW w:w="0" w:type="auto"/>
            <w:vAlign w:val="center"/>
            <w:hideMark/>
          </w:tcPr>
          <w:p w14:paraId="5A228FB7" w14:textId="77777777" w:rsidR="00CD13CF" w:rsidRPr="00CD13CF" w:rsidRDefault="00CD13CF" w:rsidP="00A2751B">
            <w:pPr>
              <w:spacing w:line="276" w:lineRule="auto"/>
              <w:rPr>
                <w:sz w:val="16"/>
                <w:szCs w:val="16"/>
              </w:rPr>
            </w:pPr>
            <w:r w:rsidRPr="00CD13CF">
              <w:rPr>
                <w:sz w:val="16"/>
                <w:szCs w:val="16"/>
              </w:rPr>
              <w:t>Deduplicate after every merge</w:t>
            </w:r>
          </w:p>
        </w:tc>
      </w:tr>
    </w:tbl>
    <w:p w14:paraId="6C3B7750" w14:textId="77777777" w:rsidR="00CD13CF" w:rsidRPr="00CD13CF" w:rsidRDefault="00CD13CF" w:rsidP="00A2751B">
      <w:pPr>
        <w:spacing w:line="276" w:lineRule="auto"/>
        <w:rPr>
          <w:sz w:val="16"/>
          <w:szCs w:val="16"/>
        </w:rPr>
      </w:pPr>
      <w:r w:rsidRPr="00CD13CF">
        <w:rPr>
          <w:sz w:val="16"/>
          <w:szCs w:val="16"/>
        </w:rPr>
        <w:pict w14:anchorId="2343CDA2">
          <v:rect id="_x0000_i1129" style="width:0;height:1.5pt" o:hralign="center" o:hrstd="t" o:hr="t" fillcolor="#a0a0a0" stroked="f"/>
        </w:pict>
      </w:r>
    </w:p>
    <w:p w14:paraId="405D2C20" w14:textId="77777777" w:rsidR="00CD13CF" w:rsidRPr="00CD13CF" w:rsidRDefault="00CD13CF" w:rsidP="00A2751B">
      <w:pPr>
        <w:spacing w:line="276" w:lineRule="auto"/>
        <w:rPr>
          <w:b/>
          <w:bCs/>
          <w:sz w:val="16"/>
          <w:szCs w:val="16"/>
        </w:rPr>
      </w:pPr>
      <w:r w:rsidRPr="00CD13CF">
        <w:rPr>
          <w:b/>
          <w:bCs/>
          <w:sz w:val="16"/>
          <w:szCs w:val="16"/>
        </w:rPr>
        <w:t>Phase 12: What a Successful Model Looks Like</w:t>
      </w:r>
    </w:p>
    <w:p w14:paraId="5172AF66" w14:textId="77777777" w:rsidR="00CD13CF" w:rsidRPr="00CD13CF" w:rsidRDefault="00CD13CF" w:rsidP="00A2751B">
      <w:pPr>
        <w:spacing w:line="276" w:lineRule="auto"/>
        <w:rPr>
          <w:sz w:val="16"/>
          <w:szCs w:val="16"/>
        </w:rPr>
      </w:pPr>
      <w:r w:rsidRPr="00CD13CF">
        <w:rPr>
          <w:sz w:val="16"/>
          <w:szCs w:val="16"/>
        </w:rPr>
        <w:t>You should aim for:</w:t>
      </w:r>
    </w:p>
    <w:p w14:paraId="37BFCBD9" w14:textId="77777777" w:rsidR="00CD13CF" w:rsidRPr="00CD13CF" w:rsidRDefault="00CD13CF" w:rsidP="00A2751B">
      <w:pPr>
        <w:numPr>
          <w:ilvl w:val="0"/>
          <w:numId w:val="19"/>
        </w:numPr>
        <w:spacing w:line="276" w:lineRule="auto"/>
        <w:rPr>
          <w:sz w:val="16"/>
          <w:szCs w:val="16"/>
        </w:rPr>
      </w:pPr>
      <w:r w:rsidRPr="00CD13CF">
        <w:rPr>
          <w:b/>
          <w:bCs/>
          <w:sz w:val="16"/>
          <w:szCs w:val="16"/>
        </w:rPr>
        <w:t>Classification accuracy:</w:t>
      </w:r>
      <w:r w:rsidRPr="00CD13CF">
        <w:rPr>
          <w:sz w:val="16"/>
          <w:szCs w:val="16"/>
        </w:rPr>
        <w:t xml:space="preserve"> 56–62% on test set (in finance, 60% is excellent)</w:t>
      </w:r>
    </w:p>
    <w:p w14:paraId="53FC1DF8" w14:textId="77777777" w:rsidR="00CD13CF" w:rsidRPr="00CD13CF" w:rsidRDefault="00CD13CF" w:rsidP="00A2751B">
      <w:pPr>
        <w:numPr>
          <w:ilvl w:val="0"/>
          <w:numId w:val="19"/>
        </w:numPr>
        <w:spacing w:line="276" w:lineRule="auto"/>
        <w:rPr>
          <w:sz w:val="16"/>
          <w:szCs w:val="16"/>
        </w:rPr>
      </w:pPr>
      <w:r w:rsidRPr="00CD13CF">
        <w:rPr>
          <w:b/>
          <w:bCs/>
          <w:sz w:val="16"/>
          <w:szCs w:val="16"/>
        </w:rPr>
        <w:t>Direction accuracy of final forecast:</w:t>
      </w:r>
      <w:r w:rsidRPr="00CD13CF">
        <w:rPr>
          <w:sz w:val="16"/>
          <w:szCs w:val="16"/>
        </w:rPr>
        <w:t xml:space="preserve"> Better than GARCH alone</w:t>
      </w:r>
    </w:p>
    <w:p w14:paraId="0A16A0A4" w14:textId="77777777" w:rsidR="00CD13CF" w:rsidRPr="00CD13CF" w:rsidRDefault="00CD13CF" w:rsidP="00A2751B">
      <w:pPr>
        <w:numPr>
          <w:ilvl w:val="0"/>
          <w:numId w:val="19"/>
        </w:numPr>
        <w:spacing w:line="276" w:lineRule="auto"/>
        <w:rPr>
          <w:sz w:val="16"/>
          <w:szCs w:val="16"/>
        </w:rPr>
      </w:pPr>
      <w:r w:rsidRPr="00CD13CF">
        <w:rPr>
          <w:b/>
          <w:bCs/>
          <w:sz w:val="16"/>
          <w:szCs w:val="16"/>
        </w:rPr>
        <w:t>SHAP values make sense:</w:t>
      </w:r>
      <w:r w:rsidRPr="00CD13CF">
        <w:rPr>
          <w:sz w:val="16"/>
          <w:szCs w:val="16"/>
        </w:rPr>
        <w:t xml:space="preserve"> ATM IV, Skew, and GARCH residuals are top features</w:t>
      </w:r>
    </w:p>
    <w:p w14:paraId="211D7C7C" w14:textId="77777777" w:rsidR="00CD13CF" w:rsidRPr="00CD13CF" w:rsidRDefault="00CD13CF" w:rsidP="00A2751B">
      <w:pPr>
        <w:numPr>
          <w:ilvl w:val="0"/>
          <w:numId w:val="19"/>
        </w:numPr>
        <w:spacing w:line="276" w:lineRule="auto"/>
        <w:rPr>
          <w:sz w:val="16"/>
          <w:szCs w:val="16"/>
        </w:rPr>
      </w:pPr>
      <w:r w:rsidRPr="00CD13CF">
        <w:rPr>
          <w:b/>
          <w:bCs/>
          <w:sz w:val="16"/>
          <w:szCs w:val="16"/>
        </w:rPr>
        <w:t>No look-ahead bias:</w:t>
      </w:r>
      <w:r w:rsidRPr="00CD13CF">
        <w:rPr>
          <w:sz w:val="16"/>
          <w:szCs w:val="16"/>
        </w:rPr>
        <w:t xml:space="preserve"> Every prediction only uses information available before that trading day</w:t>
      </w:r>
    </w:p>
    <w:p w14:paraId="033D70C6" w14:textId="77777777" w:rsidR="00CD13CF" w:rsidRPr="00CD13CF" w:rsidRDefault="00CD13CF" w:rsidP="00A2751B">
      <w:pPr>
        <w:spacing w:line="276" w:lineRule="auto"/>
        <w:rPr>
          <w:sz w:val="16"/>
          <w:szCs w:val="16"/>
        </w:rPr>
      </w:pPr>
      <w:r w:rsidRPr="00CD13CF">
        <w:rPr>
          <w:sz w:val="16"/>
          <w:szCs w:val="16"/>
        </w:rPr>
        <w:t>If you hit these targets, you have a genuinely useful, production-quality volatility forecasting model built on real market data.</w:t>
      </w:r>
    </w:p>
    <w:p w14:paraId="059D292F" w14:textId="77777777" w:rsidR="00BE123B" w:rsidRPr="00A2751B" w:rsidRDefault="00BE123B" w:rsidP="00A2751B">
      <w:pPr>
        <w:spacing w:line="276" w:lineRule="auto"/>
        <w:rPr>
          <w:sz w:val="16"/>
          <w:szCs w:val="16"/>
        </w:rPr>
      </w:pPr>
    </w:p>
    <w:sectPr w:rsidR="00BE123B" w:rsidRPr="00A275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70518"/>
    <w:multiLevelType w:val="multilevel"/>
    <w:tmpl w:val="2C2AB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1381F"/>
    <w:multiLevelType w:val="multilevel"/>
    <w:tmpl w:val="9C982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75E6B"/>
    <w:multiLevelType w:val="multilevel"/>
    <w:tmpl w:val="0F269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DE0D13"/>
    <w:multiLevelType w:val="multilevel"/>
    <w:tmpl w:val="A82AD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8C6367"/>
    <w:multiLevelType w:val="multilevel"/>
    <w:tmpl w:val="75269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AD5AC6"/>
    <w:multiLevelType w:val="multilevel"/>
    <w:tmpl w:val="36F85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061A6A"/>
    <w:multiLevelType w:val="multilevel"/>
    <w:tmpl w:val="2778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900A98"/>
    <w:multiLevelType w:val="multilevel"/>
    <w:tmpl w:val="453EE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1E105C"/>
    <w:multiLevelType w:val="multilevel"/>
    <w:tmpl w:val="9EF25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D965CF"/>
    <w:multiLevelType w:val="multilevel"/>
    <w:tmpl w:val="E77C0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6C2FAD"/>
    <w:multiLevelType w:val="multilevel"/>
    <w:tmpl w:val="7E946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B3769A"/>
    <w:multiLevelType w:val="multilevel"/>
    <w:tmpl w:val="8DE4F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3D29C5"/>
    <w:multiLevelType w:val="multilevel"/>
    <w:tmpl w:val="4B64C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8A7529"/>
    <w:multiLevelType w:val="multilevel"/>
    <w:tmpl w:val="F3628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2F5371"/>
    <w:multiLevelType w:val="multilevel"/>
    <w:tmpl w:val="C560A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9F554C"/>
    <w:multiLevelType w:val="multilevel"/>
    <w:tmpl w:val="1728B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D10E85"/>
    <w:multiLevelType w:val="multilevel"/>
    <w:tmpl w:val="69348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0D4334"/>
    <w:multiLevelType w:val="multilevel"/>
    <w:tmpl w:val="C0006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92022F"/>
    <w:multiLevelType w:val="multilevel"/>
    <w:tmpl w:val="F5123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3744657">
    <w:abstractNumId w:val="10"/>
  </w:num>
  <w:num w:numId="2" w16cid:durableId="543059565">
    <w:abstractNumId w:val="16"/>
  </w:num>
  <w:num w:numId="3" w16cid:durableId="1679648202">
    <w:abstractNumId w:val="2"/>
  </w:num>
  <w:num w:numId="4" w16cid:durableId="226306012">
    <w:abstractNumId w:val="9"/>
  </w:num>
  <w:num w:numId="5" w16cid:durableId="1372998074">
    <w:abstractNumId w:val="15"/>
  </w:num>
  <w:num w:numId="6" w16cid:durableId="1728722368">
    <w:abstractNumId w:val="8"/>
  </w:num>
  <w:num w:numId="7" w16cid:durableId="1930894258">
    <w:abstractNumId w:val="11"/>
  </w:num>
  <w:num w:numId="8" w16cid:durableId="1114061344">
    <w:abstractNumId w:val="6"/>
  </w:num>
  <w:num w:numId="9" w16cid:durableId="63069285">
    <w:abstractNumId w:val="4"/>
  </w:num>
  <w:num w:numId="10" w16cid:durableId="2140681626">
    <w:abstractNumId w:val="12"/>
  </w:num>
  <w:num w:numId="11" w16cid:durableId="533427186">
    <w:abstractNumId w:val="3"/>
  </w:num>
  <w:num w:numId="12" w16cid:durableId="1935505669">
    <w:abstractNumId w:val="13"/>
  </w:num>
  <w:num w:numId="13" w16cid:durableId="1661812879">
    <w:abstractNumId w:val="18"/>
  </w:num>
  <w:num w:numId="14" w16cid:durableId="142547779">
    <w:abstractNumId w:val="14"/>
  </w:num>
  <w:num w:numId="15" w16cid:durableId="2057463205">
    <w:abstractNumId w:val="0"/>
  </w:num>
  <w:num w:numId="16" w16cid:durableId="498154099">
    <w:abstractNumId w:val="7"/>
  </w:num>
  <w:num w:numId="17" w16cid:durableId="13465197">
    <w:abstractNumId w:val="1"/>
  </w:num>
  <w:num w:numId="18" w16cid:durableId="1002970330">
    <w:abstractNumId w:val="17"/>
  </w:num>
  <w:num w:numId="19" w16cid:durableId="47094839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425"/>
    <w:rsid w:val="00406425"/>
    <w:rsid w:val="006D28FD"/>
    <w:rsid w:val="006E610E"/>
    <w:rsid w:val="00880D52"/>
    <w:rsid w:val="00A2751B"/>
    <w:rsid w:val="00BE123B"/>
    <w:rsid w:val="00CD13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F34C1"/>
  <w15:chartTrackingRefBased/>
  <w15:docId w15:val="{EEE02386-8DDD-462A-8B81-A3EA26045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64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64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64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64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64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64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64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64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64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64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64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64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64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64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64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64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64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6425"/>
    <w:rPr>
      <w:rFonts w:eastAsiaTheme="majorEastAsia" w:cstheme="majorBidi"/>
      <w:color w:val="272727" w:themeColor="text1" w:themeTint="D8"/>
    </w:rPr>
  </w:style>
  <w:style w:type="paragraph" w:styleId="Title">
    <w:name w:val="Title"/>
    <w:basedOn w:val="Normal"/>
    <w:next w:val="Normal"/>
    <w:link w:val="TitleChar"/>
    <w:uiPriority w:val="10"/>
    <w:qFormat/>
    <w:rsid w:val="004064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64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64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64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6425"/>
    <w:pPr>
      <w:spacing w:before="160"/>
      <w:jc w:val="center"/>
    </w:pPr>
    <w:rPr>
      <w:i/>
      <w:iCs/>
      <w:color w:val="404040" w:themeColor="text1" w:themeTint="BF"/>
    </w:rPr>
  </w:style>
  <w:style w:type="character" w:customStyle="1" w:styleId="QuoteChar">
    <w:name w:val="Quote Char"/>
    <w:basedOn w:val="DefaultParagraphFont"/>
    <w:link w:val="Quote"/>
    <w:uiPriority w:val="29"/>
    <w:rsid w:val="00406425"/>
    <w:rPr>
      <w:i/>
      <w:iCs/>
      <w:color w:val="404040" w:themeColor="text1" w:themeTint="BF"/>
    </w:rPr>
  </w:style>
  <w:style w:type="paragraph" w:styleId="ListParagraph">
    <w:name w:val="List Paragraph"/>
    <w:basedOn w:val="Normal"/>
    <w:uiPriority w:val="34"/>
    <w:qFormat/>
    <w:rsid w:val="00406425"/>
    <w:pPr>
      <w:ind w:left="720"/>
      <w:contextualSpacing/>
    </w:pPr>
  </w:style>
  <w:style w:type="character" w:styleId="IntenseEmphasis">
    <w:name w:val="Intense Emphasis"/>
    <w:basedOn w:val="DefaultParagraphFont"/>
    <w:uiPriority w:val="21"/>
    <w:qFormat/>
    <w:rsid w:val="00406425"/>
    <w:rPr>
      <w:i/>
      <w:iCs/>
      <w:color w:val="2F5496" w:themeColor="accent1" w:themeShade="BF"/>
    </w:rPr>
  </w:style>
  <w:style w:type="paragraph" w:styleId="IntenseQuote">
    <w:name w:val="Intense Quote"/>
    <w:basedOn w:val="Normal"/>
    <w:next w:val="Normal"/>
    <w:link w:val="IntenseQuoteChar"/>
    <w:uiPriority w:val="30"/>
    <w:qFormat/>
    <w:rsid w:val="004064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6425"/>
    <w:rPr>
      <w:i/>
      <w:iCs/>
      <w:color w:val="2F5496" w:themeColor="accent1" w:themeShade="BF"/>
    </w:rPr>
  </w:style>
  <w:style w:type="character" w:styleId="IntenseReference">
    <w:name w:val="Intense Reference"/>
    <w:basedOn w:val="DefaultParagraphFont"/>
    <w:uiPriority w:val="32"/>
    <w:qFormat/>
    <w:rsid w:val="0040642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3201</Words>
  <Characters>18251</Characters>
  <Application>Microsoft Office Word</Application>
  <DocSecurity>0</DocSecurity>
  <Lines>152</Lines>
  <Paragraphs>42</Paragraphs>
  <ScaleCrop>false</ScaleCrop>
  <Company/>
  <LinksUpToDate>false</LinksUpToDate>
  <CharactersWithSpaces>21410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Mahamuni</dc:creator>
  <cp:keywords/>
  <dc:description/>
  <cp:lastModifiedBy>Aditya Mahamuni</cp:lastModifiedBy>
  <cp:revision>3</cp:revision>
  <dcterms:created xsi:type="dcterms:W3CDTF">2026-03-24T17:13:00Z</dcterms:created>
  <dcterms:modified xsi:type="dcterms:W3CDTF">2026-03-24T17:15:00Z</dcterms:modified>
</cp:coreProperties>
</file>