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4081" w:rsidRPr="00920225" w:rsidRDefault="006C3201" w:rsidP="00225A2E">
      <w:pPr>
        <w:spacing w:before="100" w:beforeAutospacing="1" w:after="100" w:afterAutospacing="1" w:line="240" w:lineRule="auto"/>
        <w:jc w:val="center"/>
        <w:outlineLvl w:val="1"/>
        <w:rPr>
          <w:rFonts w:ascii="Times New Roman" w:eastAsia="Times New Roman" w:hAnsi="Times New Roman" w:cs="Times New Roman"/>
          <w:b/>
          <w:bCs/>
          <w:color w:val="1F4E79" w:themeColor="accent1" w:themeShade="80"/>
          <w:sz w:val="28"/>
          <w:szCs w:val="28"/>
        </w:rPr>
      </w:pPr>
      <w:r w:rsidRPr="00920225">
        <w:rPr>
          <w:rFonts w:ascii="Times New Roman" w:eastAsia="Times New Roman" w:hAnsi="Times New Roman" w:cs="Times New Roman"/>
          <w:b/>
          <w:bCs/>
          <w:color w:val="1F4E79" w:themeColor="accent1" w:themeShade="80"/>
          <w:sz w:val="28"/>
          <w:szCs w:val="28"/>
        </w:rPr>
        <w:t>A PROJECT REPORT</w:t>
      </w:r>
    </w:p>
    <w:p w:rsidR="005B4F56" w:rsidRDefault="00920225" w:rsidP="005B4F56">
      <w:pPr>
        <w:spacing w:before="100" w:beforeAutospacing="1" w:after="100" w:afterAutospacing="1" w:line="240" w:lineRule="auto"/>
        <w:jc w:val="center"/>
        <w:outlineLvl w:val="1"/>
        <w:rPr>
          <w:rFonts w:ascii="Times New Roman" w:eastAsia="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0225">
        <w:rPr>
          <w:rFonts w:ascii="Times New Roman" w:eastAsia="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w:t>
      </w:r>
    </w:p>
    <w:p w:rsidR="00920225" w:rsidRPr="005B4F56" w:rsidRDefault="00920225" w:rsidP="005B4F56">
      <w:pPr>
        <w:spacing w:before="100" w:beforeAutospacing="1" w:after="100" w:afterAutospacing="1" w:line="240" w:lineRule="auto"/>
        <w:jc w:val="center"/>
        <w:outlineLvl w:val="1"/>
        <w:rPr>
          <w:rFonts w:ascii="Times New Roman" w:eastAsia="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0225">
        <w:rPr>
          <w:rFonts w:ascii="Times New Roman" w:eastAsia="Times New Roman" w:hAnsi="Times New Roman" w:cs="Times New Roman"/>
          <w:b/>
          <w:bCs/>
          <w:color w:val="1F4E79" w:themeColor="accent1"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 EXPENSIVE SPORTS LEAGUE</w:t>
      </w:r>
    </w:p>
    <w:p w:rsidR="00504081" w:rsidRPr="00920225" w:rsidRDefault="00920225" w:rsidP="00920225">
      <w:pPr>
        <w:spacing w:before="100" w:beforeAutospacing="1" w:after="100" w:afterAutospacing="1" w:line="240" w:lineRule="auto"/>
        <w:jc w:val="center"/>
        <w:outlineLvl w:val="1"/>
        <w:rPr>
          <w:rFonts w:ascii="Times New Roman" w:eastAsia="Times New Roman" w:hAnsi="Times New Roman" w:cs="Times New Roman"/>
          <w:b/>
          <w:bCs/>
          <w:sz w:val="40"/>
          <w:szCs w:val="40"/>
        </w:rPr>
      </w:pPr>
      <w:r>
        <w:rPr>
          <w:rFonts w:ascii="Times New Roman" w:eastAsia="Times New Roman" w:hAnsi="Times New Roman" w:cs="Times New Roman"/>
          <w:b/>
          <w:bCs/>
          <w:noProof/>
          <w:sz w:val="40"/>
          <w:szCs w:val="40"/>
        </w:rPr>
        <w:drawing>
          <wp:inline distT="0" distB="0" distL="0" distR="0">
            <wp:extent cx="2106016" cy="2124075"/>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ownload.jpeg"/>
                    <pic:cNvPicPr/>
                  </pic:nvPicPr>
                  <pic:blipFill>
                    <a:blip r:embed="rId5">
                      <a:extLst>
                        <a:ext uri="{28A0092B-C50C-407E-A947-70E740481C1C}">
                          <a14:useLocalDpi xmlns:a14="http://schemas.microsoft.com/office/drawing/2010/main" val="0"/>
                        </a:ext>
                      </a:extLst>
                    </a:blip>
                    <a:stretch>
                      <a:fillRect/>
                    </a:stretch>
                  </pic:blipFill>
                  <pic:spPr>
                    <a:xfrm>
                      <a:off x="0" y="0"/>
                      <a:ext cx="2108569" cy="2126650"/>
                    </a:xfrm>
                    <a:prstGeom prst="ellipse">
                      <a:avLst/>
                    </a:prstGeom>
                    <a:ln>
                      <a:noFill/>
                    </a:ln>
                    <a:effectLst>
                      <a:softEdge rad="112500"/>
                    </a:effectLst>
                  </pic:spPr>
                </pic:pic>
              </a:graphicData>
            </a:graphic>
          </wp:inline>
        </w:drawing>
      </w:r>
    </w:p>
    <w:p w:rsidR="00504081" w:rsidRDefault="00920225" w:rsidP="00920225">
      <w:pPr>
        <w:spacing w:before="100" w:beforeAutospacing="1" w:after="100" w:afterAutospacing="1" w:line="240" w:lineRule="auto"/>
        <w:jc w:val="center"/>
        <w:outlineLvl w:val="1"/>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FF0000"/>
          <w:sz w:val="28"/>
          <w:szCs w:val="28"/>
        </w:rPr>
        <w:t xml:space="preserve">COLLEGE </w:t>
      </w:r>
      <w:r>
        <w:rPr>
          <w:rFonts w:ascii="Times New Roman" w:eastAsia="Times New Roman" w:hAnsi="Times New Roman" w:cs="Times New Roman"/>
          <w:b/>
          <w:bCs/>
          <w:color w:val="FFD966" w:themeColor="accent4" w:themeTint="99"/>
          <w:sz w:val="28"/>
          <w:szCs w:val="28"/>
        </w:rPr>
        <w:t xml:space="preserve">OF </w:t>
      </w:r>
      <w:r>
        <w:rPr>
          <w:rFonts w:ascii="Times New Roman" w:eastAsia="Times New Roman" w:hAnsi="Times New Roman" w:cs="Times New Roman"/>
          <w:b/>
          <w:bCs/>
          <w:color w:val="4472C4" w:themeColor="accent5"/>
          <w:sz w:val="28"/>
          <w:szCs w:val="28"/>
        </w:rPr>
        <w:t xml:space="preserve">ENGINEERING </w:t>
      </w:r>
      <w:r>
        <w:rPr>
          <w:rFonts w:ascii="Times New Roman" w:eastAsia="Times New Roman" w:hAnsi="Times New Roman" w:cs="Times New Roman"/>
          <w:b/>
          <w:bCs/>
          <w:color w:val="70AD47" w:themeColor="accent6"/>
          <w:sz w:val="28"/>
          <w:szCs w:val="28"/>
        </w:rPr>
        <w:t xml:space="preserve">ROORKEE </w:t>
      </w:r>
      <w:r>
        <w:rPr>
          <w:rFonts w:ascii="Times New Roman" w:eastAsia="Times New Roman" w:hAnsi="Times New Roman" w:cs="Times New Roman"/>
          <w:b/>
          <w:bCs/>
          <w:color w:val="000000" w:themeColor="text1"/>
          <w:sz w:val="28"/>
          <w:szCs w:val="28"/>
        </w:rPr>
        <w:t>UNIVERSITY</w:t>
      </w:r>
    </w:p>
    <w:p w:rsidR="00920225" w:rsidRDefault="00920225" w:rsidP="00920225">
      <w:pPr>
        <w:spacing w:before="100" w:beforeAutospacing="1" w:after="100" w:afterAutospacing="1" w:line="240" w:lineRule="auto"/>
        <w:jc w:val="center"/>
        <w:outlineLvl w:val="1"/>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ROORKEE UTTARAKHAND</w:t>
      </w:r>
    </w:p>
    <w:p w:rsidR="00920225" w:rsidRDefault="00920225" w:rsidP="00920225">
      <w:pPr>
        <w:spacing w:before="100" w:beforeAutospacing="1" w:after="100" w:afterAutospacing="1" w:line="240" w:lineRule="auto"/>
        <w:jc w:val="center"/>
        <w:outlineLvl w:val="1"/>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(2024-2026)</w:t>
      </w:r>
    </w:p>
    <w:p w:rsidR="005B4F56" w:rsidRDefault="005B4F56" w:rsidP="00920225">
      <w:pPr>
        <w:spacing w:before="100" w:beforeAutospacing="1" w:after="100" w:afterAutospacing="1" w:line="240" w:lineRule="auto"/>
        <w:jc w:val="center"/>
        <w:outlineLvl w:val="1"/>
        <w:rPr>
          <w:rFonts w:ascii="Times New Roman" w:eastAsia="Times New Roman" w:hAnsi="Times New Roman" w:cs="Times New Roman"/>
          <w:b/>
          <w:bCs/>
          <w:color w:val="000000" w:themeColor="text1"/>
          <w:sz w:val="28"/>
          <w:szCs w:val="28"/>
        </w:rPr>
      </w:pPr>
    </w:p>
    <w:p w:rsidR="005B4F56" w:rsidRDefault="005B4F56" w:rsidP="00920225">
      <w:pPr>
        <w:spacing w:before="100" w:beforeAutospacing="1" w:after="100" w:afterAutospacing="1" w:line="240" w:lineRule="auto"/>
        <w:jc w:val="center"/>
        <w:outlineLvl w:val="1"/>
        <w:rPr>
          <w:rFonts w:ascii="Times New Roman" w:eastAsia="Times New Roman" w:hAnsi="Times New Roman" w:cs="Times New Roman"/>
          <w:b/>
          <w:bCs/>
          <w:color w:val="2F5496" w:themeColor="accent5" w:themeShade="BF"/>
          <w:sz w:val="28"/>
          <w:szCs w:val="28"/>
          <w:u w:val="single"/>
        </w:rPr>
      </w:pPr>
      <w:r w:rsidRPr="005B4F56">
        <w:rPr>
          <w:rFonts w:ascii="Times New Roman" w:eastAsia="Times New Roman" w:hAnsi="Times New Roman" w:cs="Times New Roman"/>
          <w:b/>
          <w:bCs/>
          <w:color w:val="2F5496" w:themeColor="accent5" w:themeShade="BF"/>
          <w:sz w:val="28"/>
          <w:szCs w:val="28"/>
          <w:u w:val="single"/>
        </w:rPr>
        <w:t>MASTER OF BUSINESS ADMINISTRATION</w:t>
      </w:r>
    </w:p>
    <w:p w:rsidR="005B4F56" w:rsidRPr="005B4F56" w:rsidRDefault="005B4F56" w:rsidP="00920225">
      <w:pPr>
        <w:spacing w:before="100" w:beforeAutospacing="1" w:after="100" w:afterAutospacing="1" w:line="240" w:lineRule="auto"/>
        <w:jc w:val="center"/>
        <w:outlineLvl w:val="1"/>
        <w:rPr>
          <w:rFonts w:ascii="Times New Roman" w:eastAsia="Times New Roman" w:hAnsi="Times New Roman" w:cs="Times New Roman"/>
          <w:b/>
          <w:bCs/>
          <w:sz w:val="28"/>
          <w:szCs w:val="28"/>
          <w:u w:val="single"/>
        </w:rPr>
      </w:pPr>
      <w:r w:rsidRPr="005B4F56">
        <w:rPr>
          <w:rFonts w:ascii="Times New Roman" w:eastAsia="Times New Roman" w:hAnsi="Times New Roman" w:cs="Times New Roman"/>
          <w:b/>
          <w:bCs/>
          <w:sz w:val="28"/>
          <w:szCs w:val="28"/>
          <w:u w:val="single"/>
        </w:rPr>
        <w:t>SEMESTER I</w:t>
      </w:r>
    </w:p>
    <w:p w:rsidR="005B4F56" w:rsidRDefault="005B4F56" w:rsidP="005B4F56">
      <w:pPr>
        <w:spacing w:before="100" w:beforeAutospacing="1" w:after="100" w:afterAutospacing="1" w:line="240" w:lineRule="auto"/>
        <w:jc w:val="center"/>
        <w:outlineLvl w:val="1"/>
        <w:rPr>
          <w:rFonts w:ascii="Times New Roman" w:eastAsia="Times New Roman" w:hAnsi="Times New Roman" w:cs="Times New Roman"/>
          <w:b/>
          <w:bCs/>
          <w:color w:val="C00000"/>
          <w:sz w:val="28"/>
          <w:szCs w:val="28"/>
        </w:rPr>
      </w:pPr>
    </w:p>
    <w:p w:rsidR="005B4F56" w:rsidRDefault="005B4F56" w:rsidP="005B4F56">
      <w:pPr>
        <w:spacing w:before="100" w:beforeAutospacing="1" w:after="100" w:afterAutospacing="1" w:line="240" w:lineRule="auto"/>
        <w:jc w:val="center"/>
        <w:outlineLvl w:val="1"/>
        <w:rPr>
          <w:rFonts w:ascii="Times New Roman" w:eastAsia="Times New Roman" w:hAnsi="Times New Roman" w:cs="Times New Roman"/>
          <w:b/>
          <w:bCs/>
          <w:color w:val="C00000"/>
          <w:sz w:val="28"/>
          <w:szCs w:val="28"/>
        </w:rPr>
      </w:pPr>
      <w:r>
        <w:rPr>
          <w:rFonts w:ascii="Times New Roman" w:eastAsia="Times New Roman" w:hAnsi="Times New Roman" w:cs="Times New Roman"/>
          <w:b/>
          <w:bCs/>
          <w:color w:val="C00000"/>
          <w:sz w:val="28"/>
          <w:szCs w:val="28"/>
        </w:rPr>
        <w:t>SUBMITTED BY</w:t>
      </w:r>
    </w:p>
    <w:p w:rsidR="005B4F56" w:rsidRDefault="002B3771" w:rsidP="00920225">
      <w:pPr>
        <w:spacing w:before="100" w:beforeAutospacing="1" w:after="100" w:afterAutospacing="1" w:line="240" w:lineRule="auto"/>
        <w:jc w:val="center"/>
        <w:outlineLvl w:val="1"/>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DIVYANSH GUPTA</w:t>
      </w:r>
    </w:p>
    <w:p w:rsidR="005B4F56" w:rsidRDefault="005B4F56" w:rsidP="00920225">
      <w:pPr>
        <w:spacing w:before="100" w:beforeAutospacing="1" w:after="100" w:afterAutospacing="1" w:line="240" w:lineRule="auto"/>
        <w:jc w:val="center"/>
        <w:outlineLvl w:val="1"/>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SECTION (A)</w:t>
      </w:r>
    </w:p>
    <w:p w:rsidR="005B4F56" w:rsidRPr="005B4F56" w:rsidRDefault="005B4F56" w:rsidP="00920225">
      <w:pPr>
        <w:spacing w:before="100" w:beforeAutospacing="1" w:after="100" w:afterAutospacing="1" w:line="240" w:lineRule="auto"/>
        <w:jc w:val="center"/>
        <w:outlineLvl w:val="1"/>
        <w:rPr>
          <w:rFonts w:ascii="Times New Roman" w:eastAsia="Times New Roman" w:hAnsi="Times New Roman" w:cs="Times New Roman"/>
          <w:b/>
          <w:bCs/>
          <w:color w:val="000000" w:themeColor="text1"/>
          <w:sz w:val="28"/>
          <w:szCs w:val="28"/>
        </w:rPr>
      </w:pPr>
    </w:p>
    <w:p w:rsidR="00FD0493" w:rsidRDefault="00FD0493" w:rsidP="005B4F56">
      <w:pPr>
        <w:spacing w:before="100" w:beforeAutospacing="1" w:after="100" w:afterAutospacing="1" w:line="240" w:lineRule="auto"/>
        <w:jc w:val="center"/>
        <w:outlineLvl w:val="1"/>
        <w:rPr>
          <w:rFonts w:ascii="Times New Roman" w:eastAsia="Times New Roman" w:hAnsi="Times New Roman" w:cs="Times New Roman"/>
          <w:b/>
          <w:bCs/>
          <w:sz w:val="40"/>
          <w:szCs w:val="40"/>
          <w:u w:val="single"/>
        </w:rPr>
      </w:pPr>
    </w:p>
    <w:p w:rsidR="00504081" w:rsidRDefault="008D5E30" w:rsidP="005B4F56">
      <w:pPr>
        <w:spacing w:before="100" w:beforeAutospacing="1" w:after="100" w:afterAutospacing="1" w:line="240" w:lineRule="auto"/>
        <w:jc w:val="center"/>
        <w:outlineLvl w:val="1"/>
        <w:rPr>
          <w:rFonts w:ascii="Times New Roman" w:eastAsia="Times New Roman" w:hAnsi="Times New Roman" w:cs="Times New Roman"/>
          <w:b/>
          <w:bCs/>
          <w:color w:val="2F5496" w:themeColor="accent5" w:themeShade="BF"/>
          <w:sz w:val="28"/>
          <w:szCs w:val="28"/>
        </w:rPr>
      </w:pPr>
      <w:r>
        <w:rPr>
          <w:rFonts w:ascii="Times New Roman" w:eastAsia="Times New Roman" w:hAnsi="Times New Roman" w:cs="Times New Roman"/>
          <w:b/>
          <w:bCs/>
          <w:color w:val="2F5496" w:themeColor="accent5" w:themeShade="BF"/>
          <w:sz w:val="28"/>
          <w:szCs w:val="28"/>
        </w:rPr>
        <w:lastRenderedPageBreak/>
        <w:t xml:space="preserve">REGISTRATION NO: </w:t>
      </w:r>
      <w:r w:rsidR="002B3771">
        <w:rPr>
          <w:rFonts w:ascii="Times New Roman" w:eastAsia="Times New Roman" w:hAnsi="Times New Roman" w:cs="Times New Roman"/>
          <w:b/>
          <w:bCs/>
          <w:color w:val="2F5496" w:themeColor="accent5" w:themeShade="BF"/>
          <w:sz w:val="28"/>
          <w:szCs w:val="28"/>
        </w:rPr>
        <w:t>CU24140034</w:t>
      </w:r>
    </w:p>
    <w:p w:rsidR="005B4F56" w:rsidRDefault="00382802" w:rsidP="005B4F56">
      <w:pPr>
        <w:spacing w:before="100" w:beforeAutospacing="1" w:after="100" w:afterAutospacing="1" w:line="240" w:lineRule="auto"/>
        <w:jc w:val="center"/>
        <w:outlineLvl w:val="1"/>
        <w:rPr>
          <w:rFonts w:ascii="Times New Roman" w:eastAsia="Times New Roman" w:hAnsi="Times New Roman" w:cs="Times New Roman"/>
          <w:b/>
          <w:bCs/>
          <w:color w:val="2F5496" w:themeColor="accent5" w:themeShade="BF"/>
          <w:sz w:val="28"/>
          <w:szCs w:val="28"/>
        </w:rPr>
      </w:pPr>
      <w:r>
        <w:rPr>
          <w:rFonts w:ascii="Times New Roman" w:eastAsia="Times New Roman" w:hAnsi="Times New Roman" w:cs="Times New Roman"/>
          <w:b/>
          <w:bCs/>
          <w:color w:val="2F5496" w:themeColor="accent5" w:themeShade="BF"/>
          <w:sz w:val="28"/>
          <w:szCs w:val="28"/>
        </w:rPr>
        <w:t>SUBMISSION DATE: 26/11/2024</w:t>
      </w:r>
    </w:p>
    <w:p w:rsidR="00382802" w:rsidRDefault="00382802" w:rsidP="005B4F56">
      <w:pPr>
        <w:spacing w:before="100" w:beforeAutospacing="1" w:after="100" w:afterAutospacing="1" w:line="240" w:lineRule="auto"/>
        <w:jc w:val="center"/>
        <w:outlineLvl w:val="1"/>
        <w:rPr>
          <w:rFonts w:ascii="Times New Roman" w:eastAsia="Times New Roman" w:hAnsi="Times New Roman" w:cs="Times New Roman"/>
          <w:b/>
          <w:bCs/>
          <w:color w:val="2F5496" w:themeColor="accent5" w:themeShade="BF"/>
          <w:sz w:val="28"/>
          <w:szCs w:val="28"/>
        </w:rPr>
      </w:pPr>
    </w:p>
    <w:p w:rsidR="00382802" w:rsidRDefault="00382802" w:rsidP="005B4F56">
      <w:pPr>
        <w:spacing w:before="100" w:beforeAutospacing="1" w:after="100" w:afterAutospacing="1" w:line="240" w:lineRule="auto"/>
        <w:jc w:val="center"/>
        <w:outlineLvl w:val="1"/>
        <w:rPr>
          <w:rFonts w:ascii="Times New Roman" w:eastAsia="Times New Roman" w:hAnsi="Times New Roman" w:cs="Times New Roman"/>
          <w:b/>
          <w:bCs/>
          <w:color w:val="2F5496" w:themeColor="accent5" w:themeShade="BF"/>
          <w:sz w:val="28"/>
          <w:szCs w:val="28"/>
        </w:rPr>
      </w:pPr>
    </w:p>
    <w:p w:rsidR="00382802" w:rsidRDefault="00382802" w:rsidP="005B4F56">
      <w:pPr>
        <w:spacing w:before="100" w:beforeAutospacing="1" w:after="100" w:afterAutospacing="1" w:line="240" w:lineRule="auto"/>
        <w:jc w:val="center"/>
        <w:outlineLvl w:val="1"/>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UNDER THE GUIDANCE OF</w:t>
      </w:r>
    </w:p>
    <w:p w:rsidR="00382802" w:rsidRPr="00382802" w:rsidRDefault="00382802" w:rsidP="005B4F56">
      <w:pPr>
        <w:spacing w:before="100" w:beforeAutospacing="1" w:after="100" w:afterAutospacing="1" w:line="240" w:lineRule="auto"/>
        <w:jc w:val="center"/>
        <w:outlineLvl w:val="1"/>
        <w:rPr>
          <w:rFonts w:ascii="Times New Roman" w:eastAsia="Times New Roman" w:hAnsi="Times New Roman" w:cs="Times New Roman"/>
          <w:b/>
          <w:bCs/>
          <w:color w:val="2F5496" w:themeColor="accent5" w:themeShade="BF"/>
          <w:sz w:val="28"/>
          <w:szCs w:val="28"/>
          <w:u w:val="single"/>
        </w:rPr>
      </w:pPr>
      <w:r w:rsidRPr="00382802">
        <w:rPr>
          <w:rFonts w:ascii="Times New Roman" w:eastAsia="Times New Roman" w:hAnsi="Times New Roman" w:cs="Times New Roman"/>
          <w:b/>
          <w:bCs/>
          <w:color w:val="2F5496" w:themeColor="accent5" w:themeShade="BF"/>
          <w:sz w:val="28"/>
          <w:szCs w:val="28"/>
          <w:u w:val="single"/>
        </w:rPr>
        <w:t>Dr. SOURABH POSWAL</w:t>
      </w:r>
    </w:p>
    <w:p w:rsidR="00504081" w:rsidRDefault="00504081" w:rsidP="00504081">
      <w:pPr>
        <w:spacing w:before="100" w:beforeAutospacing="1" w:after="100" w:afterAutospacing="1" w:line="240" w:lineRule="auto"/>
        <w:outlineLvl w:val="1"/>
        <w:rPr>
          <w:rFonts w:ascii="Times New Roman" w:eastAsia="Times New Roman" w:hAnsi="Times New Roman" w:cs="Times New Roman"/>
          <w:b/>
          <w:bCs/>
          <w:sz w:val="40"/>
          <w:szCs w:val="40"/>
          <w:u w:val="single"/>
        </w:rPr>
      </w:pPr>
    </w:p>
    <w:p w:rsidR="00504081" w:rsidRDefault="00504081" w:rsidP="00504081">
      <w:pPr>
        <w:spacing w:before="100" w:beforeAutospacing="1" w:after="100" w:afterAutospacing="1" w:line="240" w:lineRule="auto"/>
        <w:outlineLvl w:val="1"/>
        <w:rPr>
          <w:rFonts w:ascii="Times New Roman" w:eastAsia="Times New Roman" w:hAnsi="Times New Roman" w:cs="Times New Roman"/>
          <w:b/>
          <w:bCs/>
          <w:sz w:val="40"/>
          <w:szCs w:val="40"/>
          <w:u w:val="single"/>
        </w:rPr>
      </w:pPr>
    </w:p>
    <w:p w:rsidR="00504081" w:rsidRDefault="00504081" w:rsidP="00504081">
      <w:pPr>
        <w:spacing w:before="100" w:beforeAutospacing="1" w:after="100" w:afterAutospacing="1" w:line="240" w:lineRule="auto"/>
        <w:outlineLvl w:val="1"/>
        <w:rPr>
          <w:rFonts w:ascii="Times New Roman" w:eastAsia="Times New Roman" w:hAnsi="Times New Roman" w:cs="Times New Roman"/>
          <w:b/>
          <w:bCs/>
          <w:sz w:val="40"/>
          <w:szCs w:val="40"/>
          <w:u w:val="single"/>
        </w:rPr>
      </w:pPr>
    </w:p>
    <w:p w:rsidR="00504081" w:rsidRDefault="00504081" w:rsidP="00504081">
      <w:pPr>
        <w:spacing w:before="100" w:beforeAutospacing="1" w:after="100" w:afterAutospacing="1" w:line="240" w:lineRule="auto"/>
        <w:outlineLvl w:val="1"/>
        <w:rPr>
          <w:rFonts w:ascii="Times New Roman" w:eastAsia="Times New Roman" w:hAnsi="Times New Roman" w:cs="Times New Roman"/>
          <w:b/>
          <w:bCs/>
          <w:sz w:val="40"/>
          <w:szCs w:val="40"/>
          <w:u w:val="single"/>
        </w:rPr>
      </w:pPr>
    </w:p>
    <w:p w:rsidR="00504081" w:rsidRDefault="00504081" w:rsidP="00504081">
      <w:pPr>
        <w:spacing w:before="100" w:beforeAutospacing="1" w:after="100" w:afterAutospacing="1" w:line="240" w:lineRule="auto"/>
        <w:outlineLvl w:val="1"/>
        <w:rPr>
          <w:rFonts w:ascii="Times New Roman" w:eastAsia="Times New Roman" w:hAnsi="Times New Roman" w:cs="Times New Roman"/>
          <w:b/>
          <w:bCs/>
          <w:sz w:val="40"/>
          <w:szCs w:val="40"/>
          <w:u w:val="single"/>
        </w:rPr>
      </w:pPr>
    </w:p>
    <w:p w:rsidR="00504081" w:rsidRDefault="00504081" w:rsidP="00504081">
      <w:pPr>
        <w:spacing w:before="100" w:beforeAutospacing="1" w:after="100" w:afterAutospacing="1" w:line="240" w:lineRule="auto"/>
        <w:outlineLvl w:val="1"/>
        <w:rPr>
          <w:rFonts w:ascii="Times New Roman" w:eastAsia="Times New Roman" w:hAnsi="Times New Roman" w:cs="Times New Roman"/>
          <w:b/>
          <w:bCs/>
          <w:sz w:val="40"/>
          <w:szCs w:val="40"/>
          <w:u w:val="single"/>
        </w:rPr>
      </w:pPr>
    </w:p>
    <w:p w:rsidR="00504081" w:rsidRDefault="00504081" w:rsidP="00504081">
      <w:pPr>
        <w:spacing w:before="100" w:beforeAutospacing="1" w:after="100" w:afterAutospacing="1" w:line="240" w:lineRule="auto"/>
        <w:outlineLvl w:val="1"/>
        <w:rPr>
          <w:rFonts w:ascii="Times New Roman" w:eastAsia="Times New Roman" w:hAnsi="Times New Roman" w:cs="Times New Roman"/>
          <w:b/>
          <w:bCs/>
          <w:sz w:val="40"/>
          <w:szCs w:val="40"/>
          <w:u w:val="single"/>
        </w:rPr>
      </w:pPr>
    </w:p>
    <w:p w:rsidR="00504081" w:rsidRDefault="00504081" w:rsidP="00504081">
      <w:pPr>
        <w:spacing w:before="100" w:beforeAutospacing="1" w:after="100" w:afterAutospacing="1" w:line="240" w:lineRule="auto"/>
        <w:outlineLvl w:val="1"/>
        <w:rPr>
          <w:rFonts w:ascii="Times New Roman" w:eastAsia="Times New Roman" w:hAnsi="Times New Roman" w:cs="Times New Roman"/>
          <w:b/>
          <w:bCs/>
          <w:sz w:val="40"/>
          <w:szCs w:val="40"/>
          <w:u w:val="single"/>
        </w:rPr>
      </w:pPr>
    </w:p>
    <w:p w:rsidR="00504081" w:rsidRDefault="00504081" w:rsidP="00504081">
      <w:pPr>
        <w:spacing w:before="100" w:beforeAutospacing="1" w:after="100" w:afterAutospacing="1" w:line="240" w:lineRule="auto"/>
        <w:outlineLvl w:val="1"/>
        <w:rPr>
          <w:rFonts w:ascii="Times New Roman" w:eastAsia="Times New Roman" w:hAnsi="Times New Roman" w:cs="Times New Roman"/>
          <w:b/>
          <w:bCs/>
          <w:sz w:val="40"/>
          <w:szCs w:val="40"/>
          <w:u w:val="single"/>
        </w:rPr>
      </w:pPr>
    </w:p>
    <w:p w:rsidR="00504081" w:rsidRDefault="00504081" w:rsidP="00504081">
      <w:pPr>
        <w:spacing w:before="100" w:beforeAutospacing="1" w:after="100" w:afterAutospacing="1" w:line="240" w:lineRule="auto"/>
        <w:outlineLvl w:val="1"/>
        <w:rPr>
          <w:rFonts w:ascii="Times New Roman" w:eastAsia="Times New Roman" w:hAnsi="Times New Roman" w:cs="Times New Roman"/>
          <w:b/>
          <w:bCs/>
          <w:sz w:val="40"/>
          <w:szCs w:val="40"/>
          <w:u w:val="single"/>
        </w:rPr>
      </w:pPr>
    </w:p>
    <w:p w:rsidR="00504081" w:rsidRDefault="00504081" w:rsidP="00504081">
      <w:pPr>
        <w:spacing w:before="100" w:beforeAutospacing="1" w:after="100" w:afterAutospacing="1" w:line="240" w:lineRule="auto"/>
        <w:outlineLvl w:val="1"/>
        <w:rPr>
          <w:rFonts w:ascii="Times New Roman" w:eastAsia="Times New Roman" w:hAnsi="Times New Roman" w:cs="Times New Roman"/>
          <w:b/>
          <w:bCs/>
          <w:sz w:val="40"/>
          <w:szCs w:val="40"/>
          <w:u w:val="single"/>
        </w:rPr>
      </w:pPr>
    </w:p>
    <w:p w:rsidR="00382802" w:rsidRDefault="00382802" w:rsidP="00504081">
      <w:pPr>
        <w:spacing w:before="100" w:beforeAutospacing="1" w:after="100" w:afterAutospacing="1" w:line="240" w:lineRule="auto"/>
        <w:outlineLvl w:val="1"/>
        <w:rPr>
          <w:rFonts w:ascii="Times New Roman" w:eastAsia="Times New Roman" w:hAnsi="Times New Roman" w:cs="Times New Roman"/>
          <w:b/>
          <w:bCs/>
          <w:sz w:val="40"/>
          <w:szCs w:val="40"/>
          <w:u w:val="single"/>
        </w:rPr>
      </w:pPr>
    </w:p>
    <w:p w:rsidR="00225A2E" w:rsidRDefault="00225A2E" w:rsidP="00225A2E">
      <w:pPr>
        <w:spacing w:before="100" w:beforeAutospacing="1" w:after="100" w:afterAutospacing="1" w:line="240" w:lineRule="auto"/>
        <w:outlineLvl w:val="1"/>
        <w:rPr>
          <w:rFonts w:ascii="Times New Roman" w:eastAsia="Times New Roman" w:hAnsi="Times New Roman" w:cs="Times New Roman"/>
          <w:b/>
          <w:bCs/>
          <w:sz w:val="40"/>
          <w:szCs w:val="40"/>
          <w:u w:val="single"/>
        </w:rPr>
      </w:pPr>
    </w:p>
    <w:p w:rsidR="00A14190" w:rsidRPr="00A14190" w:rsidRDefault="00A14190" w:rsidP="00225A2E">
      <w:pPr>
        <w:spacing w:before="100" w:beforeAutospacing="1" w:after="100" w:afterAutospacing="1" w:line="240" w:lineRule="auto"/>
        <w:jc w:val="center"/>
        <w:outlineLvl w:val="1"/>
        <w:rPr>
          <w:rFonts w:ascii="Times New Roman" w:hAnsi="Times New Roman" w:cs="Times New Roman"/>
          <w:b/>
          <w:sz w:val="28"/>
          <w:szCs w:val="28"/>
          <w:u w:val="single"/>
        </w:rPr>
      </w:pPr>
      <w:r w:rsidRPr="00A14190">
        <w:rPr>
          <w:rFonts w:ascii="Times New Roman" w:hAnsi="Times New Roman" w:cs="Times New Roman"/>
          <w:b/>
          <w:sz w:val="28"/>
          <w:szCs w:val="28"/>
          <w:u w:val="single"/>
        </w:rPr>
        <w:lastRenderedPageBreak/>
        <w:t>ACKNOWLEDGMENT</w:t>
      </w:r>
    </w:p>
    <w:p w:rsidR="00A14190" w:rsidRDefault="00A14190" w:rsidP="00504081">
      <w:pPr>
        <w:spacing w:before="100" w:beforeAutospacing="1" w:after="100" w:afterAutospacing="1" w:line="240" w:lineRule="auto"/>
        <w:outlineLvl w:val="1"/>
        <w:rPr>
          <w:rFonts w:ascii="Times New Roman" w:hAnsi="Times New Roman" w:cs="Times New Roman"/>
          <w:sz w:val="28"/>
          <w:szCs w:val="28"/>
        </w:rPr>
      </w:pPr>
    </w:p>
    <w:p w:rsidR="00382802" w:rsidRPr="00A14190" w:rsidRDefault="00A14190" w:rsidP="00504081">
      <w:pPr>
        <w:spacing w:before="100" w:beforeAutospacing="1" w:after="100" w:afterAutospacing="1" w:line="240" w:lineRule="auto"/>
        <w:outlineLvl w:val="1"/>
        <w:rPr>
          <w:rFonts w:ascii="Times New Roman" w:eastAsia="Times New Roman" w:hAnsi="Times New Roman" w:cs="Times New Roman"/>
          <w:b/>
          <w:bCs/>
          <w:sz w:val="28"/>
          <w:szCs w:val="28"/>
          <w:u w:val="single"/>
        </w:rPr>
      </w:pPr>
      <w:r w:rsidRPr="00A14190">
        <w:rPr>
          <w:rFonts w:ascii="Times New Roman" w:hAnsi="Times New Roman" w:cs="Times New Roman"/>
          <w:sz w:val="28"/>
          <w:szCs w:val="28"/>
        </w:rPr>
        <w:t xml:space="preserve"> I would like to express my heartfelt gratitude to everyone who contributed to the successful completion of this r</w:t>
      </w:r>
      <w:r>
        <w:rPr>
          <w:rFonts w:ascii="Times New Roman" w:hAnsi="Times New Roman" w:cs="Times New Roman"/>
          <w:sz w:val="28"/>
          <w:szCs w:val="28"/>
        </w:rPr>
        <w:t>eport on top expensive sports league</w:t>
      </w:r>
      <w:r w:rsidRPr="00A14190">
        <w:rPr>
          <w:rFonts w:ascii="Times New Roman" w:hAnsi="Times New Roman" w:cs="Times New Roman"/>
          <w:sz w:val="28"/>
          <w:szCs w:val="28"/>
        </w:rPr>
        <w:t xml:space="preserve">. Firstly, I extend my sincere appreciation to my faculty guide, Dr. </w:t>
      </w:r>
      <w:proofErr w:type="spellStart"/>
      <w:r w:rsidRPr="00A14190">
        <w:rPr>
          <w:rFonts w:ascii="Times New Roman" w:hAnsi="Times New Roman" w:cs="Times New Roman"/>
          <w:sz w:val="28"/>
          <w:szCs w:val="28"/>
        </w:rPr>
        <w:t>Sourabh</w:t>
      </w:r>
      <w:proofErr w:type="spellEnd"/>
      <w:r w:rsidRPr="00A14190">
        <w:rPr>
          <w:rFonts w:ascii="Times New Roman" w:hAnsi="Times New Roman" w:cs="Times New Roman"/>
          <w:sz w:val="28"/>
          <w:szCs w:val="28"/>
        </w:rPr>
        <w:t xml:space="preserve"> </w:t>
      </w:r>
      <w:proofErr w:type="spellStart"/>
      <w:proofErr w:type="gramStart"/>
      <w:r w:rsidRPr="00A14190">
        <w:rPr>
          <w:rFonts w:ascii="Times New Roman" w:hAnsi="Times New Roman" w:cs="Times New Roman"/>
          <w:sz w:val="28"/>
          <w:szCs w:val="28"/>
        </w:rPr>
        <w:t>Poswal</w:t>
      </w:r>
      <w:proofErr w:type="spellEnd"/>
      <w:r w:rsidRPr="00A14190">
        <w:rPr>
          <w:rFonts w:ascii="Times New Roman" w:hAnsi="Times New Roman" w:cs="Times New Roman"/>
          <w:sz w:val="28"/>
          <w:szCs w:val="28"/>
        </w:rPr>
        <w:t xml:space="preserve"> ,</w:t>
      </w:r>
      <w:proofErr w:type="gramEnd"/>
      <w:r w:rsidRPr="00A14190">
        <w:rPr>
          <w:rFonts w:ascii="Times New Roman" w:hAnsi="Times New Roman" w:cs="Times New Roman"/>
          <w:sz w:val="28"/>
          <w:szCs w:val="28"/>
        </w:rPr>
        <w:t xml:space="preserve"> for their invaluable guidance, support, and expertise throughout this project. Their insights and constructive feedback significantly enriched the analysis and enhanced my understanding of the subject matter. I also wish to thank my peers and colleagues for their encouragement and collaborative spirit, which made this project more enjoyable and productive. Special thanks go to</w:t>
      </w:r>
      <w:r w:rsidR="009222C9">
        <w:rPr>
          <w:rFonts w:ascii="Times New Roman" w:hAnsi="Times New Roman" w:cs="Times New Roman"/>
          <w:sz w:val="28"/>
          <w:szCs w:val="28"/>
        </w:rPr>
        <w:t xml:space="preserve"> </w:t>
      </w:r>
      <w:proofErr w:type="spellStart"/>
      <w:r w:rsidR="009222C9">
        <w:rPr>
          <w:rFonts w:ascii="Times New Roman" w:hAnsi="Times New Roman" w:cs="Times New Roman"/>
          <w:sz w:val="28"/>
          <w:szCs w:val="28"/>
        </w:rPr>
        <w:t>Sayyed</w:t>
      </w:r>
      <w:proofErr w:type="spellEnd"/>
      <w:r w:rsidR="009222C9">
        <w:rPr>
          <w:rFonts w:ascii="Times New Roman" w:hAnsi="Times New Roman" w:cs="Times New Roman"/>
          <w:sz w:val="28"/>
          <w:szCs w:val="28"/>
        </w:rPr>
        <w:t xml:space="preserve"> Adnan</w:t>
      </w:r>
      <w:r w:rsidR="008D5E30">
        <w:rPr>
          <w:rFonts w:ascii="Times New Roman" w:hAnsi="Times New Roman" w:cs="Times New Roman"/>
          <w:sz w:val="28"/>
          <w:szCs w:val="28"/>
        </w:rPr>
        <w:t xml:space="preserve"> </w:t>
      </w:r>
      <w:r w:rsidRPr="00A14190">
        <w:rPr>
          <w:rFonts w:ascii="Times New Roman" w:hAnsi="Times New Roman" w:cs="Times New Roman"/>
          <w:sz w:val="28"/>
          <w:szCs w:val="28"/>
        </w:rPr>
        <w:t xml:space="preserve">&amp; </w:t>
      </w:r>
      <w:proofErr w:type="spellStart"/>
      <w:r w:rsidR="00DD210D">
        <w:rPr>
          <w:rFonts w:ascii="Times New Roman" w:hAnsi="Times New Roman" w:cs="Times New Roman"/>
          <w:sz w:val="28"/>
          <w:szCs w:val="28"/>
        </w:rPr>
        <w:t>Mohd</w:t>
      </w:r>
      <w:proofErr w:type="spellEnd"/>
      <w:r w:rsidR="00DD210D">
        <w:rPr>
          <w:rFonts w:ascii="Times New Roman" w:hAnsi="Times New Roman" w:cs="Times New Roman"/>
          <w:sz w:val="28"/>
          <w:szCs w:val="28"/>
        </w:rPr>
        <w:t xml:space="preserve">. </w:t>
      </w:r>
      <w:proofErr w:type="spellStart"/>
      <w:proofErr w:type="gramStart"/>
      <w:r w:rsidR="00DD210D">
        <w:rPr>
          <w:rFonts w:ascii="Times New Roman" w:hAnsi="Times New Roman" w:cs="Times New Roman"/>
          <w:sz w:val="28"/>
          <w:szCs w:val="28"/>
        </w:rPr>
        <w:t>Arsh</w:t>
      </w:r>
      <w:proofErr w:type="spellEnd"/>
      <w:r w:rsidR="00DD210D">
        <w:rPr>
          <w:rFonts w:ascii="Times New Roman" w:hAnsi="Times New Roman" w:cs="Times New Roman"/>
          <w:sz w:val="28"/>
          <w:szCs w:val="28"/>
        </w:rPr>
        <w:t xml:space="preserve"> </w:t>
      </w:r>
      <w:r>
        <w:rPr>
          <w:rFonts w:ascii="Times New Roman" w:hAnsi="Times New Roman" w:cs="Times New Roman"/>
          <w:sz w:val="28"/>
          <w:szCs w:val="28"/>
        </w:rPr>
        <w:t xml:space="preserve"> </w:t>
      </w:r>
      <w:r w:rsidRPr="00A14190">
        <w:rPr>
          <w:rFonts w:ascii="Times New Roman" w:hAnsi="Times New Roman" w:cs="Times New Roman"/>
          <w:sz w:val="28"/>
          <w:szCs w:val="28"/>
        </w:rPr>
        <w:t>for</w:t>
      </w:r>
      <w:proofErr w:type="gramEnd"/>
      <w:r w:rsidRPr="00A14190">
        <w:rPr>
          <w:rFonts w:ascii="Times New Roman" w:hAnsi="Times New Roman" w:cs="Times New Roman"/>
          <w:sz w:val="28"/>
          <w:szCs w:val="28"/>
        </w:rPr>
        <w:t xml:space="preserve"> their assistance with data preparation and for sharing their perspectives during discussions. Furthermore, I acknowledge the importance of the data sourced from the online Excel sheet, which provided a robust foundation for this analysis. Lastly, I appreciate the resources and tools, which facilitated the successful execution of this project. This report reflects the collective efforts of all those involved, and I am grateful for the support and collaboration that m</w:t>
      </w:r>
      <w:r>
        <w:rPr>
          <w:rFonts w:ascii="Times New Roman" w:hAnsi="Times New Roman" w:cs="Times New Roman"/>
          <w:sz w:val="28"/>
          <w:szCs w:val="28"/>
        </w:rPr>
        <w:t>ade it possible.</w:t>
      </w:r>
    </w:p>
    <w:p w:rsidR="00382802" w:rsidRDefault="00382802" w:rsidP="00504081">
      <w:pPr>
        <w:spacing w:before="100" w:beforeAutospacing="1" w:after="100" w:afterAutospacing="1" w:line="240" w:lineRule="auto"/>
        <w:outlineLvl w:val="1"/>
        <w:rPr>
          <w:rFonts w:ascii="Times New Roman" w:eastAsia="Times New Roman" w:hAnsi="Times New Roman" w:cs="Times New Roman"/>
          <w:b/>
          <w:bCs/>
          <w:sz w:val="40"/>
          <w:szCs w:val="40"/>
          <w:u w:val="single"/>
        </w:rPr>
      </w:pPr>
    </w:p>
    <w:p w:rsidR="00382802" w:rsidRDefault="00382802" w:rsidP="00504081">
      <w:pPr>
        <w:spacing w:before="100" w:beforeAutospacing="1" w:after="100" w:afterAutospacing="1" w:line="240" w:lineRule="auto"/>
        <w:outlineLvl w:val="1"/>
        <w:rPr>
          <w:rFonts w:ascii="Times New Roman" w:eastAsia="Times New Roman" w:hAnsi="Times New Roman" w:cs="Times New Roman"/>
          <w:b/>
          <w:bCs/>
          <w:sz w:val="40"/>
          <w:szCs w:val="40"/>
          <w:u w:val="single"/>
        </w:rPr>
      </w:pPr>
    </w:p>
    <w:p w:rsidR="00382802" w:rsidRDefault="00382802" w:rsidP="00504081">
      <w:pPr>
        <w:spacing w:before="100" w:beforeAutospacing="1" w:after="100" w:afterAutospacing="1" w:line="240" w:lineRule="auto"/>
        <w:outlineLvl w:val="1"/>
        <w:rPr>
          <w:rFonts w:ascii="Times New Roman" w:eastAsia="Times New Roman" w:hAnsi="Times New Roman" w:cs="Times New Roman"/>
          <w:b/>
          <w:bCs/>
          <w:sz w:val="40"/>
          <w:szCs w:val="40"/>
          <w:u w:val="single"/>
        </w:rPr>
      </w:pPr>
    </w:p>
    <w:p w:rsidR="00382802" w:rsidRDefault="00382802" w:rsidP="00504081">
      <w:pPr>
        <w:spacing w:before="100" w:beforeAutospacing="1" w:after="100" w:afterAutospacing="1" w:line="240" w:lineRule="auto"/>
        <w:outlineLvl w:val="1"/>
        <w:rPr>
          <w:rFonts w:ascii="Times New Roman" w:eastAsia="Times New Roman" w:hAnsi="Times New Roman" w:cs="Times New Roman"/>
          <w:b/>
          <w:bCs/>
          <w:sz w:val="40"/>
          <w:szCs w:val="40"/>
          <w:u w:val="single"/>
        </w:rPr>
      </w:pPr>
    </w:p>
    <w:p w:rsidR="00382802" w:rsidRDefault="00382802" w:rsidP="00504081">
      <w:pPr>
        <w:spacing w:before="100" w:beforeAutospacing="1" w:after="100" w:afterAutospacing="1" w:line="240" w:lineRule="auto"/>
        <w:outlineLvl w:val="1"/>
        <w:rPr>
          <w:rFonts w:ascii="Times New Roman" w:eastAsia="Times New Roman" w:hAnsi="Times New Roman" w:cs="Times New Roman"/>
          <w:b/>
          <w:bCs/>
          <w:sz w:val="40"/>
          <w:szCs w:val="40"/>
          <w:u w:val="single"/>
        </w:rPr>
      </w:pPr>
    </w:p>
    <w:p w:rsidR="00382802" w:rsidRDefault="00382802" w:rsidP="00504081">
      <w:pPr>
        <w:spacing w:before="100" w:beforeAutospacing="1" w:after="100" w:afterAutospacing="1" w:line="240" w:lineRule="auto"/>
        <w:outlineLvl w:val="1"/>
        <w:rPr>
          <w:rFonts w:ascii="Times New Roman" w:eastAsia="Times New Roman" w:hAnsi="Times New Roman" w:cs="Times New Roman"/>
          <w:b/>
          <w:bCs/>
          <w:sz w:val="40"/>
          <w:szCs w:val="40"/>
          <w:u w:val="single"/>
        </w:rPr>
      </w:pPr>
    </w:p>
    <w:p w:rsidR="00382802" w:rsidRDefault="00382802" w:rsidP="00504081">
      <w:pPr>
        <w:spacing w:before="100" w:beforeAutospacing="1" w:after="100" w:afterAutospacing="1" w:line="240" w:lineRule="auto"/>
        <w:outlineLvl w:val="1"/>
        <w:rPr>
          <w:rFonts w:ascii="Times New Roman" w:eastAsia="Times New Roman" w:hAnsi="Times New Roman" w:cs="Times New Roman"/>
          <w:b/>
          <w:bCs/>
          <w:sz w:val="40"/>
          <w:szCs w:val="40"/>
          <w:u w:val="single"/>
        </w:rPr>
      </w:pPr>
    </w:p>
    <w:p w:rsidR="00382802" w:rsidRDefault="00382802" w:rsidP="00504081">
      <w:pPr>
        <w:spacing w:before="100" w:beforeAutospacing="1" w:after="100" w:afterAutospacing="1" w:line="240" w:lineRule="auto"/>
        <w:outlineLvl w:val="1"/>
        <w:rPr>
          <w:rFonts w:ascii="Times New Roman" w:eastAsia="Times New Roman" w:hAnsi="Times New Roman" w:cs="Times New Roman"/>
          <w:b/>
          <w:bCs/>
          <w:sz w:val="40"/>
          <w:szCs w:val="40"/>
          <w:u w:val="single"/>
        </w:rPr>
      </w:pPr>
    </w:p>
    <w:p w:rsidR="00C52437" w:rsidRDefault="00C52437" w:rsidP="00504081">
      <w:pPr>
        <w:spacing w:before="100" w:beforeAutospacing="1" w:after="100" w:afterAutospacing="1" w:line="240" w:lineRule="auto"/>
        <w:outlineLvl w:val="1"/>
        <w:rPr>
          <w:rFonts w:ascii="Times New Roman" w:eastAsia="Times New Roman" w:hAnsi="Times New Roman" w:cs="Times New Roman"/>
          <w:b/>
          <w:bCs/>
          <w:sz w:val="40"/>
          <w:szCs w:val="40"/>
          <w:u w:val="single"/>
        </w:rPr>
      </w:pPr>
    </w:p>
    <w:p w:rsidR="00B60595" w:rsidRPr="00B60595" w:rsidRDefault="00B60595" w:rsidP="00504081">
      <w:pPr>
        <w:spacing w:before="100" w:beforeAutospacing="1" w:after="100" w:afterAutospacing="1" w:line="240" w:lineRule="auto"/>
        <w:outlineLvl w:val="1"/>
        <w:rPr>
          <w:rFonts w:ascii="Times New Roman" w:eastAsia="Times New Roman" w:hAnsi="Times New Roman" w:cs="Times New Roman"/>
          <w:b/>
          <w:bCs/>
          <w:sz w:val="40"/>
          <w:szCs w:val="40"/>
          <w:u w:val="single"/>
        </w:rPr>
      </w:pPr>
      <w:bookmarkStart w:id="0" w:name="_GoBack"/>
      <w:bookmarkEnd w:id="0"/>
      <w:r w:rsidRPr="00B60595">
        <w:rPr>
          <w:rFonts w:ascii="Times New Roman" w:eastAsia="Times New Roman" w:hAnsi="Times New Roman" w:cs="Times New Roman"/>
          <w:b/>
          <w:bCs/>
          <w:sz w:val="40"/>
          <w:szCs w:val="40"/>
          <w:u w:val="single"/>
        </w:rPr>
        <w:lastRenderedPageBreak/>
        <w:t>Report on Top Expensive Sports Leagues Dashboard</w:t>
      </w:r>
    </w:p>
    <w:p w:rsidR="00B60595" w:rsidRPr="00C85F4A" w:rsidRDefault="00B60595" w:rsidP="00B60595">
      <w:pPr>
        <w:spacing w:before="100" w:beforeAutospacing="1" w:after="100" w:afterAutospacing="1" w:line="240" w:lineRule="auto"/>
        <w:outlineLvl w:val="2"/>
        <w:rPr>
          <w:rFonts w:ascii="Times New Roman" w:eastAsia="Times New Roman" w:hAnsi="Times New Roman" w:cs="Times New Roman"/>
          <w:b/>
          <w:bCs/>
          <w:sz w:val="27"/>
          <w:szCs w:val="27"/>
        </w:rPr>
      </w:pPr>
      <w:r w:rsidRPr="00C85F4A">
        <w:rPr>
          <w:rFonts w:ascii="Times New Roman" w:eastAsia="Times New Roman" w:hAnsi="Times New Roman" w:cs="Times New Roman"/>
          <w:b/>
          <w:bCs/>
          <w:sz w:val="27"/>
          <w:szCs w:val="27"/>
        </w:rPr>
        <w:t>Introduction</w:t>
      </w:r>
    </w:p>
    <w:p w:rsidR="00B60595" w:rsidRDefault="00B60595" w:rsidP="00B60595">
      <w:pPr>
        <w:spacing w:before="100" w:beforeAutospacing="1" w:after="100" w:afterAutospacing="1" w:line="240" w:lineRule="auto"/>
        <w:rPr>
          <w:rFonts w:ascii="Times New Roman" w:eastAsia="Times New Roman" w:hAnsi="Times New Roman" w:cs="Times New Roman"/>
          <w:sz w:val="24"/>
          <w:szCs w:val="24"/>
        </w:rPr>
      </w:pPr>
      <w:r w:rsidRPr="00C85F4A">
        <w:rPr>
          <w:rFonts w:ascii="Times New Roman" w:eastAsia="Times New Roman" w:hAnsi="Times New Roman" w:cs="Times New Roman"/>
          <w:sz w:val="24"/>
          <w:szCs w:val="24"/>
        </w:rPr>
        <w:t>The dashboard presents a comprehensive overview of the top expensive sports leagues worldwide, providing insights into their financial metrics such as revenue, average player salaries, viewership, and team distribution across different countries. The data-driven visualizations help identify patterns and correlations within these sports leagues, offering valuable insights for business stakeholders, analysts, and sports enthusiasts.</w:t>
      </w:r>
    </w:p>
    <w:p w:rsidR="000C03B9" w:rsidRDefault="00C52437"/>
    <w:p w:rsidR="00B60595" w:rsidRPr="00B60595" w:rsidRDefault="00B60595">
      <w:pPr>
        <w:rPr>
          <w:vanish/>
          <w:specVanish/>
        </w:rPr>
      </w:pPr>
    </w:p>
    <w:p w:rsidR="00B60595" w:rsidRDefault="00B60595" w:rsidP="00B60595">
      <w:r>
        <w:t xml:space="preserve"> </w:t>
      </w:r>
    </w:p>
    <w:p w:rsidR="00B60595" w:rsidRDefault="00B60595" w:rsidP="00B60595"/>
    <w:p w:rsidR="00B60595" w:rsidRDefault="00A45214" w:rsidP="00B60595">
      <w:r>
        <w:rPr>
          <w:noProof/>
        </w:rPr>
        <w:drawing>
          <wp:inline distT="0" distB="0" distL="0" distR="0">
            <wp:extent cx="5943600" cy="3368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68040"/>
                    </a:xfrm>
                    <a:prstGeom prst="rect">
                      <a:avLst/>
                    </a:prstGeom>
                  </pic:spPr>
                </pic:pic>
              </a:graphicData>
            </a:graphic>
          </wp:inline>
        </w:drawing>
      </w:r>
    </w:p>
    <w:p w:rsidR="00B60595" w:rsidRDefault="00B60595" w:rsidP="00B60595"/>
    <w:p w:rsidR="00B60595" w:rsidRDefault="00B60595" w:rsidP="00B60595"/>
    <w:p w:rsidR="00B60595" w:rsidRDefault="00B60595" w:rsidP="00B60595"/>
    <w:p w:rsidR="00B60595" w:rsidRDefault="00B60595" w:rsidP="00B60595"/>
    <w:p w:rsidR="00B60595" w:rsidRDefault="00B60595" w:rsidP="00B60595"/>
    <w:p w:rsidR="004A4955" w:rsidRDefault="004A4955" w:rsidP="00B60595">
      <w:pPr>
        <w:spacing w:before="100" w:beforeAutospacing="1" w:after="100" w:afterAutospacing="1" w:line="240" w:lineRule="auto"/>
        <w:outlineLvl w:val="2"/>
      </w:pPr>
    </w:p>
    <w:p w:rsidR="00B60595" w:rsidRPr="00C85F4A" w:rsidRDefault="00B60595" w:rsidP="00B60595">
      <w:pPr>
        <w:spacing w:before="100" w:beforeAutospacing="1" w:after="100" w:afterAutospacing="1" w:line="240" w:lineRule="auto"/>
        <w:outlineLvl w:val="2"/>
        <w:rPr>
          <w:rFonts w:ascii="Times New Roman" w:eastAsia="Times New Roman" w:hAnsi="Times New Roman" w:cs="Times New Roman"/>
          <w:b/>
          <w:bCs/>
          <w:sz w:val="27"/>
          <w:szCs w:val="27"/>
        </w:rPr>
      </w:pPr>
      <w:r w:rsidRPr="00C85F4A">
        <w:rPr>
          <w:rFonts w:ascii="Times New Roman" w:eastAsia="Times New Roman" w:hAnsi="Times New Roman" w:cs="Times New Roman"/>
          <w:b/>
          <w:bCs/>
          <w:sz w:val="27"/>
          <w:szCs w:val="27"/>
        </w:rPr>
        <w:lastRenderedPageBreak/>
        <w:t>1. Top 5 Leagues by Revenue</w:t>
      </w:r>
    </w:p>
    <w:p w:rsidR="00B60595" w:rsidRPr="00C85F4A" w:rsidRDefault="00B60595" w:rsidP="00B60595">
      <w:pPr>
        <w:spacing w:before="100" w:beforeAutospacing="1" w:after="100" w:afterAutospacing="1" w:line="240" w:lineRule="auto"/>
        <w:rPr>
          <w:rFonts w:ascii="Times New Roman" w:eastAsia="Times New Roman" w:hAnsi="Times New Roman" w:cs="Times New Roman"/>
          <w:sz w:val="24"/>
          <w:szCs w:val="24"/>
        </w:rPr>
      </w:pPr>
      <w:r w:rsidRPr="00C85F4A">
        <w:rPr>
          <w:rFonts w:ascii="Times New Roman" w:eastAsia="Times New Roman" w:hAnsi="Times New Roman" w:cs="Times New Roman"/>
          <w:b/>
          <w:bCs/>
          <w:sz w:val="24"/>
          <w:szCs w:val="24"/>
        </w:rPr>
        <w:t>Chart Type</w:t>
      </w:r>
      <w:r w:rsidRPr="00C85F4A">
        <w:rPr>
          <w:rFonts w:ascii="Times New Roman" w:eastAsia="Times New Roman" w:hAnsi="Times New Roman" w:cs="Times New Roman"/>
          <w:sz w:val="24"/>
          <w:szCs w:val="24"/>
        </w:rPr>
        <w:t>: Bar Chart</w:t>
      </w:r>
    </w:p>
    <w:p w:rsidR="00B60595" w:rsidRPr="00C85F4A" w:rsidRDefault="00B60595" w:rsidP="00B60595">
      <w:pPr>
        <w:spacing w:before="100" w:beforeAutospacing="1" w:after="100" w:afterAutospacing="1" w:line="240" w:lineRule="auto"/>
        <w:rPr>
          <w:rFonts w:ascii="Times New Roman" w:eastAsia="Times New Roman" w:hAnsi="Times New Roman" w:cs="Times New Roman"/>
          <w:sz w:val="24"/>
          <w:szCs w:val="24"/>
        </w:rPr>
      </w:pPr>
      <w:r w:rsidRPr="00C85F4A">
        <w:rPr>
          <w:rFonts w:ascii="Times New Roman" w:eastAsia="Times New Roman" w:hAnsi="Times New Roman" w:cs="Times New Roman"/>
          <w:b/>
          <w:bCs/>
          <w:sz w:val="24"/>
          <w:szCs w:val="24"/>
        </w:rPr>
        <w:t>Key Insights</w:t>
      </w:r>
      <w:r w:rsidRPr="00C85F4A">
        <w:rPr>
          <w:rFonts w:ascii="Times New Roman" w:eastAsia="Times New Roman" w:hAnsi="Times New Roman" w:cs="Times New Roman"/>
          <w:sz w:val="24"/>
          <w:szCs w:val="24"/>
        </w:rPr>
        <w:t>:</w:t>
      </w:r>
    </w:p>
    <w:p w:rsidR="00B60595" w:rsidRPr="00C85F4A" w:rsidRDefault="00B60595" w:rsidP="00B6059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85F4A">
        <w:rPr>
          <w:rFonts w:ascii="Times New Roman" w:eastAsia="Times New Roman" w:hAnsi="Times New Roman" w:cs="Times New Roman"/>
          <w:sz w:val="24"/>
          <w:szCs w:val="24"/>
        </w:rPr>
        <w:t>This bar chart ranks the top five leagues by their total revenue.</w:t>
      </w:r>
    </w:p>
    <w:p w:rsidR="00B60595" w:rsidRPr="00C85F4A" w:rsidRDefault="00B60595" w:rsidP="00B6059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85F4A">
        <w:rPr>
          <w:rFonts w:ascii="Times New Roman" w:eastAsia="Times New Roman" w:hAnsi="Times New Roman" w:cs="Times New Roman"/>
          <w:sz w:val="24"/>
          <w:szCs w:val="24"/>
        </w:rPr>
        <w:t>It highlights which sports leagues dominate the global market in terms of financial success.</w:t>
      </w:r>
    </w:p>
    <w:p w:rsidR="00B60595" w:rsidRPr="00C85F4A" w:rsidRDefault="00B60595" w:rsidP="00B6059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85F4A">
        <w:rPr>
          <w:rFonts w:ascii="Times New Roman" w:eastAsia="Times New Roman" w:hAnsi="Times New Roman" w:cs="Times New Roman"/>
          <w:sz w:val="24"/>
          <w:szCs w:val="24"/>
        </w:rPr>
        <w:t>Leagues generating the highest revenue are typically more established and have greater fan engagement, leading to higher ticket sales, broadcasting rights, and sponsorships.</w:t>
      </w:r>
    </w:p>
    <w:p w:rsidR="00B60595" w:rsidRPr="00C85F4A" w:rsidRDefault="00B60595" w:rsidP="00B60595">
      <w:pPr>
        <w:spacing w:before="100" w:beforeAutospacing="1" w:after="100" w:afterAutospacing="1" w:line="240" w:lineRule="auto"/>
        <w:rPr>
          <w:rFonts w:ascii="Times New Roman" w:eastAsia="Times New Roman" w:hAnsi="Times New Roman" w:cs="Times New Roman"/>
          <w:sz w:val="24"/>
          <w:szCs w:val="24"/>
        </w:rPr>
      </w:pPr>
      <w:r w:rsidRPr="00C85F4A">
        <w:rPr>
          <w:rFonts w:ascii="Times New Roman" w:eastAsia="Times New Roman" w:hAnsi="Times New Roman" w:cs="Times New Roman"/>
          <w:b/>
          <w:bCs/>
          <w:sz w:val="24"/>
          <w:szCs w:val="24"/>
        </w:rPr>
        <w:t>Conclusion</w:t>
      </w:r>
      <w:r w:rsidRPr="00C85F4A">
        <w:rPr>
          <w:rFonts w:ascii="Times New Roman" w:eastAsia="Times New Roman" w:hAnsi="Times New Roman" w:cs="Times New Roman"/>
          <w:sz w:val="24"/>
          <w:szCs w:val="24"/>
        </w:rPr>
        <w:t>:</w:t>
      </w:r>
    </w:p>
    <w:p w:rsidR="00B60595" w:rsidRDefault="00B60595" w:rsidP="00B6059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85F4A">
        <w:rPr>
          <w:rFonts w:ascii="Times New Roman" w:eastAsia="Times New Roman" w:hAnsi="Times New Roman" w:cs="Times New Roman"/>
          <w:sz w:val="24"/>
          <w:szCs w:val="24"/>
        </w:rPr>
        <w:t>Leagues such as the NFL, NBA, and Premier League lead the global sports market with billions in annual revenue, signaling the enormous economic influence of these leagues.</w:t>
      </w:r>
    </w:p>
    <w:p w:rsidR="00B60595" w:rsidRDefault="00B60595" w:rsidP="00B60595"/>
    <w:p w:rsidR="00B60595" w:rsidRDefault="00B60595" w:rsidP="00B60595"/>
    <w:p w:rsidR="00B60595" w:rsidRDefault="008539DB" w:rsidP="00B60595">
      <w:r>
        <w:rPr>
          <w:noProof/>
        </w:rPr>
        <w:drawing>
          <wp:inline distT="0" distB="0" distL="0" distR="0">
            <wp:extent cx="5152227" cy="305351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4).png"/>
                    <pic:cNvPicPr/>
                  </pic:nvPicPr>
                  <pic:blipFill>
                    <a:blip r:embed="rId7">
                      <a:extLst>
                        <a:ext uri="{28A0092B-C50C-407E-A947-70E740481C1C}">
                          <a14:useLocalDpi xmlns:a14="http://schemas.microsoft.com/office/drawing/2010/main" val="0"/>
                        </a:ext>
                      </a:extLst>
                    </a:blip>
                    <a:stretch>
                      <a:fillRect/>
                    </a:stretch>
                  </pic:blipFill>
                  <pic:spPr>
                    <a:xfrm>
                      <a:off x="0" y="0"/>
                      <a:ext cx="5153744" cy="3054415"/>
                    </a:xfrm>
                    <a:prstGeom prst="rect">
                      <a:avLst/>
                    </a:prstGeom>
                  </pic:spPr>
                </pic:pic>
              </a:graphicData>
            </a:graphic>
          </wp:inline>
        </w:drawing>
      </w:r>
    </w:p>
    <w:p w:rsidR="00B60595" w:rsidRDefault="00B60595" w:rsidP="00B60595"/>
    <w:p w:rsidR="001004F0" w:rsidRDefault="001004F0" w:rsidP="00B60595">
      <w:pPr>
        <w:spacing w:before="100" w:beforeAutospacing="1" w:after="100" w:afterAutospacing="1" w:line="240" w:lineRule="auto"/>
        <w:outlineLvl w:val="2"/>
      </w:pPr>
    </w:p>
    <w:p w:rsidR="00BD2793" w:rsidRDefault="00BD2793" w:rsidP="00B60595">
      <w:pPr>
        <w:spacing w:before="100" w:beforeAutospacing="1" w:after="100" w:afterAutospacing="1" w:line="240" w:lineRule="auto"/>
        <w:outlineLvl w:val="2"/>
        <w:rPr>
          <w:rFonts w:ascii="Times New Roman" w:eastAsia="Times New Roman" w:hAnsi="Times New Roman" w:cs="Times New Roman"/>
          <w:b/>
          <w:bCs/>
          <w:sz w:val="27"/>
          <w:szCs w:val="27"/>
        </w:rPr>
      </w:pPr>
    </w:p>
    <w:p w:rsidR="00BD2793" w:rsidRDefault="00BD2793" w:rsidP="00B60595">
      <w:pPr>
        <w:spacing w:before="100" w:beforeAutospacing="1" w:after="100" w:afterAutospacing="1" w:line="240" w:lineRule="auto"/>
        <w:outlineLvl w:val="2"/>
        <w:rPr>
          <w:rFonts w:ascii="Times New Roman" w:eastAsia="Times New Roman" w:hAnsi="Times New Roman" w:cs="Times New Roman"/>
          <w:b/>
          <w:bCs/>
          <w:sz w:val="27"/>
          <w:szCs w:val="27"/>
        </w:rPr>
      </w:pPr>
    </w:p>
    <w:p w:rsidR="00B60595" w:rsidRPr="00C85F4A" w:rsidRDefault="00B60595" w:rsidP="00B6059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 xml:space="preserve">2. </w:t>
      </w:r>
      <w:r w:rsidRPr="00C85F4A">
        <w:rPr>
          <w:rFonts w:ascii="Times New Roman" w:eastAsia="Times New Roman" w:hAnsi="Times New Roman" w:cs="Times New Roman"/>
          <w:b/>
          <w:bCs/>
          <w:sz w:val="27"/>
          <w:szCs w:val="27"/>
        </w:rPr>
        <w:t xml:space="preserve">Average Player Salary Comparison </w:t>
      </w:r>
      <w:proofErr w:type="gramStart"/>
      <w:r w:rsidRPr="00C85F4A">
        <w:rPr>
          <w:rFonts w:ascii="Times New Roman" w:eastAsia="Times New Roman" w:hAnsi="Times New Roman" w:cs="Times New Roman"/>
          <w:b/>
          <w:bCs/>
          <w:sz w:val="27"/>
          <w:szCs w:val="27"/>
        </w:rPr>
        <w:t>Across</w:t>
      </w:r>
      <w:proofErr w:type="gramEnd"/>
      <w:r w:rsidRPr="00C85F4A">
        <w:rPr>
          <w:rFonts w:ascii="Times New Roman" w:eastAsia="Times New Roman" w:hAnsi="Times New Roman" w:cs="Times New Roman"/>
          <w:b/>
          <w:bCs/>
          <w:sz w:val="27"/>
          <w:szCs w:val="27"/>
        </w:rPr>
        <w:t xml:space="preserve"> Leagues</w:t>
      </w:r>
    </w:p>
    <w:p w:rsidR="00B60595" w:rsidRPr="00C85F4A" w:rsidRDefault="00B60595" w:rsidP="00B60595">
      <w:pPr>
        <w:spacing w:before="100" w:beforeAutospacing="1" w:after="100" w:afterAutospacing="1" w:line="240" w:lineRule="auto"/>
        <w:rPr>
          <w:rFonts w:ascii="Times New Roman" w:eastAsia="Times New Roman" w:hAnsi="Times New Roman" w:cs="Times New Roman"/>
          <w:sz w:val="24"/>
          <w:szCs w:val="24"/>
        </w:rPr>
      </w:pPr>
      <w:r w:rsidRPr="00C85F4A">
        <w:rPr>
          <w:rFonts w:ascii="Times New Roman" w:eastAsia="Times New Roman" w:hAnsi="Times New Roman" w:cs="Times New Roman"/>
          <w:b/>
          <w:bCs/>
          <w:sz w:val="24"/>
          <w:szCs w:val="24"/>
        </w:rPr>
        <w:t>Chart Type</w:t>
      </w:r>
      <w:r w:rsidRPr="00C85F4A">
        <w:rPr>
          <w:rFonts w:ascii="Times New Roman" w:eastAsia="Times New Roman" w:hAnsi="Times New Roman" w:cs="Times New Roman"/>
          <w:sz w:val="24"/>
          <w:szCs w:val="24"/>
        </w:rPr>
        <w:t>: Column Chart</w:t>
      </w:r>
      <w:r w:rsidRPr="00C85F4A">
        <w:rPr>
          <w:rFonts w:ascii="Times New Roman" w:eastAsia="Times New Roman" w:hAnsi="Times New Roman" w:cs="Times New Roman"/>
          <w:sz w:val="24"/>
          <w:szCs w:val="24"/>
        </w:rPr>
        <w:br/>
      </w:r>
      <w:r w:rsidRPr="00C85F4A">
        <w:rPr>
          <w:rFonts w:ascii="Times New Roman" w:eastAsia="Times New Roman" w:hAnsi="Times New Roman" w:cs="Times New Roman"/>
          <w:b/>
          <w:bCs/>
          <w:sz w:val="24"/>
          <w:szCs w:val="24"/>
        </w:rPr>
        <w:t>Key Insights</w:t>
      </w:r>
      <w:r w:rsidRPr="00C85F4A">
        <w:rPr>
          <w:rFonts w:ascii="Times New Roman" w:eastAsia="Times New Roman" w:hAnsi="Times New Roman" w:cs="Times New Roman"/>
          <w:sz w:val="24"/>
          <w:szCs w:val="24"/>
        </w:rPr>
        <w:t>:</w:t>
      </w:r>
    </w:p>
    <w:p w:rsidR="00B60595" w:rsidRPr="00C85F4A" w:rsidRDefault="00B60595" w:rsidP="00B6059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85F4A">
        <w:rPr>
          <w:rFonts w:ascii="Times New Roman" w:eastAsia="Times New Roman" w:hAnsi="Times New Roman" w:cs="Times New Roman"/>
          <w:sz w:val="24"/>
          <w:szCs w:val="24"/>
        </w:rPr>
        <w:t>This chart compares the average player salary across multiple leagues.</w:t>
      </w:r>
    </w:p>
    <w:p w:rsidR="00B60595" w:rsidRPr="00C85F4A" w:rsidRDefault="00B60595" w:rsidP="00B6059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85F4A">
        <w:rPr>
          <w:rFonts w:ascii="Times New Roman" w:eastAsia="Times New Roman" w:hAnsi="Times New Roman" w:cs="Times New Roman"/>
          <w:sz w:val="24"/>
          <w:szCs w:val="24"/>
        </w:rPr>
        <w:t>It helps to identify which leagues offer the highest player salaries, showcasing their financial strength and attractiveness to top athletes.</w:t>
      </w:r>
    </w:p>
    <w:p w:rsidR="00B60595" w:rsidRPr="00C85F4A" w:rsidRDefault="00B60595" w:rsidP="00B60595">
      <w:pPr>
        <w:spacing w:before="100" w:beforeAutospacing="1" w:after="100" w:afterAutospacing="1" w:line="240" w:lineRule="auto"/>
        <w:rPr>
          <w:rFonts w:ascii="Times New Roman" w:eastAsia="Times New Roman" w:hAnsi="Times New Roman" w:cs="Times New Roman"/>
          <w:sz w:val="24"/>
          <w:szCs w:val="24"/>
        </w:rPr>
      </w:pPr>
      <w:r w:rsidRPr="00C85F4A">
        <w:rPr>
          <w:rFonts w:ascii="Times New Roman" w:eastAsia="Times New Roman" w:hAnsi="Times New Roman" w:cs="Times New Roman"/>
          <w:b/>
          <w:bCs/>
          <w:sz w:val="24"/>
          <w:szCs w:val="24"/>
        </w:rPr>
        <w:t>Conclusion</w:t>
      </w:r>
      <w:r w:rsidRPr="00C85F4A">
        <w:rPr>
          <w:rFonts w:ascii="Times New Roman" w:eastAsia="Times New Roman" w:hAnsi="Times New Roman" w:cs="Times New Roman"/>
          <w:sz w:val="24"/>
          <w:szCs w:val="24"/>
        </w:rPr>
        <w:t>:</w:t>
      </w:r>
    </w:p>
    <w:p w:rsidR="00B60595" w:rsidRDefault="00B60595" w:rsidP="00B6059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85F4A">
        <w:rPr>
          <w:rFonts w:ascii="Times New Roman" w:eastAsia="Times New Roman" w:hAnsi="Times New Roman" w:cs="Times New Roman"/>
          <w:sz w:val="24"/>
          <w:szCs w:val="24"/>
        </w:rPr>
        <w:t>The NBA and NFL stand out as leagues that provide the highest average salaries to their players, often due to the lucrative TV rights deals, sponsorships, and ticket sales they generate.</w:t>
      </w:r>
    </w:p>
    <w:p w:rsidR="00B60595" w:rsidRDefault="00B60595" w:rsidP="00B60595"/>
    <w:p w:rsidR="00B60595" w:rsidRDefault="00B60595" w:rsidP="00B60595"/>
    <w:p w:rsidR="00B60595" w:rsidRDefault="001004F0" w:rsidP="00B60595">
      <w:r>
        <w:rPr>
          <w:noProof/>
        </w:rPr>
        <w:drawing>
          <wp:inline distT="0" distB="0" distL="0" distR="0">
            <wp:extent cx="5086081" cy="2948638"/>
            <wp:effectExtent l="0" t="0" r="63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11-25  23.png"/>
                    <pic:cNvPicPr/>
                  </pic:nvPicPr>
                  <pic:blipFill>
                    <a:blip r:embed="rId8">
                      <a:extLst>
                        <a:ext uri="{28A0092B-C50C-407E-A947-70E740481C1C}">
                          <a14:useLocalDpi xmlns:a14="http://schemas.microsoft.com/office/drawing/2010/main" val="0"/>
                        </a:ext>
                      </a:extLst>
                    </a:blip>
                    <a:stretch>
                      <a:fillRect/>
                    </a:stretch>
                  </pic:blipFill>
                  <pic:spPr>
                    <a:xfrm>
                      <a:off x="0" y="0"/>
                      <a:ext cx="5145196" cy="2982910"/>
                    </a:xfrm>
                    <a:prstGeom prst="rect">
                      <a:avLst/>
                    </a:prstGeom>
                  </pic:spPr>
                </pic:pic>
              </a:graphicData>
            </a:graphic>
          </wp:inline>
        </w:drawing>
      </w:r>
    </w:p>
    <w:p w:rsidR="00B60595" w:rsidRDefault="00B60595" w:rsidP="00B60595"/>
    <w:p w:rsidR="00B60595" w:rsidRDefault="00B60595" w:rsidP="00B60595"/>
    <w:p w:rsidR="00B60595" w:rsidRDefault="00B60595" w:rsidP="00B60595"/>
    <w:p w:rsidR="00B60595" w:rsidRDefault="00B60595" w:rsidP="00B60595"/>
    <w:p w:rsidR="00B60595" w:rsidRDefault="00B60595" w:rsidP="00B60595"/>
    <w:p w:rsidR="00B60595" w:rsidRDefault="00B60595" w:rsidP="00B60595"/>
    <w:p w:rsidR="00B60595" w:rsidRPr="00C85F4A" w:rsidRDefault="00B60595" w:rsidP="00B6059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3</w:t>
      </w:r>
      <w:r w:rsidRPr="00C85F4A">
        <w:rPr>
          <w:rFonts w:ascii="Times New Roman" w:eastAsia="Times New Roman" w:hAnsi="Times New Roman" w:cs="Times New Roman"/>
          <w:b/>
          <w:bCs/>
          <w:sz w:val="27"/>
          <w:szCs w:val="27"/>
        </w:rPr>
        <w:t xml:space="preserve">. Relationship </w:t>
      </w:r>
      <w:proofErr w:type="gramStart"/>
      <w:r w:rsidRPr="00C85F4A">
        <w:rPr>
          <w:rFonts w:ascii="Times New Roman" w:eastAsia="Times New Roman" w:hAnsi="Times New Roman" w:cs="Times New Roman"/>
          <w:b/>
          <w:bCs/>
          <w:sz w:val="27"/>
          <w:szCs w:val="27"/>
        </w:rPr>
        <w:t>Between</w:t>
      </w:r>
      <w:proofErr w:type="gramEnd"/>
      <w:r w:rsidRPr="00C85F4A">
        <w:rPr>
          <w:rFonts w:ascii="Times New Roman" w:eastAsia="Times New Roman" w:hAnsi="Times New Roman" w:cs="Times New Roman"/>
          <w:b/>
          <w:bCs/>
          <w:sz w:val="27"/>
          <w:szCs w:val="27"/>
        </w:rPr>
        <w:t xml:space="preserve"> Revenue and Average Player Salary</w:t>
      </w:r>
    </w:p>
    <w:p w:rsidR="00B60595" w:rsidRPr="00C85F4A" w:rsidRDefault="00B60595" w:rsidP="00B60595">
      <w:pPr>
        <w:spacing w:before="100" w:beforeAutospacing="1" w:after="100" w:afterAutospacing="1" w:line="240" w:lineRule="auto"/>
        <w:rPr>
          <w:rFonts w:ascii="Times New Roman" w:eastAsia="Times New Roman" w:hAnsi="Times New Roman" w:cs="Times New Roman"/>
          <w:sz w:val="24"/>
          <w:szCs w:val="24"/>
        </w:rPr>
      </w:pPr>
      <w:r w:rsidRPr="00C85F4A">
        <w:rPr>
          <w:rFonts w:ascii="Times New Roman" w:eastAsia="Times New Roman" w:hAnsi="Times New Roman" w:cs="Times New Roman"/>
          <w:b/>
          <w:bCs/>
          <w:sz w:val="24"/>
          <w:szCs w:val="24"/>
        </w:rPr>
        <w:t>Chart Type</w:t>
      </w:r>
      <w:r w:rsidRPr="00C85F4A">
        <w:rPr>
          <w:rFonts w:ascii="Times New Roman" w:eastAsia="Times New Roman" w:hAnsi="Times New Roman" w:cs="Times New Roman"/>
          <w:sz w:val="24"/>
          <w:szCs w:val="24"/>
        </w:rPr>
        <w:t>: Scatter Plot</w:t>
      </w:r>
      <w:r w:rsidRPr="00C85F4A">
        <w:rPr>
          <w:rFonts w:ascii="Times New Roman" w:eastAsia="Times New Roman" w:hAnsi="Times New Roman" w:cs="Times New Roman"/>
          <w:sz w:val="24"/>
          <w:szCs w:val="24"/>
        </w:rPr>
        <w:br/>
      </w:r>
      <w:r w:rsidRPr="00C85F4A">
        <w:rPr>
          <w:rFonts w:ascii="Times New Roman" w:eastAsia="Times New Roman" w:hAnsi="Times New Roman" w:cs="Times New Roman"/>
          <w:b/>
          <w:bCs/>
          <w:sz w:val="24"/>
          <w:szCs w:val="24"/>
        </w:rPr>
        <w:t>Key Insights</w:t>
      </w:r>
      <w:r w:rsidRPr="00C85F4A">
        <w:rPr>
          <w:rFonts w:ascii="Times New Roman" w:eastAsia="Times New Roman" w:hAnsi="Times New Roman" w:cs="Times New Roman"/>
          <w:sz w:val="24"/>
          <w:szCs w:val="24"/>
        </w:rPr>
        <w:t>:</w:t>
      </w:r>
    </w:p>
    <w:p w:rsidR="00B60595" w:rsidRPr="00C85F4A" w:rsidRDefault="00B60595" w:rsidP="00B6059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85F4A">
        <w:rPr>
          <w:rFonts w:ascii="Times New Roman" w:eastAsia="Times New Roman" w:hAnsi="Times New Roman" w:cs="Times New Roman"/>
          <w:sz w:val="24"/>
          <w:szCs w:val="24"/>
        </w:rPr>
        <w:t>This scatter plot explores the correlation between league revenue and player salary. Each bubble represents a league, with the size indicating the number of teams in the league.</w:t>
      </w:r>
    </w:p>
    <w:p w:rsidR="00B60595" w:rsidRPr="00C85F4A" w:rsidRDefault="00B60595" w:rsidP="00B6059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85F4A">
        <w:rPr>
          <w:rFonts w:ascii="Times New Roman" w:eastAsia="Times New Roman" w:hAnsi="Times New Roman" w:cs="Times New Roman"/>
          <w:sz w:val="24"/>
          <w:szCs w:val="24"/>
        </w:rPr>
        <w:t>It offers insight into whether leagues that generate more revenue tend to pay their players higher salaries.</w:t>
      </w:r>
    </w:p>
    <w:p w:rsidR="00B60595" w:rsidRPr="00C85F4A" w:rsidRDefault="00B60595" w:rsidP="00B60595">
      <w:pPr>
        <w:spacing w:before="100" w:beforeAutospacing="1" w:after="100" w:afterAutospacing="1" w:line="240" w:lineRule="auto"/>
        <w:rPr>
          <w:rFonts w:ascii="Times New Roman" w:eastAsia="Times New Roman" w:hAnsi="Times New Roman" w:cs="Times New Roman"/>
          <w:sz w:val="24"/>
          <w:szCs w:val="24"/>
        </w:rPr>
      </w:pPr>
      <w:r w:rsidRPr="00C85F4A">
        <w:rPr>
          <w:rFonts w:ascii="Times New Roman" w:eastAsia="Times New Roman" w:hAnsi="Times New Roman" w:cs="Times New Roman"/>
          <w:b/>
          <w:bCs/>
          <w:sz w:val="24"/>
          <w:szCs w:val="24"/>
        </w:rPr>
        <w:t>Conclusion</w:t>
      </w:r>
      <w:r w:rsidRPr="00C85F4A">
        <w:rPr>
          <w:rFonts w:ascii="Times New Roman" w:eastAsia="Times New Roman" w:hAnsi="Times New Roman" w:cs="Times New Roman"/>
          <w:sz w:val="24"/>
          <w:szCs w:val="24"/>
        </w:rPr>
        <w:t>:</w:t>
      </w:r>
    </w:p>
    <w:p w:rsidR="00B60595" w:rsidRDefault="00B60595" w:rsidP="00B6059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85F4A">
        <w:rPr>
          <w:rFonts w:ascii="Times New Roman" w:eastAsia="Times New Roman" w:hAnsi="Times New Roman" w:cs="Times New Roman"/>
          <w:sz w:val="24"/>
          <w:szCs w:val="24"/>
        </w:rPr>
        <w:t>There is a noticeable positive correlation between higher revenue and higher average player salary, especially in leagues like the NBA and NFL. However, this relationship may also be influenced by the size and popularity of the league.</w:t>
      </w:r>
    </w:p>
    <w:p w:rsidR="00B60595" w:rsidRDefault="00B60595" w:rsidP="00B60595"/>
    <w:p w:rsidR="00B60595" w:rsidRDefault="006574F3" w:rsidP="00B60595">
      <w:r>
        <w:rPr>
          <w:noProof/>
        </w:rPr>
        <w:drawing>
          <wp:inline distT="0" distB="0" distL="0" distR="0">
            <wp:extent cx="4036250" cy="3157855"/>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4-11-25  30.png"/>
                    <pic:cNvPicPr/>
                  </pic:nvPicPr>
                  <pic:blipFill>
                    <a:blip r:embed="rId9">
                      <a:extLst>
                        <a:ext uri="{28A0092B-C50C-407E-A947-70E740481C1C}">
                          <a14:useLocalDpi xmlns:a14="http://schemas.microsoft.com/office/drawing/2010/main" val="0"/>
                        </a:ext>
                      </a:extLst>
                    </a:blip>
                    <a:stretch>
                      <a:fillRect/>
                    </a:stretch>
                  </pic:blipFill>
                  <pic:spPr>
                    <a:xfrm>
                      <a:off x="0" y="0"/>
                      <a:ext cx="4038372" cy="3159515"/>
                    </a:xfrm>
                    <a:prstGeom prst="rect">
                      <a:avLst/>
                    </a:prstGeom>
                  </pic:spPr>
                </pic:pic>
              </a:graphicData>
            </a:graphic>
          </wp:inline>
        </w:drawing>
      </w:r>
    </w:p>
    <w:p w:rsidR="00B60595" w:rsidRDefault="00B60595" w:rsidP="00B60595"/>
    <w:p w:rsidR="00B60595" w:rsidRDefault="00B60595" w:rsidP="00B60595"/>
    <w:p w:rsidR="00B60595" w:rsidRDefault="00B60595" w:rsidP="00B60595"/>
    <w:p w:rsidR="00B60595" w:rsidRDefault="00B60595" w:rsidP="00B60595"/>
    <w:p w:rsidR="00B60595" w:rsidRDefault="00B60595" w:rsidP="00B60595"/>
    <w:p w:rsidR="00242DC8" w:rsidRDefault="00242DC8" w:rsidP="00B60595">
      <w:pPr>
        <w:spacing w:before="100" w:beforeAutospacing="1" w:after="100" w:afterAutospacing="1" w:line="240" w:lineRule="auto"/>
        <w:outlineLvl w:val="2"/>
      </w:pPr>
    </w:p>
    <w:p w:rsidR="00B60595" w:rsidRPr="00C85F4A" w:rsidRDefault="00B60595" w:rsidP="00B6059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4.</w:t>
      </w:r>
      <w:r w:rsidRPr="00C85F4A">
        <w:rPr>
          <w:rFonts w:ascii="Times New Roman" w:eastAsia="Times New Roman" w:hAnsi="Times New Roman" w:cs="Times New Roman"/>
          <w:b/>
          <w:bCs/>
          <w:sz w:val="27"/>
          <w:szCs w:val="27"/>
        </w:rPr>
        <w:t xml:space="preserve"> Number of Leagues Established Over Time</w:t>
      </w:r>
    </w:p>
    <w:p w:rsidR="00B60595" w:rsidRPr="00C85F4A" w:rsidRDefault="00B60595" w:rsidP="00B60595">
      <w:pPr>
        <w:spacing w:before="100" w:beforeAutospacing="1" w:after="100" w:afterAutospacing="1" w:line="240" w:lineRule="auto"/>
        <w:rPr>
          <w:rFonts w:ascii="Times New Roman" w:eastAsia="Times New Roman" w:hAnsi="Times New Roman" w:cs="Times New Roman"/>
          <w:sz w:val="24"/>
          <w:szCs w:val="24"/>
        </w:rPr>
      </w:pPr>
      <w:r w:rsidRPr="00C85F4A">
        <w:rPr>
          <w:rFonts w:ascii="Times New Roman" w:eastAsia="Times New Roman" w:hAnsi="Times New Roman" w:cs="Times New Roman"/>
          <w:b/>
          <w:bCs/>
          <w:sz w:val="24"/>
          <w:szCs w:val="24"/>
        </w:rPr>
        <w:t>Chart Type</w:t>
      </w:r>
      <w:r w:rsidRPr="00C85F4A">
        <w:rPr>
          <w:rFonts w:ascii="Times New Roman" w:eastAsia="Times New Roman" w:hAnsi="Times New Roman" w:cs="Times New Roman"/>
          <w:sz w:val="24"/>
          <w:szCs w:val="24"/>
        </w:rPr>
        <w:t>: Line Chart</w:t>
      </w:r>
      <w:r w:rsidRPr="00C85F4A">
        <w:rPr>
          <w:rFonts w:ascii="Times New Roman" w:eastAsia="Times New Roman" w:hAnsi="Times New Roman" w:cs="Times New Roman"/>
          <w:sz w:val="24"/>
          <w:szCs w:val="24"/>
        </w:rPr>
        <w:br/>
      </w:r>
      <w:r w:rsidRPr="00C85F4A">
        <w:rPr>
          <w:rFonts w:ascii="Times New Roman" w:eastAsia="Times New Roman" w:hAnsi="Times New Roman" w:cs="Times New Roman"/>
          <w:b/>
          <w:bCs/>
          <w:sz w:val="24"/>
          <w:szCs w:val="24"/>
        </w:rPr>
        <w:t>Key Insights</w:t>
      </w:r>
      <w:r w:rsidRPr="00C85F4A">
        <w:rPr>
          <w:rFonts w:ascii="Times New Roman" w:eastAsia="Times New Roman" w:hAnsi="Times New Roman" w:cs="Times New Roman"/>
          <w:sz w:val="24"/>
          <w:szCs w:val="24"/>
        </w:rPr>
        <w:t>:</w:t>
      </w:r>
    </w:p>
    <w:p w:rsidR="00B60595" w:rsidRPr="00C85F4A" w:rsidRDefault="00B60595" w:rsidP="00B6059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85F4A">
        <w:rPr>
          <w:rFonts w:ascii="Times New Roman" w:eastAsia="Times New Roman" w:hAnsi="Times New Roman" w:cs="Times New Roman"/>
          <w:sz w:val="24"/>
          <w:szCs w:val="24"/>
        </w:rPr>
        <w:t>This line chart tracks the historical growth of professional sports leagues over the years, showing how many leagues were founded in each period.</w:t>
      </w:r>
    </w:p>
    <w:p w:rsidR="00B60595" w:rsidRPr="00C85F4A" w:rsidRDefault="00B60595" w:rsidP="00B6059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85F4A">
        <w:rPr>
          <w:rFonts w:ascii="Times New Roman" w:eastAsia="Times New Roman" w:hAnsi="Times New Roman" w:cs="Times New Roman"/>
          <w:sz w:val="24"/>
          <w:szCs w:val="24"/>
        </w:rPr>
        <w:t>It reveals trends in the establishment of new sports leagues, which could be indicative of growing interest in professional sports globally.</w:t>
      </w:r>
    </w:p>
    <w:p w:rsidR="00B60595" w:rsidRPr="00C85F4A" w:rsidRDefault="00B60595" w:rsidP="00B60595">
      <w:pPr>
        <w:spacing w:before="100" w:beforeAutospacing="1" w:after="100" w:afterAutospacing="1" w:line="240" w:lineRule="auto"/>
        <w:rPr>
          <w:rFonts w:ascii="Times New Roman" w:eastAsia="Times New Roman" w:hAnsi="Times New Roman" w:cs="Times New Roman"/>
          <w:sz w:val="24"/>
          <w:szCs w:val="24"/>
        </w:rPr>
      </w:pPr>
      <w:r w:rsidRPr="00C85F4A">
        <w:rPr>
          <w:rFonts w:ascii="Times New Roman" w:eastAsia="Times New Roman" w:hAnsi="Times New Roman" w:cs="Times New Roman"/>
          <w:b/>
          <w:bCs/>
          <w:sz w:val="24"/>
          <w:szCs w:val="24"/>
        </w:rPr>
        <w:t>Conclusion</w:t>
      </w:r>
      <w:r w:rsidRPr="00C85F4A">
        <w:rPr>
          <w:rFonts w:ascii="Times New Roman" w:eastAsia="Times New Roman" w:hAnsi="Times New Roman" w:cs="Times New Roman"/>
          <w:sz w:val="24"/>
          <w:szCs w:val="24"/>
        </w:rPr>
        <w:t>:</w:t>
      </w:r>
    </w:p>
    <w:p w:rsidR="00B60595" w:rsidRDefault="00B60595" w:rsidP="00B6059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85F4A">
        <w:rPr>
          <w:rFonts w:ascii="Times New Roman" w:eastAsia="Times New Roman" w:hAnsi="Times New Roman" w:cs="Times New Roman"/>
          <w:sz w:val="24"/>
          <w:szCs w:val="24"/>
        </w:rPr>
        <w:t>The 20th and 21st centuries have seen a boom in the establishment of professional sports leagues, reflecting the growing global commercialization of sports and the expanding sports media market.</w:t>
      </w:r>
    </w:p>
    <w:p w:rsidR="00B60595" w:rsidRDefault="00B60595" w:rsidP="00B60595"/>
    <w:p w:rsidR="00B60595" w:rsidRDefault="00B60595" w:rsidP="00B60595"/>
    <w:p w:rsidR="00B60595" w:rsidRDefault="008539DB" w:rsidP="00B60595">
      <w:r>
        <w:rPr>
          <w:noProof/>
        </w:rPr>
        <w:drawing>
          <wp:inline distT="0" distB="0" distL="0" distR="0">
            <wp:extent cx="4703711" cy="2590110"/>
            <wp:effectExtent l="0" t="0" r="190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7).png"/>
                    <pic:cNvPicPr/>
                  </pic:nvPicPr>
                  <pic:blipFill>
                    <a:blip r:embed="rId10">
                      <a:extLst>
                        <a:ext uri="{28A0092B-C50C-407E-A947-70E740481C1C}">
                          <a14:useLocalDpi xmlns:a14="http://schemas.microsoft.com/office/drawing/2010/main" val="0"/>
                        </a:ext>
                      </a:extLst>
                    </a:blip>
                    <a:stretch>
                      <a:fillRect/>
                    </a:stretch>
                  </pic:blipFill>
                  <pic:spPr>
                    <a:xfrm>
                      <a:off x="0" y="0"/>
                      <a:ext cx="4731168" cy="2605229"/>
                    </a:xfrm>
                    <a:prstGeom prst="rect">
                      <a:avLst/>
                    </a:prstGeom>
                  </pic:spPr>
                </pic:pic>
              </a:graphicData>
            </a:graphic>
          </wp:inline>
        </w:drawing>
      </w:r>
    </w:p>
    <w:p w:rsidR="00B60595" w:rsidRDefault="00B60595" w:rsidP="00B60595"/>
    <w:p w:rsidR="00B60595" w:rsidRDefault="00B60595" w:rsidP="00B60595"/>
    <w:p w:rsidR="00B60595" w:rsidRDefault="00B60595" w:rsidP="00B60595"/>
    <w:p w:rsidR="00B60595" w:rsidRDefault="00B60595" w:rsidP="00B60595"/>
    <w:p w:rsidR="00B60595" w:rsidRDefault="00B60595" w:rsidP="00B60595"/>
    <w:p w:rsidR="004E7619" w:rsidRDefault="004E7619" w:rsidP="00B60595">
      <w:pPr>
        <w:spacing w:before="100" w:beforeAutospacing="1" w:after="100" w:afterAutospacing="1" w:line="240" w:lineRule="auto"/>
        <w:outlineLvl w:val="2"/>
      </w:pPr>
    </w:p>
    <w:p w:rsidR="00242DC8" w:rsidRDefault="00242DC8" w:rsidP="00B60595">
      <w:pPr>
        <w:spacing w:before="100" w:beforeAutospacing="1" w:after="100" w:afterAutospacing="1" w:line="240" w:lineRule="auto"/>
        <w:outlineLvl w:val="2"/>
        <w:rPr>
          <w:rFonts w:ascii="Times New Roman" w:eastAsia="Times New Roman" w:hAnsi="Times New Roman" w:cs="Times New Roman"/>
          <w:b/>
          <w:bCs/>
          <w:sz w:val="27"/>
          <w:szCs w:val="27"/>
        </w:rPr>
      </w:pPr>
    </w:p>
    <w:p w:rsidR="00B60595" w:rsidRPr="00C85F4A" w:rsidRDefault="00B60595" w:rsidP="00B6059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5</w:t>
      </w:r>
      <w:r w:rsidRPr="00C85F4A">
        <w:rPr>
          <w:rFonts w:ascii="Times New Roman" w:eastAsia="Times New Roman" w:hAnsi="Times New Roman" w:cs="Times New Roman"/>
          <w:b/>
          <w:bCs/>
          <w:sz w:val="27"/>
          <w:szCs w:val="27"/>
        </w:rPr>
        <w:t>. Sports Category Wise Revenue Share</w:t>
      </w:r>
    </w:p>
    <w:p w:rsidR="00B60595" w:rsidRPr="00C85F4A" w:rsidRDefault="00B60595" w:rsidP="00B60595">
      <w:pPr>
        <w:spacing w:before="100" w:beforeAutospacing="1" w:after="100" w:afterAutospacing="1" w:line="240" w:lineRule="auto"/>
        <w:rPr>
          <w:rFonts w:ascii="Times New Roman" w:eastAsia="Times New Roman" w:hAnsi="Times New Roman" w:cs="Times New Roman"/>
          <w:sz w:val="24"/>
          <w:szCs w:val="24"/>
        </w:rPr>
      </w:pPr>
      <w:r w:rsidRPr="00C85F4A">
        <w:rPr>
          <w:rFonts w:ascii="Times New Roman" w:eastAsia="Times New Roman" w:hAnsi="Times New Roman" w:cs="Times New Roman"/>
          <w:b/>
          <w:bCs/>
          <w:sz w:val="24"/>
          <w:szCs w:val="24"/>
        </w:rPr>
        <w:t>Chart Type</w:t>
      </w:r>
      <w:r w:rsidRPr="00C85F4A">
        <w:rPr>
          <w:rFonts w:ascii="Times New Roman" w:eastAsia="Times New Roman" w:hAnsi="Times New Roman" w:cs="Times New Roman"/>
          <w:sz w:val="24"/>
          <w:szCs w:val="24"/>
        </w:rPr>
        <w:t>: Donut Chart</w:t>
      </w:r>
      <w:r w:rsidRPr="00C85F4A">
        <w:rPr>
          <w:rFonts w:ascii="Times New Roman" w:eastAsia="Times New Roman" w:hAnsi="Times New Roman" w:cs="Times New Roman"/>
          <w:sz w:val="24"/>
          <w:szCs w:val="24"/>
        </w:rPr>
        <w:br/>
      </w:r>
      <w:r w:rsidRPr="00C85F4A">
        <w:rPr>
          <w:rFonts w:ascii="Times New Roman" w:eastAsia="Times New Roman" w:hAnsi="Times New Roman" w:cs="Times New Roman"/>
          <w:b/>
          <w:bCs/>
          <w:sz w:val="24"/>
          <w:szCs w:val="24"/>
        </w:rPr>
        <w:t>Key Insights</w:t>
      </w:r>
      <w:r w:rsidRPr="00C85F4A">
        <w:rPr>
          <w:rFonts w:ascii="Times New Roman" w:eastAsia="Times New Roman" w:hAnsi="Times New Roman" w:cs="Times New Roman"/>
          <w:sz w:val="24"/>
          <w:szCs w:val="24"/>
        </w:rPr>
        <w:t>:</w:t>
      </w:r>
    </w:p>
    <w:p w:rsidR="00B60595" w:rsidRPr="00C85F4A" w:rsidRDefault="00B60595" w:rsidP="00B6059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85F4A">
        <w:rPr>
          <w:rFonts w:ascii="Times New Roman" w:eastAsia="Times New Roman" w:hAnsi="Times New Roman" w:cs="Times New Roman"/>
          <w:sz w:val="24"/>
          <w:szCs w:val="24"/>
        </w:rPr>
        <w:t>The donut chart breaks down the revenue share by sport, showing which sports are the largest contributors to the sports industry’s total revenue.</w:t>
      </w:r>
    </w:p>
    <w:p w:rsidR="00B60595" w:rsidRPr="00C85F4A" w:rsidRDefault="00B60595" w:rsidP="00B6059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85F4A">
        <w:rPr>
          <w:rFonts w:ascii="Times New Roman" w:eastAsia="Times New Roman" w:hAnsi="Times New Roman" w:cs="Times New Roman"/>
          <w:sz w:val="24"/>
          <w:szCs w:val="24"/>
        </w:rPr>
        <w:t>It helps to visualize how the global sports economy is distributed across different sports.</w:t>
      </w:r>
    </w:p>
    <w:p w:rsidR="00B60595" w:rsidRPr="00C85F4A" w:rsidRDefault="00B60595" w:rsidP="00B60595">
      <w:pPr>
        <w:spacing w:before="100" w:beforeAutospacing="1" w:after="100" w:afterAutospacing="1" w:line="240" w:lineRule="auto"/>
        <w:rPr>
          <w:rFonts w:ascii="Times New Roman" w:eastAsia="Times New Roman" w:hAnsi="Times New Roman" w:cs="Times New Roman"/>
          <w:sz w:val="24"/>
          <w:szCs w:val="24"/>
        </w:rPr>
      </w:pPr>
      <w:r w:rsidRPr="00C85F4A">
        <w:rPr>
          <w:rFonts w:ascii="Times New Roman" w:eastAsia="Times New Roman" w:hAnsi="Times New Roman" w:cs="Times New Roman"/>
          <w:b/>
          <w:bCs/>
          <w:sz w:val="24"/>
          <w:szCs w:val="24"/>
        </w:rPr>
        <w:t>Conclusion</w:t>
      </w:r>
      <w:r w:rsidRPr="00C85F4A">
        <w:rPr>
          <w:rFonts w:ascii="Times New Roman" w:eastAsia="Times New Roman" w:hAnsi="Times New Roman" w:cs="Times New Roman"/>
          <w:sz w:val="24"/>
          <w:szCs w:val="24"/>
        </w:rPr>
        <w:t>:</w:t>
      </w:r>
    </w:p>
    <w:p w:rsidR="00B60595" w:rsidRPr="00C85F4A" w:rsidRDefault="00B60595" w:rsidP="00B6059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85F4A">
        <w:rPr>
          <w:rFonts w:ascii="Times New Roman" w:eastAsia="Times New Roman" w:hAnsi="Times New Roman" w:cs="Times New Roman"/>
          <w:sz w:val="24"/>
          <w:szCs w:val="24"/>
        </w:rPr>
        <w:t>Sports like football (soccer), basketball, and American football are the top revenue generators globally, dominating the sports industry in terms of total revenue.</w:t>
      </w:r>
    </w:p>
    <w:p w:rsidR="00B60595" w:rsidRDefault="00B60595" w:rsidP="00B60595"/>
    <w:p w:rsidR="0038338A" w:rsidRDefault="0038338A" w:rsidP="00B60595"/>
    <w:p w:rsidR="00B60595" w:rsidRDefault="008539DB" w:rsidP="00B60595">
      <w:r>
        <w:rPr>
          <w:noProof/>
        </w:rPr>
        <w:drawing>
          <wp:inline distT="0" distB="0" distL="0" distR="0">
            <wp:extent cx="5153025" cy="3293495"/>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9).png"/>
                    <pic:cNvPicPr/>
                  </pic:nvPicPr>
                  <pic:blipFill>
                    <a:blip r:embed="rId11">
                      <a:extLst>
                        <a:ext uri="{28A0092B-C50C-407E-A947-70E740481C1C}">
                          <a14:useLocalDpi xmlns:a14="http://schemas.microsoft.com/office/drawing/2010/main" val="0"/>
                        </a:ext>
                      </a:extLst>
                    </a:blip>
                    <a:stretch>
                      <a:fillRect/>
                    </a:stretch>
                  </pic:blipFill>
                  <pic:spPr>
                    <a:xfrm>
                      <a:off x="0" y="0"/>
                      <a:ext cx="5170648" cy="3304758"/>
                    </a:xfrm>
                    <a:prstGeom prst="rect">
                      <a:avLst/>
                    </a:prstGeom>
                  </pic:spPr>
                </pic:pic>
              </a:graphicData>
            </a:graphic>
          </wp:inline>
        </w:drawing>
      </w:r>
    </w:p>
    <w:p w:rsidR="00B60595" w:rsidRDefault="00B60595" w:rsidP="00B60595"/>
    <w:p w:rsidR="00B60595" w:rsidRDefault="00B60595" w:rsidP="00B60595"/>
    <w:p w:rsidR="00B60595" w:rsidRDefault="00B60595" w:rsidP="00B60595"/>
    <w:p w:rsidR="00B60595" w:rsidRDefault="00B60595" w:rsidP="00B60595"/>
    <w:p w:rsidR="00B60595" w:rsidRDefault="00B60595" w:rsidP="00B60595"/>
    <w:p w:rsidR="004631B9" w:rsidRDefault="004631B9" w:rsidP="00B60595">
      <w:pPr>
        <w:spacing w:before="100" w:beforeAutospacing="1" w:after="100" w:afterAutospacing="1" w:line="240" w:lineRule="auto"/>
        <w:outlineLvl w:val="2"/>
      </w:pPr>
    </w:p>
    <w:p w:rsidR="00B60595" w:rsidRPr="00C85F4A" w:rsidRDefault="00B60595" w:rsidP="00B6059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 xml:space="preserve">6. </w:t>
      </w:r>
      <w:r w:rsidRPr="00C85F4A">
        <w:rPr>
          <w:rFonts w:ascii="Times New Roman" w:eastAsia="Times New Roman" w:hAnsi="Times New Roman" w:cs="Times New Roman"/>
          <w:b/>
          <w:bCs/>
          <w:sz w:val="27"/>
          <w:szCs w:val="27"/>
        </w:rPr>
        <w:t>Leagues with Highest Viewership</w:t>
      </w:r>
    </w:p>
    <w:p w:rsidR="00B60595" w:rsidRPr="00C85F4A" w:rsidRDefault="00B60595" w:rsidP="00B60595">
      <w:pPr>
        <w:spacing w:before="100" w:beforeAutospacing="1" w:after="100" w:afterAutospacing="1" w:line="240" w:lineRule="auto"/>
        <w:rPr>
          <w:rFonts w:ascii="Times New Roman" w:eastAsia="Times New Roman" w:hAnsi="Times New Roman" w:cs="Times New Roman"/>
          <w:sz w:val="24"/>
          <w:szCs w:val="24"/>
        </w:rPr>
      </w:pPr>
      <w:r w:rsidRPr="00C85F4A">
        <w:rPr>
          <w:rFonts w:ascii="Times New Roman" w:eastAsia="Times New Roman" w:hAnsi="Times New Roman" w:cs="Times New Roman"/>
          <w:b/>
          <w:bCs/>
          <w:sz w:val="24"/>
          <w:szCs w:val="24"/>
        </w:rPr>
        <w:t>Chart Type</w:t>
      </w:r>
      <w:r w:rsidRPr="00C85F4A">
        <w:rPr>
          <w:rFonts w:ascii="Times New Roman" w:eastAsia="Times New Roman" w:hAnsi="Times New Roman" w:cs="Times New Roman"/>
          <w:sz w:val="24"/>
          <w:szCs w:val="24"/>
        </w:rPr>
        <w:t>: Stacked Bar Chart</w:t>
      </w:r>
      <w:r w:rsidRPr="00C85F4A">
        <w:rPr>
          <w:rFonts w:ascii="Times New Roman" w:eastAsia="Times New Roman" w:hAnsi="Times New Roman" w:cs="Times New Roman"/>
          <w:sz w:val="24"/>
          <w:szCs w:val="24"/>
        </w:rPr>
        <w:br/>
      </w:r>
      <w:r w:rsidRPr="00C85F4A">
        <w:rPr>
          <w:rFonts w:ascii="Times New Roman" w:eastAsia="Times New Roman" w:hAnsi="Times New Roman" w:cs="Times New Roman"/>
          <w:b/>
          <w:bCs/>
          <w:sz w:val="24"/>
          <w:szCs w:val="24"/>
        </w:rPr>
        <w:t>Key Insights</w:t>
      </w:r>
      <w:r w:rsidRPr="00C85F4A">
        <w:rPr>
          <w:rFonts w:ascii="Times New Roman" w:eastAsia="Times New Roman" w:hAnsi="Times New Roman" w:cs="Times New Roman"/>
          <w:sz w:val="24"/>
          <w:szCs w:val="24"/>
        </w:rPr>
        <w:t>:</w:t>
      </w:r>
    </w:p>
    <w:p w:rsidR="00B60595" w:rsidRPr="00C85F4A" w:rsidRDefault="00B60595" w:rsidP="00B6059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85F4A">
        <w:rPr>
          <w:rFonts w:ascii="Times New Roman" w:eastAsia="Times New Roman" w:hAnsi="Times New Roman" w:cs="Times New Roman"/>
          <w:sz w:val="24"/>
          <w:szCs w:val="24"/>
        </w:rPr>
        <w:t>This chart compares leagues by viewership and uses color saturation to display the revenue of each league.</w:t>
      </w:r>
    </w:p>
    <w:p w:rsidR="00B60595" w:rsidRPr="00C85F4A" w:rsidRDefault="00B60595" w:rsidP="00B6059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85F4A">
        <w:rPr>
          <w:rFonts w:ascii="Times New Roman" w:eastAsia="Times New Roman" w:hAnsi="Times New Roman" w:cs="Times New Roman"/>
          <w:sz w:val="24"/>
          <w:szCs w:val="24"/>
        </w:rPr>
        <w:t>It highlights which leagues attract the most viewers and how that correlates with financial success.</w:t>
      </w:r>
    </w:p>
    <w:p w:rsidR="00B60595" w:rsidRPr="00C85F4A" w:rsidRDefault="00B60595" w:rsidP="00B60595">
      <w:pPr>
        <w:spacing w:before="100" w:beforeAutospacing="1" w:after="100" w:afterAutospacing="1" w:line="240" w:lineRule="auto"/>
        <w:rPr>
          <w:rFonts w:ascii="Times New Roman" w:eastAsia="Times New Roman" w:hAnsi="Times New Roman" w:cs="Times New Roman"/>
          <w:sz w:val="24"/>
          <w:szCs w:val="24"/>
        </w:rPr>
      </w:pPr>
      <w:r w:rsidRPr="00C85F4A">
        <w:rPr>
          <w:rFonts w:ascii="Times New Roman" w:eastAsia="Times New Roman" w:hAnsi="Times New Roman" w:cs="Times New Roman"/>
          <w:b/>
          <w:bCs/>
          <w:sz w:val="24"/>
          <w:szCs w:val="24"/>
        </w:rPr>
        <w:t>Conclusion</w:t>
      </w:r>
      <w:r w:rsidRPr="00C85F4A">
        <w:rPr>
          <w:rFonts w:ascii="Times New Roman" w:eastAsia="Times New Roman" w:hAnsi="Times New Roman" w:cs="Times New Roman"/>
          <w:sz w:val="24"/>
          <w:szCs w:val="24"/>
        </w:rPr>
        <w:t>:</w:t>
      </w:r>
    </w:p>
    <w:p w:rsidR="00B60595" w:rsidRPr="00C85F4A" w:rsidRDefault="00B60595" w:rsidP="00B6059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85F4A">
        <w:rPr>
          <w:rFonts w:ascii="Times New Roman" w:eastAsia="Times New Roman" w:hAnsi="Times New Roman" w:cs="Times New Roman"/>
          <w:sz w:val="24"/>
          <w:szCs w:val="24"/>
        </w:rPr>
        <w:t>The NFL, NBA, and EPL have the highest viewership, reinforcing the idea that these leagues benefit from widespread media exposure, which, in turn, boosts their financial standing.</w:t>
      </w:r>
    </w:p>
    <w:p w:rsidR="0038338A" w:rsidRDefault="0038338A" w:rsidP="00B60595">
      <w:pPr>
        <w:spacing w:before="100" w:beforeAutospacing="1" w:after="100" w:afterAutospacing="1" w:line="240" w:lineRule="auto"/>
        <w:outlineLvl w:val="2"/>
        <w:rPr>
          <w:rFonts w:ascii="Times New Roman" w:eastAsia="Times New Roman" w:hAnsi="Times New Roman" w:cs="Times New Roman"/>
          <w:b/>
          <w:bCs/>
          <w:sz w:val="27"/>
          <w:szCs w:val="27"/>
        </w:rPr>
      </w:pPr>
    </w:p>
    <w:p w:rsidR="00B60595" w:rsidRDefault="008539DB" w:rsidP="00B6059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rPr>
        <w:drawing>
          <wp:inline distT="0" distB="0" distL="0" distR="0">
            <wp:extent cx="4591050" cy="33348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6).png"/>
                    <pic:cNvPicPr/>
                  </pic:nvPicPr>
                  <pic:blipFill>
                    <a:blip r:embed="rId12">
                      <a:extLst>
                        <a:ext uri="{28A0092B-C50C-407E-A947-70E740481C1C}">
                          <a14:useLocalDpi xmlns:a14="http://schemas.microsoft.com/office/drawing/2010/main" val="0"/>
                        </a:ext>
                      </a:extLst>
                    </a:blip>
                    <a:stretch>
                      <a:fillRect/>
                    </a:stretch>
                  </pic:blipFill>
                  <pic:spPr>
                    <a:xfrm>
                      <a:off x="0" y="0"/>
                      <a:ext cx="4594920" cy="3337681"/>
                    </a:xfrm>
                    <a:prstGeom prst="rect">
                      <a:avLst/>
                    </a:prstGeom>
                  </pic:spPr>
                </pic:pic>
              </a:graphicData>
            </a:graphic>
          </wp:inline>
        </w:drawing>
      </w:r>
    </w:p>
    <w:p w:rsidR="00B60595" w:rsidRDefault="00B60595" w:rsidP="00B60595">
      <w:pPr>
        <w:spacing w:before="100" w:beforeAutospacing="1" w:after="100" w:afterAutospacing="1" w:line="240" w:lineRule="auto"/>
        <w:outlineLvl w:val="2"/>
        <w:rPr>
          <w:rFonts w:ascii="Times New Roman" w:eastAsia="Times New Roman" w:hAnsi="Times New Roman" w:cs="Times New Roman"/>
          <w:b/>
          <w:bCs/>
          <w:sz w:val="27"/>
          <w:szCs w:val="27"/>
        </w:rPr>
      </w:pPr>
    </w:p>
    <w:p w:rsidR="00B60595" w:rsidRDefault="00B60595" w:rsidP="00B60595">
      <w:pPr>
        <w:spacing w:before="100" w:beforeAutospacing="1" w:after="100" w:afterAutospacing="1" w:line="240" w:lineRule="auto"/>
        <w:outlineLvl w:val="2"/>
        <w:rPr>
          <w:rFonts w:ascii="Times New Roman" w:eastAsia="Times New Roman" w:hAnsi="Times New Roman" w:cs="Times New Roman"/>
          <w:b/>
          <w:bCs/>
          <w:sz w:val="27"/>
          <w:szCs w:val="27"/>
        </w:rPr>
      </w:pPr>
    </w:p>
    <w:p w:rsidR="00B60595" w:rsidRDefault="00B60595" w:rsidP="00B60595">
      <w:pPr>
        <w:spacing w:before="100" w:beforeAutospacing="1" w:after="100" w:afterAutospacing="1" w:line="240" w:lineRule="auto"/>
        <w:outlineLvl w:val="2"/>
        <w:rPr>
          <w:rFonts w:ascii="Times New Roman" w:eastAsia="Times New Roman" w:hAnsi="Times New Roman" w:cs="Times New Roman"/>
          <w:b/>
          <w:bCs/>
          <w:sz w:val="27"/>
          <w:szCs w:val="27"/>
        </w:rPr>
      </w:pPr>
    </w:p>
    <w:p w:rsidR="00B60595" w:rsidRDefault="00B60595" w:rsidP="00B60595">
      <w:pPr>
        <w:spacing w:before="100" w:beforeAutospacing="1" w:after="100" w:afterAutospacing="1" w:line="240" w:lineRule="auto"/>
        <w:outlineLvl w:val="2"/>
        <w:rPr>
          <w:rFonts w:ascii="Times New Roman" w:eastAsia="Times New Roman" w:hAnsi="Times New Roman" w:cs="Times New Roman"/>
          <w:b/>
          <w:bCs/>
          <w:sz w:val="27"/>
          <w:szCs w:val="27"/>
        </w:rPr>
      </w:pPr>
    </w:p>
    <w:p w:rsidR="00B60595" w:rsidRPr="00C85F4A" w:rsidRDefault="00B60595" w:rsidP="00B6059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7.</w:t>
      </w:r>
      <w:r w:rsidRPr="00C85F4A">
        <w:rPr>
          <w:rFonts w:ascii="Times New Roman" w:eastAsia="Times New Roman" w:hAnsi="Times New Roman" w:cs="Times New Roman"/>
          <w:b/>
          <w:bCs/>
          <w:sz w:val="27"/>
          <w:szCs w:val="27"/>
        </w:rPr>
        <w:t xml:space="preserve"> Country Wise Number of Teams</w:t>
      </w:r>
    </w:p>
    <w:p w:rsidR="00B60595" w:rsidRPr="00C85F4A" w:rsidRDefault="00B60595" w:rsidP="00B60595">
      <w:pPr>
        <w:spacing w:before="100" w:beforeAutospacing="1" w:after="100" w:afterAutospacing="1" w:line="240" w:lineRule="auto"/>
        <w:rPr>
          <w:rFonts w:ascii="Times New Roman" w:eastAsia="Times New Roman" w:hAnsi="Times New Roman" w:cs="Times New Roman"/>
          <w:sz w:val="24"/>
          <w:szCs w:val="24"/>
        </w:rPr>
      </w:pPr>
      <w:r w:rsidRPr="00C85F4A">
        <w:rPr>
          <w:rFonts w:ascii="Times New Roman" w:eastAsia="Times New Roman" w:hAnsi="Times New Roman" w:cs="Times New Roman"/>
          <w:b/>
          <w:bCs/>
          <w:sz w:val="24"/>
          <w:szCs w:val="24"/>
        </w:rPr>
        <w:t>Chart Type</w:t>
      </w:r>
      <w:r w:rsidRPr="00C85F4A">
        <w:rPr>
          <w:rFonts w:ascii="Times New Roman" w:eastAsia="Times New Roman" w:hAnsi="Times New Roman" w:cs="Times New Roman"/>
          <w:sz w:val="24"/>
          <w:szCs w:val="24"/>
        </w:rPr>
        <w:t>: Clustered Column Chart</w:t>
      </w:r>
      <w:r w:rsidRPr="00C85F4A">
        <w:rPr>
          <w:rFonts w:ascii="Times New Roman" w:eastAsia="Times New Roman" w:hAnsi="Times New Roman" w:cs="Times New Roman"/>
          <w:sz w:val="24"/>
          <w:szCs w:val="24"/>
        </w:rPr>
        <w:br/>
      </w:r>
      <w:r w:rsidRPr="00C85F4A">
        <w:rPr>
          <w:rFonts w:ascii="Times New Roman" w:eastAsia="Times New Roman" w:hAnsi="Times New Roman" w:cs="Times New Roman"/>
          <w:b/>
          <w:bCs/>
          <w:sz w:val="24"/>
          <w:szCs w:val="24"/>
        </w:rPr>
        <w:t>Key Insights</w:t>
      </w:r>
      <w:r w:rsidRPr="00C85F4A">
        <w:rPr>
          <w:rFonts w:ascii="Times New Roman" w:eastAsia="Times New Roman" w:hAnsi="Times New Roman" w:cs="Times New Roman"/>
          <w:sz w:val="24"/>
          <w:szCs w:val="24"/>
        </w:rPr>
        <w:t>:</w:t>
      </w:r>
    </w:p>
    <w:p w:rsidR="00B60595" w:rsidRPr="00C85F4A" w:rsidRDefault="00B60595" w:rsidP="00B6059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85F4A">
        <w:rPr>
          <w:rFonts w:ascii="Times New Roman" w:eastAsia="Times New Roman" w:hAnsi="Times New Roman" w:cs="Times New Roman"/>
          <w:sz w:val="24"/>
          <w:szCs w:val="24"/>
        </w:rPr>
        <w:t>This chart displays the number of teams in each country, providing insight into the sports culture of different nations.</w:t>
      </w:r>
    </w:p>
    <w:p w:rsidR="00B60595" w:rsidRPr="00C85F4A" w:rsidRDefault="00B60595" w:rsidP="00B6059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85F4A">
        <w:rPr>
          <w:rFonts w:ascii="Times New Roman" w:eastAsia="Times New Roman" w:hAnsi="Times New Roman" w:cs="Times New Roman"/>
          <w:sz w:val="24"/>
          <w:szCs w:val="24"/>
        </w:rPr>
        <w:t>Countries with more teams typically have a higher level of engagement and competition in professional sports.</w:t>
      </w:r>
    </w:p>
    <w:p w:rsidR="00B60595" w:rsidRPr="00C85F4A" w:rsidRDefault="00B60595" w:rsidP="00B60595">
      <w:pPr>
        <w:spacing w:before="100" w:beforeAutospacing="1" w:after="100" w:afterAutospacing="1" w:line="240" w:lineRule="auto"/>
        <w:rPr>
          <w:rFonts w:ascii="Times New Roman" w:eastAsia="Times New Roman" w:hAnsi="Times New Roman" w:cs="Times New Roman"/>
          <w:sz w:val="24"/>
          <w:szCs w:val="24"/>
        </w:rPr>
      </w:pPr>
      <w:r w:rsidRPr="00C85F4A">
        <w:rPr>
          <w:rFonts w:ascii="Times New Roman" w:eastAsia="Times New Roman" w:hAnsi="Times New Roman" w:cs="Times New Roman"/>
          <w:b/>
          <w:bCs/>
          <w:sz w:val="24"/>
          <w:szCs w:val="24"/>
        </w:rPr>
        <w:t>Conclusion</w:t>
      </w:r>
      <w:r w:rsidRPr="00C85F4A">
        <w:rPr>
          <w:rFonts w:ascii="Times New Roman" w:eastAsia="Times New Roman" w:hAnsi="Times New Roman" w:cs="Times New Roman"/>
          <w:sz w:val="24"/>
          <w:szCs w:val="24"/>
        </w:rPr>
        <w:t>:</w:t>
      </w:r>
    </w:p>
    <w:p w:rsidR="00B60595" w:rsidRPr="00C85F4A" w:rsidRDefault="00B60595" w:rsidP="00B6059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85F4A">
        <w:rPr>
          <w:rFonts w:ascii="Times New Roman" w:eastAsia="Times New Roman" w:hAnsi="Times New Roman" w:cs="Times New Roman"/>
          <w:sz w:val="24"/>
          <w:szCs w:val="24"/>
        </w:rPr>
        <w:t>The United States, with its diverse set of sports leagues (e.g., NFL, NBA, MLB), leads in the number of professional sports teams. European countries also show a high concentration of teams in sports like football.</w:t>
      </w:r>
    </w:p>
    <w:p w:rsidR="00B60595" w:rsidRDefault="00B60595" w:rsidP="00B60595">
      <w:pPr>
        <w:spacing w:before="100" w:beforeAutospacing="1" w:after="100" w:afterAutospacing="1" w:line="240" w:lineRule="auto"/>
        <w:outlineLvl w:val="2"/>
        <w:rPr>
          <w:rFonts w:ascii="Times New Roman" w:eastAsia="Times New Roman" w:hAnsi="Times New Roman" w:cs="Times New Roman"/>
          <w:b/>
          <w:bCs/>
          <w:sz w:val="27"/>
          <w:szCs w:val="27"/>
        </w:rPr>
      </w:pPr>
    </w:p>
    <w:p w:rsidR="00B60595" w:rsidRDefault="008539DB" w:rsidP="00B6059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rPr>
        <w:drawing>
          <wp:inline distT="0" distB="0" distL="0" distR="0">
            <wp:extent cx="4438208" cy="3119717"/>
            <wp:effectExtent l="0" t="0" r="63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8).png"/>
                    <pic:cNvPicPr/>
                  </pic:nvPicPr>
                  <pic:blipFill>
                    <a:blip r:embed="rId13">
                      <a:extLst>
                        <a:ext uri="{28A0092B-C50C-407E-A947-70E740481C1C}">
                          <a14:useLocalDpi xmlns:a14="http://schemas.microsoft.com/office/drawing/2010/main" val="0"/>
                        </a:ext>
                      </a:extLst>
                    </a:blip>
                    <a:stretch>
                      <a:fillRect/>
                    </a:stretch>
                  </pic:blipFill>
                  <pic:spPr>
                    <a:xfrm>
                      <a:off x="0" y="0"/>
                      <a:ext cx="4454540" cy="3131197"/>
                    </a:xfrm>
                    <a:prstGeom prst="rect">
                      <a:avLst/>
                    </a:prstGeom>
                  </pic:spPr>
                </pic:pic>
              </a:graphicData>
            </a:graphic>
          </wp:inline>
        </w:drawing>
      </w:r>
    </w:p>
    <w:p w:rsidR="00B60595" w:rsidRDefault="00B60595" w:rsidP="00B60595">
      <w:pPr>
        <w:spacing w:before="100" w:beforeAutospacing="1" w:after="100" w:afterAutospacing="1" w:line="240" w:lineRule="auto"/>
        <w:outlineLvl w:val="2"/>
        <w:rPr>
          <w:rFonts w:ascii="Times New Roman" w:eastAsia="Times New Roman" w:hAnsi="Times New Roman" w:cs="Times New Roman"/>
          <w:b/>
          <w:bCs/>
          <w:sz w:val="27"/>
          <w:szCs w:val="27"/>
        </w:rPr>
      </w:pPr>
    </w:p>
    <w:p w:rsidR="00B60595" w:rsidRDefault="00B60595" w:rsidP="00B60595">
      <w:pPr>
        <w:spacing w:before="100" w:beforeAutospacing="1" w:after="100" w:afterAutospacing="1" w:line="240" w:lineRule="auto"/>
        <w:outlineLvl w:val="2"/>
        <w:rPr>
          <w:rFonts w:ascii="Times New Roman" w:eastAsia="Times New Roman" w:hAnsi="Times New Roman" w:cs="Times New Roman"/>
          <w:b/>
          <w:bCs/>
          <w:sz w:val="27"/>
          <w:szCs w:val="27"/>
        </w:rPr>
      </w:pPr>
    </w:p>
    <w:p w:rsidR="00B60595" w:rsidRDefault="00B60595" w:rsidP="00B60595">
      <w:pPr>
        <w:spacing w:before="100" w:beforeAutospacing="1" w:after="100" w:afterAutospacing="1" w:line="240" w:lineRule="auto"/>
        <w:outlineLvl w:val="2"/>
        <w:rPr>
          <w:rFonts w:ascii="Times New Roman" w:eastAsia="Times New Roman" w:hAnsi="Times New Roman" w:cs="Times New Roman"/>
          <w:b/>
          <w:bCs/>
          <w:sz w:val="27"/>
          <w:szCs w:val="27"/>
        </w:rPr>
      </w:pPr>
    </w:p>
    <w:p w:rsidR="00B60595" w:rsidRDefault="00B60595" w:rsidP="00B60595">
      <w:pPr>
        <w:spacing w:before="100" w:beforeAutospacing="1" w:after="100" w:afterAutospacing="1" w:line="240" w:lineRule="auto"/>
        <w:outlineLvl w:val="2"/>
        <w:rPr>
          <w:rFonts w:ascii="Times New Roman" w:eastAsia="Times New Roman" w:hAnsi="Times New Roman" w:cs="Times New Roman"/>
          <w:b/>
          <w:bCs/>
          <w:sz w:val="27"/>
          <w:szCs w:val="27"/>
        </w:rPr>
      </w:pPr>
    </w:p>
    <w:p w:rsidR="00B60595" w:rsidRDefault="00B60595" w:rsidP="00B60595">
      <w:pPr>
        <w:spacing w:before="100" w:beforeAutospacing="1" w:after="100" w:afterAutospacing="1" w:line="240" w:lineRule="auto"/>
        <w:outlineLvl w:val="2"/>
        <w:rPr>
          <w:rFonts w:ascii="Times New Roman" w:eastAsia="Times New Roman" w:hAnsi="Times New Roman" w:cs="Times New Roman"/>
          <w:b/>
          <w:bCs/>
          <w:sz w:val="27"/>
          <w:szCs w:val="27"/>
        </w:rPr>
      </w:pPr>
    </w:p>
    <w:p w:rsidR="00B60595" w:rsidRPr="00C85F4A" w:rsidRDefault="00B60595" w:rsidP="00B6059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8</w:t>
      </w:r>
      <w:r w:rsidRPr="00C85F4A">
        <w:rPr>
          <w:rFonts w:ascii="Times New Roman" w:eastAsia="Times New Roman" w:hAnsi="Times New Roman" w:cs="Times New Roman"/>
          <w:b/>
          <w:bCs/>
          <w:sz w:val="27"/>
          <w:szCs w:val="27"/>
        </w:rPr>
        <w:t>. Top Teams in Each League</w:t>
      </w:r>
    </w:p>
    <w:p w:rsidR="00B60595" w:rsidRPr="00C85F4A" w:rsidRDefault="00B60595" w:rsidP="00B60595">
      <w:pPr>
        <w:spacing w:before="100" w:beforeAutospacing="1" w:after="100" w:afterAutospacing="1" w:line="240" w:lineRule="auto"/>
        <w:rPr>
          <w:rFonts w:ascii="Times New Roman" w:eastAsia="Times New Roman" w:hAnsi="Times New Roman" w:cs="Times New Roman"/>
          <w:sz w:val="24"/>
          <w:szCs w:val="24"/>
        </w:rPr>
      </w:pPr>
      <w:r w:rsidRPr="00C85F4A">
        <w:rPr>
          <w:rFonts w:ascii="Times New Roman" w:eastAsia="Times New Roman" w:hAnsi="Times New Roman" w:cs="Times New Roman"/>
          <w:b/>
          <w:bCs/>
          <w:sz w:val="24"/>
          <w:szCs w:val="24"/>
        </w:rPr>
        <w:t>Chart Type</w:t>
      </w:r>
      <w:r w:rsidRPr="00C85F4A">
        <w:rPr>
          <w:rFonts w:ascii="Times New Roman" w:eastAsia="Times New Roman" w:hAnsi="Times New Roman" w:cs="Times New Roman"/>
          <w:sz w:val="24"/>
          <w:szCs w:val="24"/>
        </w:rPr>
        <w:t>: Table or Card Visual</w:t>
      </w:r>
      <w:r w:rsidRPr="00C85F4A">
        <w:rPr>
          <w:rFonts w:ascii="Times New Roman" w:eastAsia="Times New Roman" w:hAnsi="Times New Roman" w:cs="Times New Roman"/>
          <w:sz w:val="24"/>
          <w:szCs w:val="24"/>
        </w:rPr>
        <w:br/>
      </w:r>
      <w:r w:rsidRPr="00C85F4A">
        <w:rPr>
          <w:rFonts w:ascii="Times New Roman" w:eastAsia="Times New Roman" w:hAnsi="Times New Roman" w:cs="Times New Roman"/>
          <w:b/>
          <w:bCs/>
          <w:sz w:val="24"/>
          <w:szCs w:val="24"/>
        </w:rPr>
        <w:t>Key Insights</w:t>
      </w:r>
      <w:r w:rsidRPr="00C85F4A">
        <w:rPr>
          <w:rFonts w:ascii="Times New Roman" w:eastAsia="Times New Roman" w:hAnsi="Times New Roman" w:cs="Times New Roman"/>
          <w:sz w:val="24"/>
          <w:szCs w:val="24"/>
        </w:rPr>
        <w:t>:</w:t>
      </w:r>
    </w:p>
    <w:p w:rsidR="00B60595" w:rsidRPr="00C85F4A" w:rsidRDefault="00B60595" w:rsidP="00B6059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85F4A">
        <w:rPr>
          <w:rFonts w:ascii="Times New Roman" w:eastAsia="Times New Roman" w:hAnsi="Times New Roman" w:cs="Times New Roman"/>
          <w:sz w:val="24"/>
          <w:szCs w:val="24"/>
        </w:rPr>
        <w:t>This table or card visual lists the most popular or expensive teams in each league.</w:t>
      </w:r>
    </w:p>
    <w:p w:rsidR="00B60595" w:rsidRPr="00C85F4A" w:rsidRDefault="00B60595" w:rsidP="00B6059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85F4A">
        <w:rPr>
          <w:rFonts w:ascii="Times New Roman" w:eastAsia="Times New Roman" w:hAnsi="Times New Roman" w:cs="Times New Roman"/>
          <w:sz w:val="24"/>
          <w:szCs w:val="24"/>
        </w:rPr>
        <w:t>It helps identify which teams dominate the financial landscape within their respective leagues.</w:t>
      </w:r>
    </w:p>
    <w:p w:rsidR="00B60595" w:rsidRPr="00C85F4A" w:rsidRDefault="00B60595" w:rsidP="00B60595">
      <w:pPr>
        <w:spacing w:before="100" w:beforeAutospacing="1" w:after="100" w:afterAutospacing="1" w:line="240" w:lineRule="auto"/>
        <w:rPr>
          <w:rFonts w:ascii="Times New Roman" w:eastAsia="Times New Roman" w:hAnsi="Times New Roman" w:cs="Times New Roman"/>
          <w:sz w:val="24"/>
          <w:szCs w:val="24"/>
        </w:rPr>
      </w:pPr>
      <w:r w:rsidRPr="00C85F4A">
        <w:rPr>
          <w:rFonts w:ascii="Times New Roman" w:eastAsia="Times New Roman" w:hAnsi="Times New Roman" w:cs="Times New Roman"/>
          <w:b/>
          <w:bCs/>
          <w:sz w:val="24"/>
          <w:szCs w:val="24"/>
        </w:rPr>
        <w:t>Conclusion</w:t>
      </w:r>
      <w:r w:rsidRPr="00C85F4A">
        <w:rPr>
          <w:rFonts w:ascii="Times New Roman" w:eastAsia="Times New Roman" w:hAnsi="Times New Roman" w:cs="Times New Roman"/>
          <w:sz w:val="24"/>
          <w:szCs w:val="24"/>
        </w:rPr>
        <w:t>:</w:t>
      </w:r>
    </w:p>
    <w:p w:rsidR="001004F0" w:rsidRDefault="00B60595" w:rsidP="001004F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85F4A">
        <w:rPr>
          <w:rFonts w:ascii="Times New Roman" w:eastAsia="Times New Roman" w:hAnsi="Times New Roman" w:cs="Times New Roman"/>
          <w:sz w:val="24"/>
          <w:szCs w:val="24"/>
        </w:rPr>
        <w:t xml:space="preserve">Teams like the Dallas Cowboys (NFL), Barcelona (La </w:t>
      </w:r>
      <w:proofErr w:type="spellStart"/>
      <w:r w:rsidRPr="00C85F4A">
        <w:rPr>
          <w:rFonts w:ascii="Times New Roman" w:eastAsia="Times New Roman" w:hAnsi="Times New Roman" w:cs="Times New Roman"/>
          <w:sz w:val="24"/>
          <w:szCs w:val="24"/>
        </w:rPr>
        <w:t>Liga</w:t>
      </w:r>
      <w:proofErr w:type="spellEnd"/>
      <w:r w:rsidRPr="00C85F4A">
        <w:rPr>
          <w:rFonts w:ascii="Times New Roman" w:eastAsia="Times New Roman" w:hAnsi="Times New Roman" w:cs="Times New Roman"/>
          <w:sz w:val="24"/>
          <w:szCs w:val="24"/>
        </w:rPr>
        <w:t>), and the New York Knicks (NBA) are often at the top in terms of financ</w:t>
      </w:r>
      <w:r w:rsidR="001004F0">
        <w:rPr>
          <w:rFonts w:ascii="Times New Roman" w:eastAsia="Times New Roman" w:hAnsi="Times New Roman" w:cs="Times New Roman"/>
          <w:sz w:val="24"/>
          <w:szCs w:val="24"/>
        </w:rPr>
        <w:t>ial value and brand recognition</w:t>
      </w:r>
    </w:p>
    <w:p w:rsidR="001004F0" w:rsidRDefault="001004F0" w:rsidP="001004F0">
      <w:pPr>
        <w:spacing w:before="100" w:beforeAutospacing="1" w:after="100" w:afterAutospacing="1" w:line="240" w:lineRule="auto"/>
        <w:rPr>
          <w:rFonts w:ascii="Times New Roman" w:eastAsia="Times New Roman" w:hAnsi="Times New Roman" w:cs="Times New Roman"/>
          <w:sz w:val="24"/>
          <w:szCs w:val="24"/>
        </w:rPr>
      </w:pPr>
    </w:p>
    <w:p w:rsidR="00B60595" w:rsidRPr="001004F0" w:rsidRDefault="001004F0" w:rsidP="001004F0">
      <w:pPr>
        <w:spacing w:before="100" w:beforeAutospacing="1" w:after="100" w:afterAutospacing="1" w:line="240" w:lineRule="auto"/>
        <w:rPr>
          <w:rFonts w:ascii="Times New Roman" w:eastAsia="Times New Roman" w:hAnsi="Times New Roman" w:cs="Times New Roman"/>
          <w:sz w:val="24"/>
          <w:szCs w:val="24"/>
        </w:rPr>
      </w:pPr>
      <w:r w:rsidRPr="001004F0">
        <w:rPr>
          <w:rFonts w:ascii="Times New Roman" w:eastAsia="Times New Roman" w:hAnsi="Times New Roman" w:cs="Times New Roman"/>
          <w:b/>
          <w:bCs/>
          <w:noProof/>
          <w:sz w:val="27"/>
          <w:szCs w:val="27"/>
        </w:rPr>
        <w:t xml:space="preserve"> </w:t>
      </w:r>
      <w:r>
        <w:rPr>
          <w:rFonts w:ascii="Times New Roman" w:eastAsia="Times New Roman" w:hAnsi="Times New Roman" w:cs="Times New Roman"/>
          <w:b/>
          <w:bCs/>
          <w:noProof/>
          <w:sz w:val="27"/>
          <w:szCs w:val="27"/>
        </w:rPr>
        <w:drawing>
          <wp:inline distT="0" distB="0" distL="0" distR="0">
            <wp:extent cx="2900300" cy="30190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11-25  24.png"/>
                    <pic:cNvPicPr/>
                  </pic:nvPicPr>
                  <pic:blipFill>
                    <a:blip r:embed="rId14">
                      <a:extLst>
                        <a:ext uri="{28A0092B-C50C-407E-A947-70E740481C1C}">
                          <a14:useLocalDpi xmlns:a14="http://schemas.microsoft.com/office/drawing/2010/main" val="0"/>
                        </a:ext>
                      </a:extLst>
                    </a:blip>
                    <a:stretch>
                      <a:fillRect/>
                    </a:stretch>
                  </pic:blipFill>
                  <pic:spPr>
                    <a:xfrm>
                      <a:off x="0" y="0"/>
                      <a:ext cx="2919756" cy="3039280"/>
                    </a:xfrm>
                    <a:prstGeom prst="rect">
                      <a:avLst/>
                    </a:prstGeom>
                  </pic:spPr>
                </pic:pic>
              </a:graphicData>
            </a:graphic>
          </wp:inline>
        </w:drawing>
      </w:r>
    </w:p>
    <w:p w:rsidR="00B60595" w:rsidRDefault="00B60595" w:rsidP="00B60595">
      <w:pPr>
        <w:spacing w:before="100" w:beforeAutospacing="1" w:after="100" w:afterAutospacing="1" w:line="240" w:lineRule="auto"/>
        <w:outlineLvl w:val="2"/>
        <w:rPr>
          <w:rFonts w:ascii="Times New Roman" w:eastAsia="Times New Roman" w:hAnsi="Times New Roman" w:cs="Times New Roman"/>
          <w:b/>
          <w:bCs/>
          <w:sz w:val="27"/>
          <w:szCs w:val="27"/>
        </w:rPr>
      </w:pPr>
    </w:p>
    <w:p w:rsidR="00B60595" w:rsidRDefault="00B60595" w:rsidP="00B60595">
      <w:pPr>
        <w:spacing w:before="100" w:beforeAutospacing="1" w:after="100" w:afterAutospacing="1" w:line="240" w:lineRule="auto"/>
        <w:outlineLvl w:val="2"/>
        <w:rPr>
          <w:rFonts w:ascii="Times New Roman" w:eastAsia="Times New Roman" w:hAnsi="Times New Roman" w:cs="Times New Roman"/>
          <w:b/>
          <w:bCs/>
          <w:sz w:val="27"/>
          <w:szCs w:val="27"/>
        </w:rPr>
      </w:pPr>
    </w:p>
    <w:p w:rsidR="00B60595" w:rsidRDefault="00B60595" w:rsidP="00B60595">
      <w:pPr>
        <w:spacing w:before="100" w:beforeAutospacing="1" w:after="100" w:afterAutospacing="1" w:line="240" w:lineRule="auto"/>
        <w:outlineLvl w:val="2"/>
        <w:rPr>
          <w:rFonts w:ascii="Times New Roman" w:eastAsia="Times New Roman" w:hAnsi="Times New Roman" w:cs="Times New Roman"/>
          <w:b/>
          <w:bCs/>
          <w:sz w:val="27"/>
          <w:szCs w:val="27"/>
        </w:rPr>
      </w:pPr>
    </w:p>
    <w:p w:rsidR="00B60595" w:rsidRDefault="00B60595" w:rsidP="00B60595">
      <w:pPr>
        <w:spacing w:before="100" w:beforeAutospacing="1" w:after="100" w:afterAutospacing="1" w:line="240" w:lineRule="auto"/>
        <w:outlineLvl w:val="2"/>
        <w:rPr>
          <w:rFonts w:ascii="Times New Roman" w:eastAsia="Times New Roman" w:hAnsi="Times New Roman" w:cs="Times New Roman"/>
          <w:b/>
          <w:bCs/>
          <w:sz w:val="27"/>
          <w:szCs w:val="27"/>
        </w:rPr>
      </w:pPr>
    </w:p>
    <w:p w:rsidR="00B60595" w:rsidRDefault="00B60595" w:rsidP="00B60595">
      <w:pPr>
        <w:spacing w:before="100" w:beforeAutospacing="1" w:after="100" w:afterAutospacing="1" w:line="240" w:lineRule="auto"/>
        <w:outlineLvl w:val="2"/>
        <w:rPr>
          <w:rFonts w:ascii="Times New Roman" w:eastAsia="Times New Roman" w:hAnsi="Times New Roman" w:cs="Times New Roman"/>
          <w:b/>
          <w:bCs/>
          <w:sz w:val="27"/>
          <w:szCs w:val="27"/>
        </w:rPr>
      </w:pPr>
    </w:p>
    <w:p w:rsidR="00B60595" w:rsidRDefault="00B60595" w:rsidP="00B60595">
      <w:pPr>
        <w:spacing w:before="100" w:beforeAutospacing="1" w:after="100" w:afterAutospacing="1" w:line="240" w:lineRule="auto"/>
        <w:outlineLvl w:val="2"/>
        <w:rPr>
          <w:rFonts w:ascii="Times New Roman" w:eastAsia="Times New Roman" w:hAnsi="Times New Roman" w:cs="Times New Roman"/>
          <w:b/>
          <w:bCs/>
          <w:sz w:val="27"/>
          <w:szCs w:val="27"/>
        </w:rPr>
      </w:pPr>
    </w:p>
    <w:p w:rsidR="00B60595" w:rsidRPr="00C85F4A" w:rsidRDefault="00B60595" w:rsidP="00B6059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9</w:t>
      </w:r>
      <w:r w:rsidRPr="00C85F4A">
        <w:rPr>
          <w:rFonts w:ascii="Times New Roman" w:eastAsia="Times New Roman" w:hAnsi="Times New Roman" w:cs="Times New Roman"/>
          <w:b/>
          <w:bCs/>
          <w:sz w:val="27"/>
          <w:szCs w:val="27"/>
        </w:rPr>
        <w:t>. Revenue vs Viewership</w:t>
      </w:r>
    </w:p>
    <w:p w:rsidR="00B60595" w:rsidRPr="00C85F4A" w:rsidRDefault="00B60595" w:rsidP="00B60595">
      <w:pPr>
        <w:spacing w:before="100" w:beforeAutospacing="1" w:after="100" w:afterAutospacing="1" w:line="240" w:lineRule="auto"/>
        <w:rPr>
          <w:rFonts w:ascii="Times New Roman" w:eastAsia="Times New Roman" w:hAnsi="Times New Roman" w:cs="Times New Roman"/>
          <w:sz w:val="24"/>
          <w:szCs w:val="24"/>
        </w:rPr>
      </w:pPr>
      <w:r w:rsidRPr="00C85F4A">
        <w:rPr>
          <w:rFonts w:ascii="Times New Roman" w:eastAsia="Times New Roman" w:hAnsi="Times New Roman" w:cs="Times New Roman"/>
          <w:b/>
          <w:bCs/>
          <w:sz w:val="24"/>
          <w:szCs w:val="24"/>
        </w:rPr>
        <w:t>Chart Type</w:t>
      </w:r>
      <w:r w:rsidRPr="00C85F4A">
        <w:rPr>
          <w:rFonts w:ascii="Times New Roman" w:eastAsia="Times New Roman" w:hAnsi="Times New Roman" w:cs="Times New Roman"/>
          <w:sz w:val="24"/>
          <w:szCs w:val="24"/>
        </w:rPr>
        <w:t>: Dual-Axis Chart</w:t>
      </w:r>
      <w:r w:rsidRPr="00C85F4A">
        <w:rPr>
          <w:rFonts w:ascii="Times New Roman" w:eastAsia="Times New Roman" w:hAnsi="Times New Roman" w:cs="Times New Roman"/>
          <w:sz w:val="24"/>
          <w:szCs w:val="24"/>
        </w:rPr>
        <w:br/>
      </w:r>
      <w:r w:rsidRPr="00C85F4A">
        <w:rPr>
          <w:rFonts w:ascii="Times New Roman" w:eastAsia="Times New Roman" w:hAnsi="Times New Roman" w:cs="Times New Roman"/>
          <w:b/>
          <w:bCs/>
          <w:sz w:val="24"/>
          <w:szCs w:val="24"/>
        </w:rPr>
        <w:t>Key Insights</w:t>
      </w:r>
      <w:r w:rsidRPr="00C85F4A">
        <w:rPr>
          <w:rFonts w:ascii="Times New Roman" w:eastAsia="Times New Roman" w:hAnsi="Times New Roman" w:cs="Times New Roman"/>
          <w:sz w:val="24"/>
          <w:szCs w:val="24"/>
        </w:rPr>
        <w:t>:</w:t>
      </w:r>
    </w:p>
    <w:p w:rsidR="00B60595" w:rsidRPr="00C85F4A" w:rsidRDefault="00B60595" w:rsidP="00B6059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85F4A">
        <w:rPr>
          <w:rFonts w:ascii="Times New Roman" w:eastAsia="Times New Roman" w:hAnsi="Times New Roman" w:cs="Times New Roman"/>
          <w:sz w:val="24"/>
          <w:szCs w:val="24"/>
        </w:rPr>
        <w:t>This dual-axis chart compares league revenue with viewership, showing if there’s a direct correlation between a league's financial success and its audience size.</w:t>
      </w:r>
    </w:p>
    <w:p w:rsidR="00B60595" w:rsidRPr="00C85F4A" w:rsidRDefault="00B60595" w:rsidP="00B6059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85F4A">
        <w:rPr>
          <w:rFonts w:ascii="Times New Roman" w:eastAsia="Times New Roman" w:hAnsi="Times New Roman" w:cs="Times New Roman"/>
          <w:sz w:val="24"/>
          <w:szCs w:val="24"/>
        </w:rPr>
        <w:t>The visualization helps to assess the balance between financial performance and fan engagement.</w:t>
      </w:r>
    </w:p>
    <w:p w:rsidR="00B60595" w:rsidRPr="00C85F4A" w:rsidRDefault="00B60595" w:rsidP="00B60595">
      <w:pPr>
        <w:spacing w:before="100" w:beforeAutospacing="1" w:after="100" w:afterAutospacing="1" w:line="240" w:lineRule="auto"/>
        <w:rPr>
          <w:rFonts w:ascii="Times New Roman" w:eastAsia="Times New Roman" w:hAnsi="Times New Roman" w:cs="Times New Roman"/>
          <w:sz w:val="24"/>
          <w:szCs w:val="24"/>
        </w:rPr>
      </w:pPr>
      <w:r w:rsidRPr="00C85F4A">
        <w:rPr>
          <w:rFonts w:ascii="Times New Roman" w:eastAsia="Times New Roman" w:hAnsi="Times New Roman" w:cs="Times New Roman"/>
          <w:b/>
          <w:bCs/>
          <w:sz w:val="24"/>
          <w:szCs w:val="24"/>
        </w:rPr>
        <w:t>Conclusion</w:t>
      </w:r>
      <w:r w:rsidRPr="00C85F4A">
        <w:rPr>
          <w:rFonts w:ascii="Times New Roman" w:eastAsia="Times New Roman" w:hAnsi="Times New Roman" w:cs="Times New Roman"/>
          <w:sz w:val="24"/>
          <w:szCs w:val="24"/>
        </w:rPr>
        <w:t>:</w:t>
      </w:r>
    </w:p>
    <w:p w:rsidR="00B60595" w:rsidRDefault="00B60595" w:rsidP="00B6059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85F4A">
        <w:rPr>
          <w:rFonts w:ascii="Times New Roman" w:eastAsia="Times New Roman" w:hAnsi="Times New Roman" w:cs="Times New Roman"/>
          <w:sz w:val="24"/>
          <w:szCs w:val="24"/>
        </w:rPr>
        <w:t>There is a clear relationship between viewership and revenue for major leagues, especially those with global fan bases like the NBA, NFL, and EPL. This suggests that viewership is a key driver of revenue in sports leagues.</w:t>
      </w:r>
    </w:p>
    <w:p w:rsidR="00962DB2" w:rsidRPr="00C85F4A" w:rsidRDefault="00962DB2" w:rsidP="00962DB2">
      <w:pPr>
        <w:spacing w:before="100" w:beforeAutospacing="1" w:after="100" w:afterAutospacing="1" w:line="240" w:lineRule="auto"/>
        <w:ind w:left="720"/>
        <w:rPr>
          <w:rFonts w:ascii="Times New Roman" w:eastAsia="Times New Roman" w:hAnsi="Times New Roman" w:cs="Times New Roman"/>
          <w:sz w:val="24"/>
          <w:szCs w:val="24"/>
        </w:rPr>
      </w:pPr>
    </w:p>
    <w:p w:rsidR="00B60595" w:rsidRDefault="00367888" w:rsidP="00B6059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rPr>
        <w:drawing>
          <wp:inline distT="0" distB="0" distL="0" distR="0">
            <wp:extent cx="5847269" cy="2929255"/>
            <wp:effectExtent l="0" t="0" r="127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10).png"/>
                    <pic:cNvPicPr/>
                  </pic:nvPicPr>
                  <pic:blipFill>
                    <a:blip r:embed="rId15">
                      <a:extLst>
                        <a:ext uri="{28A0092B-C50C-407E-A947-70E740481C1C}">
                          <a14:useLocalDpi xmlns:a14="http://schemas.microsoft.com/office/drawing/2010/main" val="0"/>
                        </a:ext>
                      </a:extLst>
                    </a:blip>
                    <a:stretch>
                      <a:fillRect/>
                    </a:stretch>
                  </pic:blipFill>
                  <pic:spPr>
                    <a:xfrm>
                      <a:off x="0" y="0"/>
                      <a:ext cx="5857509" cy="2934385"/>
                    </a:xfrm>
                    <a:prstGeom prst="rect">
                      <a:avLst/>
                    </a:prstGeom>
                  </pic:spPr>
                </pic:pic>
              </a:graphicData>
            </a:graphic>
          </wp:inline>
        </w:drawing>
      </w:r>
    </w:p>
    <w:p w:rsidR="00B60595" w:rsidRDefault="00B60595" w:rsidP="00B60595">
      <w:pPr>
        <w:spacing w:before="100" w:beforeAutospacing="1" w:after="100" w:afterAutospacing="1" w:line="240" w:lineRule="auto"/>
        <w:outlineLvl w:val="2"/>
        <w:rPr>
          <w:rFonts w:ascii="Times New Roman" w:eastAsia="Times New Roman" w:hAnsi="Times New Roman" w:cs="Times New Roman"/>
          <w:b/>
          <w:bCs/>
          <w:sz w:val="27"/>
          <w:szCs w:val="27"/>
        </w:rPr>
      </w:pPr>
    </w:p>
    <w:p w:rsidR="00B60595" w:rsidRDefault="00367888" w:rsidP="00367888">
      <w:pPr>
        <w:tabs>
          <w:tab w:val="left" w:pos="6027"/>
        </w:tabs>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ab/>
      </w:r>
    </w:p>
    <w:p w:rsidR="00B60595" w:rsidRDefault="00B60595" w:rsidP="00B60595">
      <w:pPr>
        <w:spacing w:before="100" w:beforeAutospacing="1" w:after="100" w:afterAutospacing="1" w:line="240" w:lineRule="auto"/>
        <w:outlineLvl w:val="2"/>
        <w:rPr>
          <w:rFonts w:ascii="Times New Roman" w:eastAsia="Times New Roman" w:hAnsi="Times New Roman" w:cs="Times New Roman"/>
          <w:b/>
          <w:bCs/>
          <w:sz w:val="27"/>
          <w:szCs w:val="27"/>
        </w:rPr>
      </w:pPr>
    </w:p>
    <w:p w:rsidR="00B60595" w:rsidRDefault="00B60595" w:rsidP="00B60595">
      <w:pPr>
        <w:spacing w:before="100" w:beforeAutospacing="1" w:after="100" w:afterAutospacing="1" w:line="240" w:lineRule="auto"/>
        <w:outlineLvl w:val="2"/>
        <w:rPr>
          <w:rFonts w:ascii="Times New Roman" w:eastAsia="Times New Roman" w:hAnsi="Times New Roman" w:cs="Times New Roman"/>
          <w:b/>
          <w:bCs/>
          <w:sz w:val="27"/>
          <w:szCs w:val="27"/>
        </w:rPr>
      </w:pPr>
    </w:p>
    <w:p w:rsidR="00B60595" w:rsidRDefault="00B60595" w:rsidP="00B60595">
      <w:pPr>
        <w:spacing w:before="100" w:beforeAutospacing="1" w:after="100" w:afterAutospacing="1" w:line="240" w:lineRule="auto"/>
        <w:outlineLvl w:val="2"/>
        <w:rPr>
          <w:rFonts w:ascii="Times New Roman" w:eastAsia="Times New Roman" w:hAnsi="Times New Roman" w:cs="Times New Roman"/>
          <w:b/>
          <w:bCs/>
          <w:sz w:val="27"/>
          <w:szCs w:val="27"/>
        </w:rPr>
      </w:pPr>
    </w:p>
    <w:p w:rsidR="00B60595" w:rsidRPr="00C85F4A" w:rsidRDefault="00B60595" w:rsidP="00B60595">
      <w:pPr>
        <w:spacing w:before="100" w:beforeAutospacing="1" w:after="100" w:afterAutospacing="1" w:line="240" w:lineRule="auto"/>
        <w:outlineLvl w:val="2"/>
        <w:rPr>
          <w:rFonts w:ascii="Times New Roman" w:eastAsia="Times New Roman" w:hAnsi="Times New Roman" w:cs="Times New Roman"/>
          <w:b/>
          <w:bCs/>
          <w:sz w:val="27"/>
          <w:szCs w:val="27"/>
        </w:rPr>
      </w:pPr>
      <w:r w:rsidRPr="00C85F4A">
        <w:rPr>
          <w:rFonts w:ascii="Times New Roman" w:eastAsia="Times New Roman" w:hAnsi="Times New Roman" w:cs="Times New Roman"/>
          <w:b/>
          <w:bCs/>
          <w:sz w:val="27"/>
          <w:szCs w:val="27"/>
        </w:rPr>
        <w:lastRenderedPageBreak/>
        <w:t>Conclusion and Recommendations</w:t>
      </w:r>
    </w:p>
    <w:p w:rsidR="00B60595" w:rsidRPr="00C85F4A" w:rsidRDefault="00B60595" w:rsidP="00B60595">
      <w:pPr>
        <w:spacing w:before="100" w:beforeAutospacing="1" w:after="100" w:afterAutospacing="1" w:line="240" w:lineRule="auto"/>
        <w:rPr>
          <w:rFonts w:ascii="Times New Roman" w:eastAsia="Times New Roman" w:hAnsi="Times New Roman" w:cs="Times New Roman"/>
          <w:sz w:val="24"/>
          <w:szCs w:val="24"/>
        </w:rPr>
      </w:pPr>
      <w:r w:rsidRPr="00C85F4A">
        <w:rPr>
          <w:rFonts w:ascii="Times New Roman" w:eastAsia="Times New Roman" w:hAnsi="Times New Roman" w:cs="Times New Roman"/>
          <w:sz w:val="24"/>
          <w:szCs w:val="24"/>
        </w:rPr>
        <w:t>The Power BI dashboard on "Top Expensive Sports Leagues" successfully provides a detailed analysis of the financial landscape of the world’s leading sports leagues. Key insights drawn from the dashboard include:</w:t>
      </w:r>
    </w:p>
    <w:p w:rsidR="00B60595" w:rsidRPr="00C85F4A" w:rsidRDefault="00B60595" w:rsidP="00B6059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85F4A">
        <w:rPr>
          <w:rFonts w:ascii="Times New Roman" w:eastAsia="Times New Roman" w:hAnsi="Times New Roman" w:cs="Times New Roman"/>
          <w:b/>
          <w:bCs/>
          <w:sz w:val="24"/>
          <w:szCs w:val="24"/>
        </w:rPr>
        <w:t>Revenue Generation</w:t>
      </w:r>
      <w:r w:rsidRPr="00C85F4A">
        <w:rPr>
          <w:rFonts w:ascii="Times New Roman" w:eastAsia="Times New Roman" w:hAnsi="Times New Roman" w:cs="Times New Roman"/>
          <w:sz w:val="24"/>
          <w:szCs w:val="24"/>
        </w:rPr>
        <w:t xml:space="preserve">: The most financially successful leagues (e.g., NFL, NBA, </w:t>
      </w:r>
      <w:proofErr w:type="gramStart"/>
      <w:r w:rsidRPr="00C85F4A">
        <w:rPr>
          <w:rFonts w:ascii="Times New Roman" w:eastAsia="Times New Roman" w:hAnsi="Times New Roman" w:cs="Times New Roman"/>
          <w:sz w:val="24"/>
          <w:szCs w:val="24"/>
        </w:rPr>
        <w:t>EPL</w:t>
      </w:r>
      <w:proofErr w:type="gramEnd"/>
      <w:r w:rsidRPr="00C85F4A">
        <w:rPr>
          <w:rFonts w:ascii="Times New Roman" w:eastAsia="Times New Roman" w:hAnsi="Times New Roman" w:cs="Times New Roman"/>
          <w:sz w:val="24"/>
          <w:szCs w:val="24"/>
        </w:rPr>
        <w:t>) also tend to attract the largest audiences and offer the highest player salaries.</w:t>
      </w:r>
    </w:p>
    <w:p w:rsidR="00B60595" w:rsidRPr="00C85F4A" w:rsidRDefault="00B60595" w:rsidP="00B6059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85F4A">
        <w:rPr>
          <w:rFonts w:ascii="Times New Roman" w:eastAsia="Times New Roman" w:hAnsi="Times New Roman" w:cs="Times New Roman"/>
          <w:b/>
          <w:bCs/>
          <w:sz w:val="24"/>
          <w:szCs w:val="24"/>
        </w:rPr>
        <w:t>Sports Categories</w:t>
      </w:r>
      <w:r w:rsidRPr="00C85F4A">
        <w:rPr>
          <w:rFonts w:ascii="Times New Roman" w:eastAsia="Times New Roman" w:hAnsi="Times New Roman" w:cs="Times New Roman"/>
          <w:sz w:val="24"/>
          <w:szCs w:val="24"/>
        </w:rPr>
        <w:t>: Football (soccer), basketball, and American football continue to dominate the global sports economy.</w:t>
      </w:r>
    </w:p>
    <w:p w:rsidR="00B60595" w:rsidRPr="00C85F4A" w:rsidRDefault="00B60595" w:rsidP="00B6059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85F4A">
        <w:rPr>
          <w:rFonts w:ascii="Times New Roman" w:eastAsia="Times New Roman" w:hAnsi="Times New Roman" w:cs="Times New Roman"/>
          <w:b/>
          <w:bCs/>
          <w:sz w:val="24"/>
          <w:szCs w:val="24"/>
        </w:rPr>
        <w:t>Geographical Insights</w:t>
      </w:r>
      <w:r w:rsidRPr="00C85F4A">
        <w:rPr>
          <w:rFonts w:ascii="Times New Roman" w:eastAsia="Times New Roman" w:hAnsi="Times New Roman" w:cs="Times New Roman"/>
          <w:sz w:val="24"/>
          <w:szCs w:val="24"/>
        </w:rPr>
        <w:t>: The United States and select European countries lead both in the number of teams and in financial power within the sports industry.</w:t>
      </w:r>
    </w:p>
    <w:p w:rsidR="00B60595" w:rsidRPr="00C85F4A" w:rsidRDefault="00B60595" w:rsidP="00B60595">
      <w:pPr>
        <w:spacing w:before="100" w:beforeAutospacing="1" w:after="100" w:afterAutospacing="1" w:line="240" w:lineRule="auto"/>
        <w:rPr>
          <w:rFonts w:ascii="Times New Roman" w:eastAsia="Times New Roman" w:hAnsi="Times New Roman" w:cs="Times New Roman"/>
          <w:sz w:val="24"/>
          <w:szCs w:val="24"/>
        </w:rPr>
      </w:pPr>
      <w:r w:rsidRPr="00C85F4A">
        <w:rPr>
          <w:rFonts w:ascii="Times New Roman" w:eastAsia="Times New Roman" w:hAnsi="Times New Roman" w:cs="Times New Roman"/>
          <w:sz w:val="24"/>
          <w:szCs w:val="24"/>
        </w:rPr>
        <w:t>The dashboard’s visualizations allow stakeholders to make informed decisions regarding investments, sponsorships, and league development strategies.</w:t>
      </w:r>
    </w:p>
    <w:p w:rsidR="00B60595" w:rsidRPr="00C85F4A" w:rsidRDefault="00C52437" w:rsidP="00B605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B60595" w:rsidRPr="00C85F4A" w:rsidRDefault="00B60595" w:rsidP="00B60595">
      <w:pPr>
        <w:spacing w:before="100" w:beforeAutospacing="1" w:after="100" w:afterAutospacing="1" w:line="240" w:lineRule="auto"/>
        <w:rPr>
          <w:rFonts w:ascii="Times New Roman" w:eastAsia="Times New Roman" w:hAnsi="Times New Roman" w:cs="Times New Roman"/>
          <w:sz w:val="24"/>
          <w:szCs w:val="24"/>
        </w:rPr>
      </w:pPr>
      <w:r w:rsidRPr="00C85F4A">
        <w:rPr>
          <w:rFonts w:ascii="Times New Roman" w:eastAsia="Times New Roman" w:hAnsi="Times New Roman" w:cs="Times New Roman"/>
          <w:sz w:val="24"/>
          <w:szCs w:val="24"/>
        </w:rPr>
        <w:t>This report synthesizes the key insights provided by the Power BI dashboard and highlights trends that can guide business strategies in the sports i</w:t>
      </w:r>
      <w:r w:rsidR="00FD0493">
        <w:rPr>
          <w:rFonts w:ascii="Times New Roman" w:eastAsia="Times New Roman" w:hAnsi="Times New Roman" w:cs="Times New Roman"/>
          <w:sz w:val="24"/>
          <w:szCs w:val="24"/>
        </w:rPr>
        <w:t>ndustry.</w:t>
      </w:r>
    </w:p>
    <w:p w:rsidR="00B60595" w:rsidRPr="00B60595" w:rsidRDefault="00B60595" w:rsidP="00B60595">
      <w:pPr>
        <w:spacing w:before="100" w:beforeAutospacing="1" w:after="100" w:afterAutospacing="1" w:line="240" w:lineRule="auto"/>
        <w:outlineLvl w:val="2"/>
        <w:rPr>
          <w:rFonts w:ascii="Times New Roman" w:eastAsia="Times New Roman" w:hAnsi="Times New Roman" w:cs="Times New Roman"/>
          <w:b/>
          <w:bCs/>
          <w:sz w:val="27"/>
          <w:szCs w:val="27"/>
        </w:rPr>
      </w:pPr>
    </w:p>
    <w:p w:rsidR="00B60595" w:rsidRDefault="00B60595" w:rsidP="00B60595"/>
    <w:p w:rsidR="00504081" w:rsidRDefault="00504081" w:rsidP="00B60595"/>
    <w:p w:rsidR="00504081" w:rsidRDefault="00504081" w:rsidP="00B60595"/>
    <w:p w:rsidR="00504081" w:rsidRDefault="00504081" w:rsidP="00B60595"/>
    <w:p w:rsidR="00504081" w:rsidRDefault="00504081" w:rsidP="00B60595"/>
    <w:p w:rsidR="00504081" w:rsidRDefault="00504081" w:rsidP="00B60595"/>
    <w:p w:rsidR="00504081" w:rsidRDefault="00504081" w:rsidP="00B60595"/>
    <w:p w:rsidR="00504081" w:rsidRDefault="00504081" w:rsidP="00B60595"/>
    <w:p w:rsidR="00504081" w:rsidRDefault="00504081" w:rsidP="00B60595"/>
    <w:p w:rsidR="00504081" w:rsidRDefault="00504081" w:rsidP="00B60595"/>
    <w:p w:rsidR="00504081" w:rsidRDefault="00504081" w:rsidP="00B60595"/>
    <w:p w:rsidR="00504081" w:rsidRDefault="00504081" w:rsidP="00B60595"/>
    <w:p w:rsidR="00504081" w:rsidRDefault="00504081" w:rsidP="00B60595"/>
    <w:sectPr w:rsidR="00504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04956"/>
    <w:multiLevelType w:val="multilevel"/>
    <w:tmpl w:val="76261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72D80"/>
    <w:multiLevelType w:val="multilevel"/>
    <w:tmpl w:val="76C02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2D3E93"/>
    <w:multiLevelType w:val="multilevel"/>
    <w:tmpl w:val="7EB8B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DE4050"/>
    <w:multiLevelType w:val="multilevel"/>
    <w:tmpl w:val="E596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03306B"/>
    <w:multiLevelType w:val="multilevel"/>
    <w:tmpl w:val="5742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C21FE4"/>
    <w:multiLevelType w:val="multilevel"/>
    <w:tmpl w:val="66F4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CA4F7F"/>
    <w:multiLevelType w:val="multilevel"/>
    <w:tmpl w:val="E5D02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9D06C8"/>
    <w:multiLevelType w:val="multilevel"/>
    <w:tmpl w:val="A6EAD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6F6619"/>
    <w:multiLevelType w:val="multilevel"/>
    <w:tmpl w:val="3842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B12F8F"/>
    <w:multiLevelType w:val="multilevel"/>
    <w:tmpl w:val="58541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2C6F16"/>
    <w:multiLevelType w:val="multilevel"/>
    <w:tmpl w:val="EF925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DB710F"/>
    <w:multiLevelType w:val="multilevel"/>
    <w:tmpl w:val="54C6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69323A"/>
    <w:multiLevelType w:val="multilevel"/>
    <w:tmpl w:val="4D483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EA02C3"/>
    <w:multiLevelType w:val="multilevel"/>
    <w:tmpl w:val="31028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5063E8"/>
    <w:multiLevelType w:val="multilevel"/>
    <w:tmpl w:val="00C6E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E04149"/>
    <w:multiLevelType w:val="multilevel"/>
    <w:tmpl w:val="8392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DE4447"/>
    <w:multiLevelType w:val="multilevel"/>
    <w:tmpl w:val="218C4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F2617C"/>
    <w:multiLevelType w:val="multilevel"/>
    <w:tmpl w:val="50D09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FA7A41"/>
    <w:multiLevelType w:val="multilevel"/>
    <w:tmpl w:val="ADB20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
  </w:num>
  <w:num w:numId="3">
    <w:abstractNumId w:val="8"/>
  </w:num>
  <w:num w:numId="4">
    <w:abstractNumId w:val="11"/>
  </w:num>
  <w:num w:numId="5">
    <w:abstractNumId w:val="12"/>
  </w:num>
  <w:num w:numId="6">
    <w:abstractNumId w:val="1"/>
  </w:num>
  <w:num w:numId="7">
    <w:abstractNumId w:val="16"/>
  </w:num>
  <w:num w:numId="8">
    <w:abstractNumId w:val="18"/>
  </w:num>
  <w:num w:numId="9">
    <w:abstractNumId w:val="4"/>
  </w:num>
  <w:num w:numId="10">
    <w:abstractNumId w:val="9"/>
  </w:num>
  <w:num w:numId="11">
    <w:abstractNumId w:val="13"/>
  </w:num>
  <w:num w:numId="12">
    <w:abstractNumId w:val="10"/>
  </w:num>
  <w:num w:numId="13">
    <w:abstractNumId w:val="6"/>
  </w:num>
  <w:num w:numId="14">
    <w:abstractNumId w:val="7"/>
  </w:num>
  <w:num w:numId="15">
    <w:abstractNumId w:val="14"/>
  </w:num>
  <w:num w:numId="16">
    <w:abstractNumId w:val="5"/>
  </w:num>
  <w:num w:numId="17">
    <w:abstractNumId w:val="0"/>
  </w:num>
  <w:num w:numId="18">
    <w:abstractNumId w:val="3"/>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595"/>
    <w:rsid w:val="001004F0"/>
    <w:rsid w:val="00225A2E"/>
    <w:rsid w:val="00242DC8"/>
    <w:rsid w:val="00282EB0"/>
    <w:rsid w:val="00292489"/>
    <w:rsid w:val="002B3771"/>
    <w:rsid w:val="002E3974"/>
    <w:rsid w:val="002E6E1F"/>
    <w:rsid w:val="00367888"/>
    <w:rsid w:val="00382802"/>
    <w:rsid w:val="0038338A"/>
    <w:rsid w:val="00416DA4"/>
    <w:rsid w:val="004631B9"/>
    <w:rsid w:val="00496C17"/>
    <w:rsid w:val="004A4955"/>
    <w:rsid w:val="004E7619"/>
    <w:rsid w:val="00504081"/>
    <w:rsid w:val="005B4F56"/>
    <w:rsid w:val="006574F3"/>
    <w:rsid w:val="006C3201"/>
    <w:rsid w:val="007132C2"/>
    <w:rsid w:val="007C27F1"/>
    <w:rsid w:val="007D794A"/>
    <w:rsid w:val="008274B1"/>
    <w:rsid w:val="0084222A"/>
    <w:rsid w:val="00850FCD"/>
    <w:rsid w:val="008539DB"/>
    <w:rsid w:val="008D5E30"/>
    <w:rsid w:val="00920225"/>
    <w:rsid w:val="009222C9"/>
    <w:rsid w:val="00962DB2"/>
    <w:rsid w:val="009A0D47"/>
    <w:rsid w:val="009E05EA"/>
    <w:rsid w:val="00A14190"/>
    <w:rsid w:val="00A43EC7"/>
    <w:rsid w:val="00A45214"/>
    <w:rsid w:val="00A9726C"/>
    <w:rsid w:val="00B60595"/>
    <w:rsid w:val="00B95B08"/>
    <w:rsid w:val="00BD2793"/>
    <w:rsid w:val="00C226E8"/>
    <w:rsid w:val="00C52437"/>
    <w:rsid w:val="00DD210D"/>
    <w:rsid w:val="00DE57FE"/>
    <w:rsid w:val="00FD0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77064"/>
  <w15:chartTrackingRefBased/>
  <w15:docId w15:val="{E4703394-9D8A-46FF-B07E-90ED2F6B5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5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14</Pages>
  <Words>1173</Words>
  <Characters>6690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Shi20</dc:creator>
  <cp:keywords/>
  <dc:description/>
  <cp:lastModifiedBy>Shi20</cp:lastModifiedBy>
  <cp:revision>48</cp:revision>
  <dcterms:created xsi:type="dcterms:W3CDTF">2024-11-25T06:21:00Z</dcterms:created>
  <dcterms:modified xsi:type="dcterms:W3CDTF">2024-11-25T16:05:00Z</dcterms:modified>
</cp:coreProperties>
</file>