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16-10-2026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HP-MERN-2026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HotelPro — Human-Centered Hotel Management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Calibri" w:hAnsi="Calibri"/>
          <w:sz w:val="19"/>
        </w:rPr>
        <w:t>A Data Flow Diagram (DFD) illustrates how data moves within the HotelPro platform. It captures how users (guests, front-desk staff, housekeeping managers, and administrators) interact with the system, how information flows between different components, and where data is stored across databases and state stores.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7748588" cy="63246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</w:rPr>
      </w:pPr>
      <w:r>
        <w:rPr>
          <w:rFonts w:ascii="Calibri" w:hAnsi="Calibri"/>
          <w:b/>
          <w:sz w:val="22"/>
        </w:rPr>
        <w:t>User Story Table – HotelPro Hospitality Management System</w:t>
      </w:r>
    </w:p>
    <w:tbl>
      <w:tblPr>
        <w:tblStyle w:val="Table2"/>
        <w:tblW w:w="13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2130"/>
        <w:gridCol w:w="4320"/>
        <w:gridCol w:w="3030"/>
        <w:gridCol w:w="1005"/>
        <w:gridCol w:w="1050"/>
        <w:tblGridChange w:id="0">
          <w:tblGrid>
            <w:gridCol w:w="1605"/>
            <w:gridCol w:w="2130"/>
            <w:gridCol w:w="4320"/>
            <w:gridCol w:w="3030"/>
            <w:gridCol w:w="1005"/>
            <w:gridCol w:w="1050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1F5F9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bCs w:val="1"/>
                <w:sz w:val="18"/>
                <w:rtl w:val="0"/>
              </w:rPr>
              <w:t xml:space="preserve">User Type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1F5F9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bCs w:val="1"/>
                <w:sz w:val="18"/>
                <w:rtl w:val="0"/>
              </w:rPr>
              <w:t xml:space="preserve">Functional Requirement (Epic)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1F5F9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bCs w:val="1"/>
                <w:sz w:val="18"/>
                <w:rtl w:val="0"/>
              </w:rPr>
              <w:t xml:space="preserve">User Story / Task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1F5F9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bCs w:val="1"/>
                <w:sz w:val="18"/>
                <w:rtl w:val="0"/>
              </w:rPr>
              <w:t xml:space="preserve">Acceptance Criteria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1F5F9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bCs w:val="1"/>
                <w:sz w:val="18"/>
                <w:rtl w:val="0"/>
              </w:rPr>
              <w:t xml:space="preserve">Priority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1F5F9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Calibri" w:cs="Arial" w:eastAsia="Arial" w:hAnsi="Calibri"/>
                <w:b/>
                <w:bCs w:val="1"/>
                <w:sz w:val="18"/>
                <w:rtl w:val="0"/>
              </w:rPr>
              <w:t xml:space="preserve">Release</w:t>
            </w:r>
          </w:p>
        </w:tc>
      </w:tr>
      <w:tr>
        <w:tc>
          <w:tcPr>
            <w:tcW w:type="dxa" w:w="16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Guest</w:t>
            </w:r>
          </w:p>
        </w:tc>
        <w:tc>
          <w:tcPr>
            <w:tcW w:type="dxa" w:w="21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User Authentication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As a guest, I can register and log in securely with JWT session tokens.</w:t>
            </w:r>
          </w:p>
        </w:tc>
        <w:tc>
          <w:tcPr>
            <w:tcW w:type="dxa" w:w="30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User is authenticated; JWT token is stored securely in local state; redirected to hotel search.</w:t>
            </w:r>
          </w:p>
        </w:tc>
        <w:tc>
          <w:tcPr>
            <w:tcW w:type="dxa" w:w="10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High</w:t>
            </w:r>
          </w:p>
        </w:tc>
        <w:tc>
          <w:tcPr>
            <w:tcW w:type="dxa" w:w="10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Sprint-1</w:t>
            </w:r>
          </w:p>
        </w:tc>
      </w:tr>
      <w:tr>
        <w:tc>
          <w:tcPr>
            <w:tcW w:type="dxa" w:w="16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Tester / Evaluator</w:t>
            </w:r>
          </w:p>
        </w:tc>
        <w:tc>
          <w:tcPr>
            <w:tcW w:type="dxa" w:w="21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Demo Role Switching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As an evaluator/tester, I can use the 1-click demo role selector to switch roles instantly.</w:t>
            </w:r>
          </w:p>
        </w:tc>
        <w:tc>
          <w:tcPr>
            <w:tcW w:type="dxa" w:w="30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Clicking any demo credential card pre-fills form and logs in with appropriate RBAC view in 1 click.</w:t>
            </w:r>
          </w:p>
        </w:tc>
        <w:tc>
          <w:tcPr>
            <w:tcW w:type="dxa" w:w="10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High</w:t>
            </w:r>
          </w:p>
        </w:tc>
        <w:tc>
          <w:tcPr>
            <w:tcW w:type="dxa" w:w="10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Sprint-1</w:t>
            </w:r>
          </w:p>
        </w:tc>
      </w:tr>
      <w:tr>
        <w:tc>
          <w:tcPr>
            <w:tcW w:type="dxa" w:w="16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Guest</w:t>
            </w:r>
          </w:p>
        </w:tc>
        <w:tc>
          <w:tcPr>
            <w:tcW w:type="dxa" w:w="21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Hotel Search &amp; Discovery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As a guest, I can search hotels by name, city, or category with real-time debounced filtering.</w:t>
            </w:r>
          </w:p>
        </w:tc>
        <w:tc>
          <w:tcPr>
            <w:tcW w:type="dxa" w:w="30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Matching hotel cards render in &lt;50ms with live pricing, photo gallery, and star ratings.</w:t>
            </w:r>
          </w:p>
        </w:tc>
        <w:tc>
          <w:tcPr>
            <w:tcW w:type="dxa" w:w="10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High</w:t>
            </w:r>
          </w:p>
        </w:tc>
        <w:tc>
          <w:tcPr>
            <w:tcW w:type="dxa" w:w="10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Sprint-1</w:t>
            </w:r>
          </w:p>
        </w:tc>
      </w:tr>
      <w:tr>
        <w:tc>
          <w:tcPr>
            <w:tcW w:type="dxa" w:w="16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Guest</w:t>
            </w:r>
          </w:p>
        </w:tc>
        <w:tc>
          <w:tcPr>
            <w:tcW w:type="dxa" w:w="21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Destination Quick Chips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As a guest, I can click destination quick-chips (Mumbai, Jaipur, Goa, New Delhi) to filter inventory.</w:t>
            </w:r>
          </w:p>
        </w:tc>
        <w:tc>
          <w:tcPr>
            <w:tcW w:type="dxa" w:w="30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Clicking a destination chip filters hotel inventory immediately without full page reloads.</w:t>
            </w:r>
          </w:p>
        </w:tc>
        <w:tc>
          <w:tcPr>
            <w:tcW w:type="dxa" w:w="10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Medium</w:t>
            </w:r>
          </w:p>
        </w:tc>
        <w:tc>
          <w:tcPr>
            <w:tcW w:type="dxa" w:w="10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Sprint-1</w:t>
            </w:r>
          </w:p>
        </w:tc>
      </w:tr>
      <w:tr>
        <w:tc>
          <w:tcPr>
            <w:tcW w:type="dxa" w:w="16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Guest</w:t>
            </w:r>
          </w:p>
        </w:tc>
        <w:tc>
          <w:tcPr>
            <w:tcW w:type="dxa" w:w="21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Room Availability &amp; Pricing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As a guest, I can select check-in/out dates and guest count to view live available room types.</w:t>
            </w:r>
          </w:p>
        </w:tc>
        <w:tc>
          <w:tcPr>
            <w:tcW w:type="dxa" w:w="30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Room inventory recalculates dynamically; total stay price updates based on night count.</w:t>
            </w:r>
          </w:p>
        </w:tc>
        <w:tc>
          <w:tcPr>
            <w:tcW w:type="dxa" w:w="10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High</w:t>
            </w:r>
          </w:p>
        </w:tc>
        <w:tc>
          <w:tcPr>
            <w:tcW w:type="dxa" w:w="10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Sprint-2</w:t>
            </w:r>
          </w:p>
        </w:tc>
      </w:tr>
      <w:tr>
        <w:tc>
          <w:tcPr>
            <w:tcW w:type="dxa" w:w="16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Guest</w:t>
            </w:r>
          </w:p>
        </w:tc>
        <w:tc>
          <w:tcPr>
            <w:tcW w:type="dxa" w:w="21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Offline Payment Sandbox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As a guest, I can complete booking checkout using the 100% offline payment sandbox (Card, UPI QR, Net Banking, Pay at Property).</w:t>
            </w:r>
          </w:p>
        </w:tc>
        <w:tc>
          <w:tcPr>
            <w:tcW w:type="dxa" w:w="30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Payment simulates in 600–850ms with 100% success rate, generating confirmed reference code HP-2026-XXX.</w:t>
            </w:r>
          </w:p>
        </w:tc>
        <w:tc>
          <w:tcPr>
            <w:tcW w:type="dxa" w:w="10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High</w:t>
            </w:r>
          </w:p>
        </w:tc>
        <w:tc>
          <w:tcPr>
            <w:tcW w:type="dxa" w:w="10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Sprint-2</w:t>
            </w:r>
          </w:p>
        </w:tc>
      </w:tr>
      <w:tr>
        <w:tc>
          <w:tcPr>
            <w:tcW w:type="dxa" w:w="16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Guest</w:t>
            </w:r>
          </w:p>
        </w:tc>
        <w:tc>
          <w:tcPr>
            <w:tcW w:type="dxa" w:w="21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Stay Voucher Modal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As a guest, I can securely view and print my stay receipt voucher via an authenticated in-page modal dialog in My Bookings.</w:t>
            </w:r>
          </w:p>
        </w:tc>
        <w:tc>
          <w:tcPr>
            <w:tcW w:type="dxa" w:w="30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Modal presents booking details, guest name, total amount, and QR verification badge with print styling.</w:t>
            </w:r>
          </w:p>
        </w:tc>
        <w:tc>
          <w:tcPr>
            <w:tcW w:type="dxa" w:w="10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High</w:t>
            </w:r>
          </w:p>
        </w:tc>
        <w:tc>
          <w:tcPr>
            <w:tcW w:type="dxa" w:w="10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Sprint-2</w:t>
            </w:r>
          </w:p>
        </w:tc>
      </w:tr>
      <w:tr>
        <w:tc>
          <w:tcPr>
            <w:tcW w:type="dxa" w:w="16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Security System</w:t>
            </w:r>
          </w:p>
        </w:tc>
        <w:tc>
          <w:tcPr>
            <w:tcW w:type="dxa" w:w="21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Voucher Route Guard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As a security guardrail, direct unauthenticated URL access to /booking/confirmation/:ref is blocked.</w:t>
            </w:r>
          </w:p>
        </w:tc>
        <w:tc>
          <w:tcPr>
            <w:tcW w:type="dxa" w:w="30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Direct access displays security warning modal redirecting user to login or My Bookings.</w:t>
            </w:r>
          </w:p>
        </w:tc>
        <w:tc>
          <w:tcPr>
            <w:tcW w:type="dxa" w:w="10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High</w:t>
            </w:r>
          </w:p>
        </w:tc>
        <w:tc>
          <w:tcPr>
            <w:tcW w:type="dxa" w:w="10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Sprint-2</w:t>
            </w:r>
          </w:p>
        </w:tc>
      </w:tr>
      <w:tr>
        <w:tc>
          <w:tcPr>
            <w:tcW w:type="dxa" w:w="16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Front-Desk Staff</w:t>
            </w:r>
          </w:p>
        </w:tc>
        <w:tc>
          <w:tcPr>
            <w:tcW w:type="dxa" w:w="21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Guest Check-In &amp; Keys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As front-desk staff, I can look up arriving guests, assign physical room keys, and complete check-in in under 60 seconds.</w:t>
            </w:r>
          </w:p>
        </w:tc>
        <w:tc>
          <w:tcPr>
            <w:tcW w:type="dxa" w:w="30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Booking updates to 'Checked-In', room key card is linked, and stay folio is activated.</w:t>
            </w:r>
          </w:p>
        </w:tc>
        <w:tc>
          <w:tcPr>
            <w:tcW w:type="dxa" w:w="10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High</w:t>
            </w:r>
          </w:p>
        </w:tc>
        <w:tc>
          <w:tcPr>
            <w:tcW w:type="dxa" w:w="10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Sprint-3</w:t>
            </w:r>
          </w:p>
        </w:tc>
      </w:tr>
      <w:tr>
        <w:tc>
          <w:tcPr>
            <w:tcW w:type="dxa" w:w="16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Housekeeping</w:t>
            </w:r>
          </w:p>
        </w:tc>
        <w:tc>
          <w:tcPr>
            <w:tcW w:type="dxa" w:w="21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Room Sanitation Grid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As a housekeeping manager, I can view the room sanitation grid and toggle statuses (Dirty -&gt; Cleaning -&gt; Ready).</w:t>
            </w:r>
          </w:p>
        </w:tc>
        <w:tc>
          <w:tcPr>
            <w:tcW w:type="dxa" w:w="30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Sanitation updates synchronize in real-time, preventing front-desk staff from assigning dirty rooms.</w:t>
            </w:r>
          </w:p>
        </w:tc>
        <w:tc>
          <w:tcPr>
            <w:tcW w:type="dxa" w:w="10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High</w:t>
            </w:r>
          </w:p>
        </w:tc>
        <w:tc>
          <w:tcPr>
            <w:tcW w:type="dxa" w:w="10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Sprint-3</w:t>
            </w:r>
          </w:p>
        </w:tc>
      </w:tr>
      <w:tr>
        <w:tc>
          <w:tcPr>
            <w:tcW w:type="dxa" w:w="16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Hotel Admin</w:t>
            </w:r>
          </w:p>
        </w:tc>
        <w:tc>
          <w:tcPr>
            <w:tcW w:type="dxa" w:w="21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Executive Analytics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As an admin, I can view real-time occupancy trends via Recharts, RevPAR metric cards, and immutable audit logs.</w:t>
            </w:r>
          </w:p>
        </w:tc>
        <w:tc>
          <w:tcPr>
            <w:tcW w:type="dxa" w:w="30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Dashboard renders live occupancy charts, RevPAR KPIs, and chronologically ordered audit logs.</w:t>
            </w:r>
          </w:p>
        </w:tc>
        <w:tc>
          <w:tcPr>
            <w:tcW w:type="dxa" w:w="100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Medium</w:t>
            </w:r>
          </w:p>
        </w:tc>
        <w:tc>
          <w:tcPr>
            <w:tcW w:type="dxa" w:w="10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Sprint-3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2025-03-06T07:57:00Z</dcterms:created>
  <dc:creator>Amarender Katkam</dc:creator>
</cp:coreProperties>
</file>