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CE7" w:rsidRDefault="00D066E2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808080"/>
          <w:sz w:val="24"/>
          <w:szCs w:val="24"/>
        </w:rPr>
        <w:t>BCA-10</w:t>
      </w:r>
      <w:r w:rsidR="007376C0">
        <w:rPr>
          <w:rFonts w:ascii="Calibri" w:eastAsia="Calibri" w:hAnsi="Calibri" w:cs="Calibri"/>
          <w:b/>
          <w:bCs/>
          <w:color w:val="808080"/>
          <w:sz w:val="24"/>
          <w:szCs w:val="24"/>
        </w:rPr>
        <w:t>3</w:t>
      </w:r>
    </w:p>
    <w:p w:rsidR="00267CE7" w:rsidRDefault="00D066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2044700</wp:posOffset>
            </wp:positionH>
            <wp:positionV relativeFrom="paragraph">
              <wp:posOffset>191135</wp:posOffset>
            </wp:positionV>
            <wp:extent cx="195262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CE7" w:rsidRDefault="00267CE7">
      <w:pPr>
        <w:spacing w:line="200" w:lineRule="exact"/>
        <w:rPr>
          <w:sz w:val="24"/>
          <w:szCs w:val="24"/>
        </w:rPr>
      </w:pPr>
    </w:p>
    <w:p w:rsidR="00267CE7" w:rsidRDefault="00267CE7">
      <w:pPr>
        <w:spacing w:line="251" w:lineRule="exact"/>
        <w:rPr>
          <w:sz w:val="24"/>
          <w:szCs w:val="24"/>
        </w:rPr>
      </w:pPr>
    </w:p>
    <w:p w:rsidR="00267CE7" w:rsidRDefault="00D066E2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Preprocessors</w:t>
      </w:r>
    </w:p>
    <w:p w:rsidR="00267CE7" w:rsidRDefault="00267CE7">
      <w:pPr>
        <w:spacing w:line="289" w:lineRule="exact"/>
        <w:rPr>
          <w:sz w:val="24"/>
          <w:szCs w:val="24"/>
        </w:rPr>
      </w:pPr>
    </w:p>
    <w:p w:rsidR="00267CE7" w:rsidRDefault="00D066E2">
      <w:pPr>
        <w:spacing w:line="358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The preprocessor, as its name implies, is a program that processes the source code before it passes through the compiler. It operates under the control of that is known as preprocessor command lines or directives. </w:t>
      </w:r>
      <w:r>
        <w:rPr>
          <w:rFonts w:eastAsia="Times New Roman"/>
          <w:sz w:val="24"/>
          <w:szCs w:val="24"/>
        </w:rPr>
        <w:t>Preprocessor directives are placed in the source program before the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main line. </w:t>
      </w:r>
      <w:r>
        <w:rPr>
          <w:rFonts w:eastAsia="Times New Roman"/>
          <w:b/>
          <w:bCs/>
          <w:sz w:val="24"/>
          <w:szCs w:val="24"/>
        </w:rPr>
        <w:t>Before the source code passes through the compiler, it is examined by the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preprocessor for any preprocessor directives. It there is any preprocessor directive, appropriate actions (as per the directives) are taken and then source program is handed over to the compiler</w:t>
      </w:r>
    </w:p>
    <w:p w:rsidR="00267CE7" w:rsidRDefault="00267CE7">
      <w:pPr>
        <w:spacing w:line="20" w:lineRule="exact"/>
        <w:rPr>
          <w:sz w:val="24"/>
          <w:szCs w:val="24"/>
        </w:rPr>
      </w:pPr>
    </w:p>
    <w:p w:rsidR="00267CE7" w:rsidRDefault="00D066E2">
      <w:pPr>
        <w:spacing w:line="348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</w:t>
      </w:r>
      <w:proofErr w:type="spellStart"/>
      <w:r>
        <w:rPr>
          <w:rFonts w:eastAsia="Times New Roman"/>
          <w:sz w:val="24"/>
          <w:szCs w:val="24"/>
        </w:rPr>
        <w:t>preprocessors</w:t>
      </w:r>
      <w:proofErr w:type="spellEnd"/>
      <w:r>
        <w:rPr>
          <w:rFonts w:eastAsia="Times New Roman"/>
          <w:sz w:val="24"/>
          <w:szCs w:val="24"/>
        </w:rPr>
        <w:t xml:space="preserve"> begin with the symbol # in column one and do not require semi colon at the end. We have used the directive #include up to a limited extent</w:t>
      </w:r>
    </w:p>
    <w:p w:rsidR="00267CE7" w:rsidRDefault="00267CE7">
      <w:pPr>
        <w:spacing w:line="13" w:lineRule="exact"/>
        <w:rPr>
          <w:sz w:val="24"/>
          <w:szCs w:val="24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set of commonly used preprocessor directives and their functions is given in following table</w:t>
      </w:r>
    </w:p>
    <w:p w:rsidR="00267CE7" w:rsidRDefault="00267CE7">
      <w:pPr>
        <w:spacing w:line="152" w:lineRule="exact"/>
        <w:rPr>
          <w:sz w:val="24"/>
          <w:szCs w:val="24"/>
        </w:rPr>
      </w:pPr>
    </w:p>
    <w:p w:rsidR="00267CE7" w:rsidRDefault="00D066E2">
      <w:pPr>
        <w:tabs>
          <w:tab w:val="left" w:pos="4820"/>
        </w:tabs>
        <w:ind w:left="18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Directive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Function</w:t>
      </w:r>
    </w:p>
    <w:p w:rsidR="00267CE7" w:rsidRDefault="00267CE7">
      <w:pPr>
        <w:spacing w:line="142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19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#define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Defines a macro substitution</w:t>
      </w:r>
    </w:p>
    <w:p w:rsidR="00267CE7" w:rsidRDefault="00267CE7">
      <w:pPr>
        <w:spacing w:line="113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19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#undef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Undefines a macro</w:t>
      </w:r>
    </w:p>
    <w:p w:rsidR="00267CE7" w:rsidRDefault="00267CE7">
      <w:pPr>
        <w:spacing w:line="108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1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#include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Specifies a file to be included</w:t>
      </w:r>
    </w:p>
    <w:p w:rsidR="00267CE7" w:rsidRDefault="00267CE7">
      <w:pPr>
        <w:spacing w:line="104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20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#ifdef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Test for macro definition</w:t>
      </w:r>
    </w:p>
    <w:p w:rsidR="00267CE7" w:rsidRDefault="00267CE7">
      <w:pPr>
        <w:spacing w:line="118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1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#endif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Specifies the end of #if</w:t>
      </w:r>
    </w:p>
    <w:p w:rsidR="00267CE7" w:rsidRDefault="00267CE7">
      <w:pPr>
        <w:spacing w:line="113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19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#ifndef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Test whether a macro is not defined</w:t>
      </w:r>
    </w:p>
    <w:p w:rsidR="00267CE7" w:rsidRDefault="00267CE7">
      <w:pPr>
        <w:spacing w:line="108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21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#if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Test a compiler time condition</w:t>
      </w:r>
    </w:p>
    <w:p w:rsidR="00267CE7" w:rsidRDefault="00267CE7">
      <w:pPr>
        <w:spacing w:line="113" w:lineRule="exact"/>
        <w:rPr>
          <w:sz w:val="24"/>
          <w:szCs w:val="24"/>
        </w:rPr>
      </w:pPr>
    </w:p>
    <w:p w:rsidR="00267CE7" w:rsidRDefault="00D066E2">
      <w:pPr>
        <w:tabs>
          <w:tab w:val="left" w:pos="3000"/>
        </w:tabs>
        <w:ind w:left="20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#else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Specifies alternatives when #if test fails</w:t>
      </w:r>
    </w:p>
    <w:p w:rsidR="00267CE7" w:rsidRDefault="00267CE7">
      <w:pPr>
        <w:spacing w:line="84" w:lineRule="exact"/>
        <w:rPr>
          <w:sz w:val="24"/>
          <w:szCs w:val="24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These dire</w:t>
      </w:r>
      <w:r w:rsidR="00294BEE">
        <w:rPr>
          <w:rFonts w:eastAsia="Times New Roman"/>
          <w:sz w:val="24"/>
          <w:szCs w:val="24"/>
        </w:rPr>
        <w:t>ctives can be divided into four</w:t>
      </w:r>
      <w:r>
        <w:rPr>
          <w:rFonts w:eastAsia="Times New Roman"/>
          <w:sz w:val="24"/>
          <w:szCs w:val="24"/>
        </w:rPr>
        <w:t xml:space="preserve"> categories:</w:t>
      </w:r>
    </w:p>
    <w:p w:rsidR="00267CE7" w:rsidRDefault="00267CE7">
      <w:pPr>
        <w:spacing w:line="142" w:lineRule="exact"/>
        <w:rPr>
          <w:sz w:val="24"/>
          <w:szCs w:val="24"/>
        </w:rPr>
      </w:pPr>
    </w:p>
    <w:p w:rsidR="00267CE7" w:rsidRDefault="00D066E2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Macro substitution directives</w:t>
      </w:r>
    </w:p>
    <w:p w:rsidR="00267CE7" w:rsidRDefault="00267CE7">
      <w:pPr>
        <w:spacing w:line="136" w:lineRule="exact"/>
        <w:rPr>
          <w:rFonts w:eastAsia="Times New Roman"/>
          <w:sz w:val="24"/>
          <w:szCs w:val="24"/>
        </w:rPr>
      </w:pPr>
    </w:p>
    <w:p w:rsidR="00267CE7" w:rsidRDefault="00D066E2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File inclusion directive</w:t>
      </w:r>
    </w:p>
    <w:p w:rsidR="00267CE7" w:rsidRDefault="00267CE7">
      <w:pPr>
        <w:spacing w:line="136" w:lineRule="exact"/>
        <w:rPr>
          <w:rFonts w:eastAsia="Times New Roman"/>
          <w:sz w:val="24"/>
          <w:szCs w:val="24"/>
        </w:rPr>
      </w:pPr>
    </w:p>
    <w:p w:rsidR="00267CE7" w:rsidRDefault="00505CF3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Conditional compilation directives</w:t>
      </w:r>
    </w:p>
    <w:p w:rsidR="00294BEE" w:rsidRDefault="00294BEE" w:rsidP="00294BEE">
      <w:pPr>
        <w:tabs>
          <w:tab w:val="left" w:pos="720"/>
        </w:tabs>
        <w:rPr>
          <w:rFonts w:eastAsia="Times New Roman"/>
          <w:sz w:val="24"/>
          <w:szCs w:val="24"/>
        </w:rPr>
      </w:pPr>
    </w:p>
    <w:p w:rsidR="00294BEE" w:rsidRPr="00294BEE" w:rsidRDefault="00294BEE" w:rsidP="00294BEE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294BEE">
        <w:rPr>
          <w:rFonts w:eastAsia="Times New Roman"/>
          <w:sz w:val="24"/>
          <w:szCs w:val="24"/>
        </w:rPr>
        <w:t xml:space="preserve">Miscellaneous Directives </w:t>
      </w:r>
    </w:p>
    <w:p w:rsidR="00294BEE" w:rsidRDefault="00294BEE" w:rsidP="00294BEE">
      <w:pPr>
        <w:tabs>
          <w:tab w:val="left" w:pos="720"/>
        </w:tabs>
        <w:ind w:left="360"/>
        <w:rPr>
          <w:rFonts w:eastAsia="Times New Roman"/>
          <w:sz w:val="24"/>
          <w:szCs w:val="24"/>
        </w:rPr>
      </w:pPr>
    </w:p>
    <w:p w:rsidR="00267CE7" w:rsidRDefault="00267CE7">
      <w:pPr>
        <w:spacing w:line="185" w:lineRule="exact"/>
        <w:rPr>
          <w:sz w:val="24"/>
          <w:szCs w:val="24"/>
        </w:rPr>
      </w:pPr>
    </w:p>
    <w:p w:rsidR="00267CE7" w:rsidRDefault="00D066E2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Macro Substitution Directives:</w:t>
      </w:r>
    </w:p>
    <w:p w:rsidR="00267CE7" w:rsidRDefault="00267CE7">
      <w:pPr>
        <w:spacing w:line="106" w:lineRule="exact"/>
        <w:rPr>
          <w:sz w:val="24"/>
          <w:szCs w:val="24"/>
        </w:rPr>
      </w:pPr>
    </w:p>
    <w:p w:rsidR="00267CE7" w:rsidRDefault="00D066E2">
      <w:pPr>
        <w:spacing w:line="354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Macro substitution is a process where an identifier in a program is replaced by a predefined string composed of one or more tokens. The preprocessor accomplishes this task under the direction of #defiine statement. It is usually known as macro definition (or simply macro) for example:</w:t>
      </w:r>
    </w:p>
    <w:p w:rsidR="00267CE7" w:rsidRDefault="00267CE7">
      <w:pPr>
        <w:spacing w:line="199" w:lineRule="exact"/>
        <w:rPr>
          <w:sz w:val="24"/>
          <w:szCs w:val="24"/>
        </w:rPr>
      </w:pPr>
    </w:p>
    <w:p w:rsidR="00267CE7" w:rsidRDefault="00D066E2">
      <w:pPr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#define identifier string</w:t>
      </w:r>
    </w:p>
    <w:p w:rsidR="00267CE7" w:rsidRDefault="00267CE7">
      <w:pPr>
        <w:spacing w:line="184" w:lineRule="exact"/>
        <w:rPr>
          <w:sz w:val="24"/>
          <w:szCs w:val="24"/>
        </w:rPr>
      </w:pPr>
    </w:p>
    <w:p w:rsidR="00267CE7" w:rsidRDefault="00D066E2">
      <w:pPr>
        <w:spacing w:line="261" w:lineRule="auto"/>
        <w:ind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 this statement is included in the program at the beginning, then the preprocessor replaces every occurrence of the identifier in the source code by the stirng.</w:t>
      </w:r>
    </w:p>
    <w:p w:rsidR="00267CE7" w:rsidRDefault="00267CE7">
      <w:pPr>
        <w:sectPr w:rsidR="00267CE7">
          <w:pgSz w:w="12240" w:h="15840"/>
          <w:pgMar w:top="266" w:right="1440" w:bottom="154" w:left="1440" w:header="0" w:footer="0" w:gutter="0"/>
          <w:cols w:space="720" w:equalWidth="0">
            <w:col w:w="9360"/>
          </w:cols>
        </w:sectPr>
      </w:pPr>
    </w:p>
    <w:p w:rsidR="00267CE7" w:rsidRDefault="00267CE7">
      <w:pPr>
        <w:spacing w:line="200" w:lineRule="exact"/>
        <w:rPr>
          <w:sz w:val="24"/>
          <w:szCs w:val="24"/>
        </w:rPr>
      </w:pPr>
    </w:p>
    <w:p w:rsidR="00267CE7" w:rsidRDefault="00267CE7">
      <w:pPr>
        <w:spacing w:line="304" w:lineRule="exact"/>
        <w:rPr>
          <w:sz w:val="24"/>
          <w:szCs w:val="24"/>
        </w:rPr>
      </w:pPr>
    </w:p>
    <w:p w:rsidR="00267CE7" w:rsidRDefault="00267CE7">
      <w:pPr>
        <w:sectPr w:rsidR="00267CE7">
          <w:type w:val="continuous"/>
          <w:pgSz w:w="12240" w:h="15840"/>
          <w:pgMar w:top="266" w:right="1440" w:bottom="154" w:left="1440" w:header="0" w:footer="0" w:gutter="0"/>
          <w:cols w:space="720" w:equalWidth="0">
            <w:col w:w="9360"/>
          </w:cols>
        </w:sectPr>
      </w:pPr>
    </w:p>
    <w:p w:rsidR="00267CE7" w:rsidRDefault="00D066E2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808080"/>
          <w:sz w:val="24"/>
          <w:szCs w:val="24"/>
        </w:rPr>
        <w:lastRenderedPageBreak/>
        <w:t>BCA-10</w:t>
      </w:r>
      <w:r w:rsidR="007376C0">
        <w:rPr>
          <w:rFonts w:ascii="Calibri" w:eastAsia="Calibri" w:hAnsi="Calibri" w:cs="Calibri"/>
          <w:b/>
          <w:bCs/>
          <w:color w:val="808080"/>
          <w:sz w:val="24"/>
          <w:szCs w:val="24"/>
        </w:rPr>
        <w:t>3</w:t>
      </w:r>
    </w:p>
    <w:p w:rsidR="00267CE7" w:rsidRDefault="00267CE7">
      <w:pPr>
        <w:spacing w:line="200" w:lineRule="exact"/>
        <w:rPr>
          <w:sz w:val="20"/>
          <w:szCs w:val="20"/>
        </w:rPr>
      </w:pPr>
    </w:p>
    <w:p w:rsidR="00267CE7" w:rsidRDefault="00267CE7">
      <w:pPr>
        <w:spacing w:line="215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are different forms of macro substitution. The most common forms are:</w:t>
      </w:r>
    </w:p>
    <w:p w:rsidR="00267CE7" w:rsidRDefault="00267CE7">
      <w:pPr>
        <w:spacing w:line="247" w:lineRule="exact"/>
        <w:rPr>
          <w:sz w:val="20"/>
          <w:szCs w:val="20"/>
        </w:rPr>
      </w:pPr>
    </w:p>
    <w:p w:rsidR="00267CE7" w:rsidRDefault="00D066E2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Simple macro substitution</w:t>
      </w:r>
    </w:p>
    <w:p w:rsidR="00267CE7" w:rsidRDefault="00267CE7">
      <w:pPr>
        <w:spacing w:line="136" w:lineRule="exact"/>
        <w:rPr>
          <w:rFonts w:eastAsia="Times New Roman"/>
          <w:sz w:val="24"/>
          <w:szCs w:val="24"/>
        </w:rPr>
      </w:pPr>
    </w:p>
    <w:p w:rsidR="00267CE7" w:rsidRDefault="00D066E2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Argumented macro substitution</w:t>
      </w:r>
    </w:p>
    <w:p w:rsidR="00267CE7" w:rsidRDefault="00267CE7">
      <w:pPr>
        <w:spacing w:line="142" w:lineRule="exact"/>
        <w:rPr>
          <w:rFonts w:eastAsia="Times New Roman"/>
          <w:sz w:val="24"/>
          <w:szCs w:val="24"/>
        </w:rPr>
      </w:pPr>
    </w:p>
    <w:p w:rsidR="00267CE7" w:rsidRDefault="00D066E2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Nested macro substitution</w:t>
      </w:r>
    </w:p>
    <w:p w:rsidR="00267CE7" w:rsidRDefault="00D066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-8890</wp:posOffset>
            </wp:positionH>
            <wp:positionV relativeFrom="paragraph">
              <wp:posOffset>63500</wp:posOffset>
            </wp:positionV>
            <wp:extent cx="2762250" cy="306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CE7" w:rsidRDefault="00267CE7">
      <w:pPr>
        <w:spacing w:line="170" w:lineRule="exact"/>
        <w:rPr>
          <w:sz w:val="20"/>
          <w:szCs w:val="20"/>
        </w:rPr>
      </w:pPr>
    </w:p>
    <w:p w:rsidR="00267CE7" w:rsidRDefault="00D066E2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Simple Macro Substitution:</w:t>
      </w:r>
    </w:p>
    <w:p w:rsidR="00267CE7" w:rsidRDefault="00267CE7">
      <w:pPr>
        <w:spacing w:line="235" w:lineRule="exact"/>
        <w:rPr>
          <w:sz w:val="20"/>
          <w:szCs w:val="20"/>
        </w:rPr>
      </w:pPr>
    </w:p>
    <w:p w:rsidR="00267CE7" w:rsidRDefault="00D066E2">
      <w:pPr>
        <w:spacing w:line="348" w:lineRule="auto"/>
        <w:ind w:right="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Simple string replacement is commonly used to define constants. Examples of definition of constants are:</w:t>
      </w:r>
    </w:p>
    <w:p w:rsidR="00267CE7" w:rsidRDefault="00267CE7">
      <w:pPr>
        <w:spacing w:line="20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60"/>
        <w:gridCol w:w="2360"/>
        <w:gridCol w:w="1520"/>
      </w:tblGrid>
      <w:tr w:rsidR="00267CE7">
        <w:trPr>
          <w:trHeight w:val="276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360" w:type="dxa"/>
            <w:vAlign w:val="bottom"/>
          </w:tcPr>
          <w:p w:rsidR="00267CE7" w:rsidRDefault="00D066E2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COUNT</w:t>
            </w:r>
          </w:p>
        </w:tc>
        <w:tc>
          <w:tcPr>
            <w:tcW w:w="1520" w:type="dxa"/>
            <w:vAlign w:val="bottom"/>
          </w:tcPr>
          <w:p w:rsidR="00267CE7" w:rsidRDefault="00D066E2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100</w:t>
            </w:r>
          </w:p>
        </w:tc>
      </w:tr>
      <w:tr w:rsidR="00267CE7">
        <w:trPr>
          <w:trHeight w:val="413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36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FALSE</w:t>
            </w:r>
          </w:p>
        </w:tc>
        <w:tc>
          <w:tcPr>
            <w:tcW w:w="1520" w:type="dxa"/>
            <w:vAlign w:val="bottom"/>
          </w:tcPr>
          <w:p w:rsidR="00267CE7" w:rsidRDefault="00D066E2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267CE7">
        <w:trPr>
          <w:trHeight w:val="418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36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SUBJECTS</w:t>
            </w:r>
          </w:p>
        </w:tc>
        <w:tc>
          <w:tcPr>
            <w:tcW w:w="1520" w:type="dxa"/>
            <w:vAlign w:val="bottom"/>
          </w:tcPr>
          <w:p w:rsidR="00267CE7" w:rsidRDefault="00D066E2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267CE7">
        <w:trPr>
          <w:trHeight w:val="413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36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PI</w:t>
            </w:r>
          </w:p>
        </w:tc>
        <w:tc>
          <w:tcPr>
            <w:tcW w:w="1520" w:type="dxa"/>
            <w:vAlign w:val="bottom"/>
          </w:tcPr>
          <w:p w:rsidR="00267CE7" w:rsidRDefault="00D066E2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3.1415926</w:t>
            </w:r>
          </w:p>
        </w:tc>
      </w:tr>
      <w:tr w:rsidR="00267CE7">
        <w:trPr>
          <w:trHeight w:val="413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36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CAPITAL</w:t>
            </w:r>
          </w:p>
        </w:tc>
        <w:tc>
          <w:tcPr>
            <w:tcW w:w="1520" w:type="dxa"/>
            <w:vAlign w:val="bottom"/>
          </w:tcPr>
          <w:p w:rsidR="00267CE7" w:rsidRDefault="00D066E2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“DELHI”</w:t>
            </w:r>
          </w:p>
        </w:tc>
      </w:tr>
    </w:tbl>
    <w:p w:rsidR="00267CE7" w:rsidRDefault="00267CE7">
      <w:pPr>
        <w:spacing w:line="149" w:lineRule="exact"/>
        <w:rPr>
          <w:sz w:val="20"/>
          <w:szCs w:val="20"/>
        </w:rPr>
      </w:pPr>
    </w:p>
    <w:p w:rsidR="00267CE7" w:rsidRDefault="00D066E2">
      <w:pPr>
        <w:spacing w:line="35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It is convention to write all macros in capitals to identify them as symbolic constants. A macro definition can include more than a simple constant value. It can include expression as well following are valid definitions:</w:t>
      </w:r>
    </w:p>
    <w:p w:rsidR="00267CE7" w:rsidRDefault="00267CE7">
      <w:pPr>
        <w:spacing w:line="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180"/>
        <w:gridCol w:w="2640"/>
        <w:gridCol w:w="580"/>
        <w:gridCol w:w="1360"/>
      </w:tblGrid>
      <w:tr w:rsidR="00267CE7">
        <w:trPr>
          <w:trHeight w:val="276"/>
        </w:trPr>
        <w:tc>
          <w:tcPr>
            <w:tcW w:w="2180" w:type="dxa"/>
            <w:vAlign w:val="bottom"/>
          </w:tcPr>
          <w:p w:rsidR="00267CE7" w:rsidRDefault="00D066E2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640" w:type="dxa"/>
            <w:vAlign w:val="bottom"/>
          </w:tcPr>
          <w:p w:rsidR="00267CE7" w:rsidRDefault="00D066E2">
            <w:pPr>
              <w:ind w:right="3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AREA</w:t>
            </w:r>
          </w:p>
        </w:tc>
        <w:tc>
          <w:tcPr>
            <w:tcW w:w="1940" w:type="dxa"/>
            <w:gridSpan w:val="2"/>
            <w:vAlign w:val="bottom"/>
          </w:tcPr>
          <w:p w:rsidR="00267CE7" w:rsidRDefault="00D066E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(5 * 12.46)</w:t>
            </w:r>
          </w:p>
        </w:tc>
      </w:tr>
      <w:tr w:rsidR="00267CE7">
        <w:trPr>
          <w:trHeight w:val="413"/>
        </w:trPr>
        <w:tc>
          <w:tcPr>
            <w:tcW w:w="2180" w:type="dxa"/>
            <w:vAlign w:val="bottom"/>
          </w:tcPr>
          <w:p w:rsidR="00267CE7" w:rsidRDefault="00D066E2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640" w:type="dxa"/>
            <w:vAlign w:val="bottom"/>
          </w:tcPr>
          <w:p w:rsidR="00267CE7" w:rsidRDefault="00D066E2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TWO-PI</w:t>
            </w:r>
          </w:p>
        </w:tc>
        <w:tc>
          <w:tcPr>
            <w:tcW w:w="1940" w:type="dxa"/>
            <w:gridSpan w:val="2"/>
            <w:vAlign w:val="bottom"/>
          </w:tcPr>
          <w:p w:rsidR="00267CE7" w:rsidRDefault="00D066E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(2.0 * 3.1415926)</w:t>
            </w:r>
          </w:p>
        </w:tc>
      </w:tr>
      <w:tr w:rsidR="00267CE7">
        <w:trPr>
          <w:trHeight w:val="418"/>
        </w:trPr>
        <w:tc>
          <w:tcPr>
            <w:tcW w:w="4820" w:type="dxa"/>
            <w:gridSpan w:val="2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If you have created a definition such as</w:t>
            </w:r>
          </w:p>
        </w:tc>
        <w:tc>
          <w:tcPr>
            <w:tcW w:w="580" w:type="dxa"/>
            <w:vAlign w:val="bottom"/>
          </w:tcPr>
          <w:p w:rsidR="00267CE7" w:rsidRDefault="00267CE7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67CE7" w:rsidRDefault="00267CE7">
            <w:pPr>
              <w:rPr>
                <w:sz w:val="24"/>
                <w:szCs w:val="24"/>
              </w:rPr>
            </w:pPr>
          </w:p>
        </w:tc>
      </w:tr>
      <w:tr w:rsidR="00267CE7">
        <w:trPr>
          <w:trHeight w:val="392"/>
        </w:trPr>
        <w:tc>
          <w:tcPr>
            <w:tcW w:w="2180" w:type="dxa"/>
            <w:vAlign w:val="bottom"/>
          </w:tcPr>
          <w:p w:rsidR="00267CE7" w:rsidRDefault="00267CE7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267CE7" w:rsidRDefault="00D066E2">
            <w:pPr>
              <w:ind w:left="1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#define</w:t>
            </w:r>
          </w:p>
        </w:tc>
        <w:tc>
          <w:tcPr>
            <w:tcW w:w="580" w:type="dxa"/>
            <w:vAlign w:val="bottom"/>
          </w:tcPr>
          <w:p w:rsidR="00267CE7" w:rsidRDefault="00D066E2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1360" w:type="dxa"/>
            <w:vAlign w:val="bottom"/>
          </w:tcPr>
          <w:p w:rsidR="00267CE7" w:rsidRDefault="00D066E2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</w:tc>
      </w:tr>
    </w:tbl>
    <w:p w:rsidR="00267CE7" w:rsidRDefault="00267CE7">
      <w:pPr>
        <w:spacing w:line="165" w:lineRule="exact"/>
        <w:rPr>
          <w:sz w:val="20"/>
          <w:szCs w:val="20"/>
        </w:rPr>
      </w:pPr>
    </w:p>
    <w:p w:rsidR="00267CE7" w:rsidRDefault="00D066E2">
      <w:pPr>
        <w:spacing w:line="348" w:lineRule="auto"/>
        <w:ind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Above macro will replace all occurrences of M with 5, starting from the line of definition to the end of the program. Consider the following example:</w:t>
      </w:r>
    </w:p>
    <w:p w:rsidR="00267CE7" w:rsidRDefault="00D066E2">
      <w:pPr>
        <w:tabs>
          <w:tab w:val="left" w:pos="4440"/>
          <w:tab w:val="left" w:pos="4880"/>
          <w:tab w:val="left" w:pos="5320"/>
        </w:tabs>
        <w:ind w:left="318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total =</w:t>
      </w:r>
      <w:r>
        <w:rPr>
          <w:rFonts w:ascii="Courier New" w:eastAsia="Courier New" w:hAnsi="Courier New" w:cs="Courier New"/>
          <w:sz w:val="24"/>
          <w:szCs w:val="24"/>
        </w:rPr>
        <w:tab/>
        <w:t>M</w:t>
      </w:r>
      <w:r>
        <w:rPr>
          <w:rFonts w:ascii="Courier New" w:eastAsia="Courier New" w:hAnsi="Courier New" w:cs="Courier New"/>
          <w:sz w:val="24"/>
          <w:szCs w:val="24"/>
        </w:rPr>
        <w:tab/>
        <w:t>*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value;</w:t>
      </w:r>
    </w:p>
    <w:p w:rsidR="00267CE7" w:rsidRDefault="00D066E2">
      <w:pPr>
        <w:ind w:left="296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“M = %d \n” , M);</w:t>
      </w:r>
    </w:p>
    <w:p w:rsidR="00267CE7" w:rsidRDefault="00267CE7">
      <w:pPr>
        <w:spacing w:line="153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two lines would be changed during preprocessing as follows:</w:t>
      </w:r>
    </w:p>
    <w:p w:rsidR="00267CE7" w:rsidRDefault="00267CE7">
      <w:pPr>
        <w:spacing w:line="125" w:lineRule="exact"/>
        <w:rPr>
          <w:sz w:val="20"/>
          <w:szCs w:val="20"/>
        </w:rPr>
      </w:pPr>
    </w:p>
    <w:p w:rsidR="00267CE7" w:rsidRDefault="00D066E2">
      <w:pPr>
        <w:ind w:left="338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total = 5 * value;</w:t>
      </w:r>
    </w:p>
    <w:p w:rsidR="00267CE7" w:rsidRDefault="00267CE7">
      <w:pPr>
        <w:spacing w:line="131" w:lineRule="exact"/>
        <w:rPr>
          <w:sz w:val="20"/>
          <w:szCs w:val="20"/>
        </w:rPr>
      </w:pPr>
    </w:p>
    <w:p w:rsidR="00267CE7" w:rsidRDefault="00D066E2">
      <w:pPr>
        <w:ind w:left="310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printf(“M = %d\n”, 5);</w:t>
      </w:r>
    </w:p>
    <w:p w:rsidR="00267CE7" w:rsidRDefault="00267CE7">
      <w:pPr>
        <w:spacing w:line="152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Macro definition can also include expressions as well for example:</w:t>
      </w:r>
    </w:p>
    <w:p w:rsidR="00267CE7" w:rsidRDefault="00267CE7">
      <w:pPr>
        <w:spacing w:line="126" w:lineRule="exact"/>
        <w:rPr>
          <w:sz w:val="20"/>
          <w:szCs w:val="20"/>
        </w:rPr>
      </w:pPr>
    </w:p>
    <w:p w:rsidR="00267CE7" w:rsidRDefault="00D066E2">
      <w:pPr>
        <w:ind w:left="390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ratio = D/A</w:t>
      </w:r>
    </w:p>
    <w:p w:rsidR="00267CE7" w:rsidRDefault="00267CE7">
      <w:pPr>
        <w:spacing w:line="152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Where D and A are macros defined as follows:</w:t>
      </w:r>
    </w:p>
    <w:p w:rsidR="00267CE7" w:rsidRDefault="00267CE7">
      <w:pPr>
        <w:spacing w:line="121" w:lineRule="exact"/>
        <w:rPr>
          <w:sz w:val="20"/>
          <w:szCs w:val="20"/>
        </w:rPr>
      </w:pPr>
    </w:p>
    <w:p w:rsidR="00267CE7" w:rsidRDefault="00D066E2">
      <w:pPr>
        <w:tabs>
          <w:tab w:val="left" w:pos="4960"/>
        </w:tabs>
        <w:ind w:left="338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#define D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(45-22)</w:t>
      </w:r>
    </w:p>
    <w:p w:rsidR="00267CE7" w:rsidRDefault="00267CE7">
      <w:pPr>
        <w:spacing w:line="136" w:lineRule="exact"/>
        <w:rPr>
          <w:sz w:val="20"/>
          <w:szCs w:val="20"/>
        </w:rPr>
      </w:pPr>
    </w:p>
    <w:p w:rsidR="00267CE7" w:rsidRDefault="00D066E2">
      <w:pPr>
        <w:tabs>
          <w:tab w:val="left" w:pos="4960"/>
        </w:tabs>
        <w:ind w:left="338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#define A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(78+32)</w:t>
      </w:r>
    </w:p>
    <w:p w:rsidR="00267CE7" w:rsidRDefault="00267CE7">
      <w:pPr>
        <w:spacing w:line="153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result of the preprocessor’s substitution for D and A is:</w:t>
      </w:r>
    </w:p>
    <w:p w:rsidR="00267CE7" w:rsidRDefault="00267CE7">
      <w:pPr>
        <w:spacing w:line="121" w:lineRule="exact"/>
        <w:rPr>
          <w:sz w:val="20"/>
          <w:szCs w:val="20"/>
        </w:rPr>
      </w:pPr>
    </w:p>
    <w:p w:rsidR="00267CE7" w:rsidRDefault="00D066E2">
      <w:pPr>
        <w:tabs>
          <w:tab w:val="left" w:pos="260"/>
        </w:tabs>
        <w:ind w:right="-19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ratio =</w:t>
      </w:r>
      <w:r>
        <w:rPr>
          <w:rFonts w:ascii="Courier New" w:eastAsia="Courier New" w:hAnsi="Courier New" w:cs="Courier New"/>
          <w:sz w:val="24"/>
          <w:szCs w:val="24"/>
        </w:rPr>
        <w:tab/>
        <w:t>(45-22)/(78+32)</w:t>
      </w:r>
    </w:p>
    <w:p w:rsidR="00267CE7" w:rsidRDefault="00267CE7">
      <w:pPr>
        <w:spacing w:line="150" w:lineRule="exact"/>
        <w:rPr>
          <w:sz w:val="20"/>
          <w:szCs w:val="20"/>
        </w:rPr>
      </w:pPr>
    </w:p>
    <w:p w:rsidR="00267CE7" w:rsidRDefault="00D066E2">
      <w:pPr>
        <w:tabs>
          <w:tab w:val="left" w:pos="75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08080"/>
          <w:sz w:val="24"/>
          <w:szCs w:val="24"/>
        </w:rPr>
        <w:t>Pre-processor</w:t>
      </w:r>
      <w:r>
        <w:rPr>
          <w:sz w:val="20"/>
          <w:szCs w:val="20"/>
        </w:rPr>
        <w:tab/>
      </w:r>
    </w:p>
    <w:p w:rsidR="00267CE7" w:rsidRDefault="00267CE7">
      <w:pPr>
        <w:sectPr w:rsidR="00267CE7">
          <w:pgSz w:w="12240" w:h="15840"/>
          <w:pgMar w:top="266" w:right="1440" w:bottom="154" w:left="1440" w:header="0" w:footer="0" w:gutter="0"/>
          <w:cols w:space="720" w:equalWidth="0">
            <w:col w:w="9360"/>
          </w:cols>
        </w:sectPr>
      </w:pPr>
    </w:p>
    <w:p w:rsidR="00267CE7" w:rsidRDefault="00D066E2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color w:val="808080"/>
          <w:sz w:val="24"/>
          <w:szCs w:val="24"/>
        </w:rPr>
        <w:lastRenderedPageBreak/>
        <w:t>BCA-10</w:t>
      </w:r>
      <w:r w:rsidR="007376C0">
        <w:rPr>
          <w:rFonts w:ascii="Calibri" w:eastAsia="Calibri" w:hAnsi="Calibri" w:cs="Calibri"/>
          <w:b/>
          <w:bCs/>
          <w:color w:val="808080"/>
          <w:sz w:val="24"/>
          <w:szCs w:val="24"/>
        </w:rPr>
        <w:t>3</w:t>
      </w:r>
    </w:p>
    <w:p w:rsidR="00267CE7" w:rsidRDefault="00D066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-8890</wp:posOffset>
            </wp:positionH>
            <wp:positionV relativeFrom="paragraph">
              <wp:posOffset>95885</wp:posOffset>
            </wp:positionV>
            <wp:extent cx="2762250" cy="306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CE7" w:rsidRDefault="00267CE7">
      <w:pPr>
        <w:spacing w:line="218" w:lineRule="exact"/>
        <w:rPr>
          <w:sz w:val="20"/>
          <w:szCs w:val="20"/>
        </w:rPr>
      </w:pPr>
    </w:p>
    <w:p w:rsidR="00267CE7" w:rsidRDefault="00D066E2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Macros with Arguments</w:t>
      </w:r>
    </w:p>
    <w:p w:rsidR="00267CE7" w:rsidRDefault="00267CE7">
      <w:pPr>
        <w:spacing w:line="192" w:lineRule="exact"/>
        <w:rPr>
          <w:sz w:val="20"/>
          <w:szCs w:val="20"/>
        </w:rPr>
      </w:pPr>
    </w:p>
    <w:p w:rsidR="00267CE7" w:rsidRDefault="00D066E2">
      <w:pPr>
        <w:spacing w:line="348" w:lineRule="auto"/>
        <w:ind w:right="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preprocessor permits us to define more complex and more useful form of replacements. It takes the form:</w:t>
      </w:r>
    </w:p>
    <w:p w:rsidR="00267CE7" w:rsidRDefault="00D066E2">
      <w:pPr>
        <w:tabs>
          <w:tab w:val="left" w:pos="400"/>
          <w:tab w:val="left" w:pos="420"/>
        </w:tabs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#define</w:t>
      </w:r>
      <w:r>
        <w:rPr>
          <w:rFonts w:ascii="Courier New" w:eastAsia="Courier New" w:hAnsi="Courier New" w:cs="Courier New"/>
          <w:sz w:val="24"/>
          <w:szCs w:val="24"/>
        </w:rPr>
        <w:tab/>
        <w:t>identifier(f1, f2, f3,… … … …fn)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string</w:t>
      </w:r>
    </w:p>
    <w:p w:rsidR="00267CE7" w:rsidRDefault="00267CE7">
      <w:pPr>
        <w:spacing w:line="165" w:lineRule="exact"/>
        <w:rPr>
          <w:sz w:val="20"/>
          <w:szCs w:val="20"/>
        </w:rPr>
      </w:pPr>
    </w:p>
    <w:p w:rsidR="00267CE7" w:rsidRDefault="00D066E2">
      <w:pPr>
        <w:spacing w:line="35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simple and basic difference between the simple macro replacement and the replacement of macro with argument. Subsequent occurrence of a macro with argument is known as macro call (similar to the function call). When a macro is called, the preprocessor substitutes the string, replacing the formal parameters with the actual parameters. Hence a string behaves like a template.</w:t>
      </w:r>
    </w:p>
    <w:p w:rsidR="00267CE7" w:rsidRDefault="00267CE7">
      <w:pPr>
        <w:spacing w:line="20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simple example of a macro with argument is:</w:t>
      </w:r>
    </w:p>
    <w:p w:rsidR="00267CE7" w:rsidRDefault="00267CE7">
      <w:pPr>
        <w:spacing w:line="121" w:lineRule="exact"/>
        <w:rPr>
          <w:sz w:val="20"/>
          <w:szCs w:val="20"/>
        </w:rPr>
      </w:pPr>
    </w:p>
    <w:p w:rsidR="00267CE7" w:rsidRDefault="00D066E2">
      <w:pPr>
        <w:tabs>
          <w:tab w:val="left" w:pos="3720"/>
          <w:tab w:val="left" w:pos="5160"/>
        </w:tabs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#define</w:t>
      </w:r>
      <w:r>
        <w:rPr>
          <w:rFonts w:ascii="Courier New" w:eastAsia="Courier New" w:hAnsi="Courier New" w:cs="Courier New"/>
          <w:sz w:val="24"/>
          <w:szCs w:val="24"/>
        </w:rPr>
        <w:tab/>
        <w:t>CUBE(x)</w:t>
      </w:r>
      <w:r>
        <w:rPr>
          <w:rFonts w:ascii="Courier New" w:eastAsia="Courier New" w:hAnsi="Courier New" w:cs="Courier New"/>
          <w:sz w:val="24"/>
          <w:szCs w:val="24"/>
        </w:rPr>
        <w:tab/>
        <w:t>((x)*(x)*(x))</w:t>
      </w:r>
    </w:p>
    <w:p w:rsidR="00267CE7" w:rsidRDefault="00267CE7">
      <w:pPr>
        <w:spacing w:line="152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following statement appears later in the program</w:t>
      </w:r>
    </w:p>
    <w:p w:rsidR="00267CE7" w:rsidRDefault="00267CE7">
      <w:pPr>
        <w:spacing w:line="121" w:lineRule="exact"/>
        <w:rPr>
          <w:sz w:val="20"/>
          <w:szCs w:val="20"/>
        </w:rPr>
      </w:pPr>
    </w:p>
    <w:p w:rsidR="00267CE7" w:rsidRDefault="00D066E2">
      <w:pPr>
        <w:ind w:left="324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volume = CUBE(side);</w:t>
      </w:r>
    </w:p>
    <w:p w:rsidR="00267CE7" w:rsidRDefault="00267CE7">
      <w:pPr>
        <w:spacing w:line="152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Then the preprocessor would expand this statement to:</w:t>
      </w:r>
    </w:p>
    <w:p w:rsidR="00267CE7" w:rsidRDefault="00267CE7">
      <w:pPr>
        <w:spacing w:line="121" w:lineRule="exact"/>
        <w:rPr>
          <w:sz w:val="20"/>
          <w:szCs w:val="20"/>
        </w:rPr>
      </w:pPr>
    </w:p>
    <w:p w:rsidR="00267CE7" w:rsidRDefault="00D066E2">
      <w:pPr>
        <w:ind w:left="252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volume = (side * side * side);</w:t>
      </w:r>
    </w:p>
    <w:p w:rsidR="00267CE7" w:rsidRDefault="00267CE7">
      <w:pPr>
        <w:spacing w:line="152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Consider the following statement:</w:t>
      </w:r>
    </w:p>
    <w:p w:rsidR="00267CE7" w:rsidRDefault="00267CE7">
      <w:pPr>
        <w:spacing w:line="121" w:lineRule="exact"/>
        <w:rPr>
          <w:sz w:val="20"/>
          <w:szCs w:val="20"/>
        </w:rPr>
      </w:pPr>
    </w:p>
    <w:p w:rsidR="00267CE7" w:rsidRDefault="00D066E2">
      <w:pPr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volume = CUBE(a+b);</w:t>
      </w:r>
    </w:p>
    <w:p w:rsidR="00267CE7" w:rsidRDefault="00267CE7">
      <w:pPr>
        <w:spacing w:line="152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This would expand to:</w:t>
      </w:r>
    </w:p>
    <w:p w:rsidR="00267CE7" w:rsidRDefault="00267CE7">
      <w:pPr>
        <w:spacing w:line="125" w:lineRule="exact"/>
        <w:rPr>
          <w:sz w:val="20"/>
          <w:szCs w:val="20"/>
        </w:rPr>
      </w:pPr>
    </w:p>
    <w:p w:rsidR="00267CE7" w:rsidRDefault="00D066E2">
      <w:pPr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volume = ((a+b)*(a+b)*(a+b));</w:t>
      </w:r>
    </w:p>
    <w:p w:rsidR="00267CE7" w:rsidRDefault="00267CE7">
      <w:pPr>
        <w:spacing w:line="215" w:lineRule="exact"/>
        <w:rPr>
          <w:sz w:val="20"/>
          <w:szCs w:val="20"/>
        </w:rPr>
      </w:pPr>
    </w:p>
    <w:p w:rsidR="00267CE7" w:rsidRPr="007376C0" w:rsidRDefault="00D066E2">
      <w:pPr>
        <w:ind w:left="140"/>
        <w:rPr>
          <w:sz w:val="20"/>
          <w:szCs w:val="20"/>
          <w:u w:val="single"/>
        </w:rPr>
      </w:pPr>
      <w:r w:rsidRPr="007376C0">
        <w:rPr>
          <w:rFonts w:eastAsia="Times New Roman"/>
          <w:b/>
          <w:bCs/>
          <w:sz w:val="24"/>
          <w:szCs w:val="24"/>
          <w:u w:val="single"/>
        </w:rPr>
        <w:t>Nesting of Macros</w:t>
      </w:r>
    </w:p>
    <w:p w:rsidR="00267CE7" w:rsidRDefault="00267CE7">
      <w:pPr>
        <w:spacing w:line="217" w:lineRule="exact"/>
        <w:rPr>
          <w:sz w:val="20"/>
          <w:szCs w:val="20"/>
        </w:rPr>
      </w:pPr>
    </w:p>
    <w:p w:rsidR="00267CE7" w:rsidRDefault="00D066E2">
      <w:pPr>
        <w:spacing w:line="348" w:lineRule="auto"/>
        <w:ind w:right="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can also use one macro in the definition of another macro. That is, macro definition may be nested. For example consider the following macro definition:</w:t>
      </w:r>
    </w:p>
    <w:p w:rsidR="00267CE7" w:rsidRDefault="00267CE7">
      <w:pPr>
        <w:spacing w:line="21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60"/>
        <w:gridCol w:w="2400"/>
        <w:gridCol w:w="3200"/>
      </w:tblGrid>
      <w:tr w:rsidR="00267CE7">
        <w:trPr>
          <w:trHeight w:val="278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400" w:type="dxa"/>
            <w:vAlign w:val="bottom"/>
          </w:tcPr>
          <w:p w:rsidR="00267CE7" w:rsidRDefault="00D066E2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3200" w:type="dxa"/>
            <w:vAlign w:val="bottom"/>
          </w:tcPr>
          <w:p w:rsidR="00267CE7" w:rsidRDefault="00D066E2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(5)</w:t>
            </w:r>
          </w:p>
        </w:tc>
      </w:tr>
      <w:tr w:rsidR="00267CE7">
        <w:trPr>
          <w:trHeight w:val="437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40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3200" w:type="dxa"/>
            <w:vAlign w:val="bottom"/>
          </w:tcPr>
          <w:p w:rsidR="00267CE7" w:rsidRDefault="00D066E2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M+1</w:t>
            </w:r>
          </w:p>
        </w:tc>
      </w:tr>
      <w:tr w:rsidR="00267CE7">
        <w:trPr>
          <w:trHeight w:val="433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40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SQUARE(x)</w:t>
            </w:r>
          </w:p>
        </w:tc>
        <w:tc>
          <w:tcPr>
            <w:tcW w:w="3200" w:type="dxa"/>
            <w:vAlign w:val="bottom"/>
          </w:tcPr>
          <w:p w:rsidR="00267CE7" w:rsidRDefault="00D066E2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((x) * (x))</w:t>
            </w:r>
          </w:p>
        </w:tc>
      </w:tr>
      <w:tr w:rsidR="00267CE7">
        <w:trPr>
          <w:trHeight w:val="437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40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CUBE(x)</w:t>
            </w:r>
          </w:p>
        </w:tc>
        <w:tc>
          <w:tcPr>
            <w:tcW w:w="3200" w:type="dxa"/>
            <w:vAlign w:val="bottom"/>
          </w:tcPr>
          <w:p w:rsidR="00267CE7" w:rsidRDefault="00D066E2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(SQUARE(x)* (x))</w:t>
            </w:r>
          </w:p>
        </w:tc>
      </w:tr>
      <w:tr w:rsidR="00267CE7">
        <w:trPr>
          <w:trHeight w:val="432"/>
        </w:trPr>
        <w:tc>
          <w:tcPr>
            <w:tcW w:w="1460" w:type="dxa"/>
            <w:vAlign w:val="bottom"/>
          </w:tcPr>
          <w:p w:rsidR="00267CE7" w:rsidRDefault="00D066E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#define</w:t>
            </w:r>
          </w:p>
        </w:tc>
        <w:tc>
          <w:tcPr>
            <w:tcW w:w="2400" w:type="dxa"/>
            <w:vAlign w:val="bottom"/>
          </w:tcPr>
          <w:p w:rsidR="00267CE7" w:rsidRDefault="00D066E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SIXTH(x)</w:t>
            </w:r>
          </w:p>
        </w:tc>
        <w:tc>
          <w:tcPr>
            <w:tcW w:w="3200" w:type="dxa"/>
            <w:vAlign w:val="bottom"/>
          </w:tcPr>
          <w:p w:rsidR="00267CE7" w:rsidRDefault="00D066E2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4"/>
                <w:szCs w:val="24"/>
              </w:rPr>
              <w:t>(CUBE(x) * CUBE(x))</w:t>
            </w:r>
          </w:p>
        </w:tc>
      </w:tr>
    </w:tbl>
    <w:p w:rsidR="00267CE7" w:rsidRDefault="00267CE7">
      <w:pPr>
        <w:spacing w:line="151" w:lineRule="exact"/>
        <w:rPr>
          <w:sz w:val="20"/>
          <w:szCs w:val="20"/>
        </w:rPr>
      </w:pPr>
    </w:p>
    <w:p w:rsidR="00267CE7" w:rsidRDefault="00D066E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preprocessor expends each #define macro, until no more macros appear in the text.</w:t>
      </w:r>
    </w:p>
    <w:p w:rsidR="00267CE7" w:rsidRDefault="00267CE7">
      <w:pPr>
        <w:sectPr w:rsidR="00267CE7">
          <w:pgSz w:w="12240" w:h="15840"/>
          <w:pgMar w:top="266" w:right="1440" w:bottom="154" w:left="1440" w:header="0" w:footer="0" w:gutter="0"/>
          <w:cols w:space="720" w:equalWidth="0">
            <w:col w:w="9360"/>
          </w:cols>
        </w:sectPr>
      </w:pPr>
    </w:p>
    <w:p w:rsidR="00267CE7" w:rsidRDefault="00267CE7">
      <w:pPr>
        <w:spacing w:line="200" w:lineRule="exact"/>
        <w:rPr>
          <w:sz w:val="20"/>
          <w:szCs w:val="20"/>
        </w:rPr>
      </w:pPr>
    </w:p>
    <w:p w:rsidR="00267CE7" w:rsidRPr="00BA446B" w:rsidRDefault="00BA446B" w:rsidP="00BA446B">
      <w:pPr>
        <w:ind w:left="140"/>
        <w:rPr>
          <w:rFonts w:eastAsia="Times New Roman"/>
          <w:b/>
          <w:bCs/>
          <w:sz w:val="24"/>
          <w:szCs w:val="24"/>
        </w:rPr>
      </w:pPr>
      <w:r w:rsidRPr="00BA446B">
        <w:rPr>
          <w:rFonts w:eastAsia="Times New Roman"/>
          <w:b/>
          <w:bCs/>
          <w:sz w:val="24"/>
          <w:szCs w:val="24"/>
        </w:rPr>
        <w:t>File Inclusion</w:t>
      </w:r>
    </w:p>
    <w:p w:rsid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</w:p>
    <w:p w:rsidR="00BA446B" w:rsidRP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  <w:r w:rsidRPr="00BA446B">
        <w:rPr>
          <w:rFonts w:eastAsia="Times New Roman"/>
          <w:sz w:val="24"/>
          <w:szCs w:val="24"/>
        </w:rPr>
        <w:t xml:space="preserve">This directive causes one file to be included in another. The </w:t>
      </w:r>
      <w:proofErr w:type="spellStart"/>
      <w:r w:rsidRPr="00BA446B">
        <w:rPr>
          <w:rFonts w:eastAsia="Times New Roman"/>
          <w:sz w:val="24"/>
          <w:szCs w:val="24"/>
        </w:rPr>
        <w:t>preprocessor</w:t>
      </w:r>
      <w:proofErr w:type="spellEnd"/>
      <w:r w:rsidRPr="00BA446B">
        <w:rPr>
          <w:rFonts w:eastAsia="Times New Roman"/>
          <w:sz w:val="24"/>
          <w:szCs w:val="24"/>
        </w:rPr>
        <w:t xml:space="preserve"> command for file inclusion looks like this:  </w:t>
      </w:r>
    </w:p>
    <w:p w:rsidR="00BA446B" w:rsidRPr="00BA446B" w:rsidRDefault="00BA446B" w:rsidP="00BA446B">
      <w:pPr>
        <w:ind w:left="140"/>
        <w:rPr>
          <w:rFonts w:eastAsia="Times New Roman"/>
          <w:b/>
          <w:bCs/>
          <w:sz w:val="24"/>
          <w:szCs w:val="24"/>
        </w:rPr>
      </w:pPr>
    </w:p>
    <w:p w:rsidR="00BA446B" w:rsidRPr="00BA446B" w:rsidRDefault="00BA446B" w:rsidP="00BA446B">
      <w:pPr>
        <w:ind w:left="140"/>
        <w:rPr>
          <w:rFonts w:eastAsia="Times New Roman"/>
          <w:b/>
          <w:bCs/>
          <w:sz w:val="24"/>
          <w:szCs w:val="24"/>
        </w:rPr>
      </w:pPr>
      <w:r w:rsidRPr="00BA446B">
        <w:rPr>
          <w:rFonts w:eastAsia="Times New Roman"/>
          <w:b/>
          <w:bCs/>
          <w:sz w:val="24"/>
          <w:szCs w:val="24"/>
        </w:rPr>
        <w:t>#include "filename"</w:t>
      </w:r>
    </w:p>
    <w:p w:rsidR="00BA446B" w:rsidRDefault="00BA446B" w:rsidP="00BA446B">
      <w:pPr>
        <w:ind w:left="140"/>
        <w:rPr>
          <w:rFonts w:eastAsia="Times New Roman"/>
          <w:b/>
          <w:bCs/>
          <w:sz w:val="24"/>
          <w:szCs w:val="24"/>
        </w:rPr>
      </w:pPr>
      <w:r w:rsidRPr="00BA446B">
        <w:rPr>
          <w:rFonts w:eastAsia="Times New Roman"/>
          <w:b/>
          <w:bCs/>
          <w:sz w:val="24"/>
          <w:szCs w:val="24"/>
        </w:rPr>
        <w:t xml:space="preserve"> #include &lt;filename&gt;  </w:t>
      </w:r>
    </w:p>
    <w:p w:rsidR="007376C0" w:rsidRPr="00BA446B" w:rsidRDefault="007376C0" w:rsidP="00BA446B">
      <w:pPr>
        <w:ind w:left="140"/>
        <w:rPr>
          <w:rFonts w:eastAsia="Times New Roman"/>
          <w:b/>
          <w:bCs/>
          <w:sz w:val="24"/>
          <w:szCs w:val="24"/>
        </w:rPr>
      </w:pPr>
    </w:p>
    <w:p w:rsidR="00BA446B" w:rsidRP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  <w:proofErr w:type="gramStart"/>
      <w:r w:rsidRPr="00BA446B">
        <w:rPr>
          <w:rFonts w:eastAsia="Times New Roman"/>
          <w:sz w:val="24"/>
          <w:szCs w:val="24"/>
        </w:rPr>
        <w:t>and</w:t>
      </w:r>
      <w:proofErr w:type="gramEnd"/>
      <w:r w:rsidRPr="00BA446B">
        <w:rPr>
          <w:rFonts w:eastAsia="Times New Roman"/>
          <w:sz w:val="24"/>
          <w:szCs w:val="24"/>
        </w:rPr>
        <w:t xml:space="preserve"> it simply causes the entire contents of filename to be inserted into the source code at that point in the program</w:t>
      </w:r>
      <w:r>
        <w:rPr>
          <w:rFonts w:eastAsia="Times New Roman"/>
          <w:sz w:val="24"/>
          <w:szCs w:val="24"/>
        </w:rPr>
        <w:t xml:space="preserve"> </w:t>
      </w:r>
      <w:r w:rsidRPr="00BA446B">
        <w:rPr>
          <w:rFonts w:eastAsia="Times New Roman"/>
          <w:sz w:val="24"/>
          <w:szCs w:val="24"/>
        </w:rPr>
        <w:t xml:space="preserve">The meaning of each of these forms is given below:  </w:t>
      </w:r>
    </w:p>
    <w:p w:rsidR="00BA446B" w:rsidRDefault="00BA446B" w:rsidP="00BA446B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BA446B" w:rsidRDefault="00BA446B" w:rsidP="00BA446B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BA446B" w:rsidRDefault="00BA446B" w:rsidP="00BA446B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BA446B" w:rsidRDefault="00BA446B" w:rsidP="00BA446B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  <w:r w:rsidRPr="00BA446B">
        <w:rPr>
          <w:rFonts w:eastAsia="Times New Roman"/>
          <w:b/>
          <w:bCs/>
          <w:sz w:val="24"/>
          <w:szCs w:val="24"/>
        </w:rPr>
        <w:t>#include "</w:t>
      </w:r>
      <w:proofErr w:type="spellStart"/>
      <w:r w:rsidRPr="00BA446B">
        <w:rPr>
          <w:rFonts w:eastAsia="Times New Roman"/>
          <w:b/>
          <w:bCs/>
          <w:sz w:val="24"/>
          <w:szCs w:val="24"/>
        </w:rPr>
        <w:t>goto.c</w:t>
      </w:r>
      <w:proofErr w:type="spellEnd"/>
      <w:r w:rsidRPr="00BA446B">
        <w:rPr>
          <w:rFonts w:eastAsia="Times New Roman"/>
          <w:b/>
          <w:bCs/>
          <w:sz w:val="24"/>
          <w:szCs w:val="24"/>
        </w:rPr>
        <w:t>"</w:t>
      </w:r>
      <w:r w:rsidRPr="00BA446B">
        <w:rPr>
          <w:rFonts w:eastAsia="Times New Roman"/>
          <w:sz w:val="24"/>
          <w:szCs w:val="24"/>
        </w:rPr>
        <w:t xml:space="preserve"> </w:t>
      </w:r>
    </w:p>
    <w:p w:rsid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</w:p>
    <w:p w:rsid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</w:p>
    <w:p w:rsidR="00BA446B" w:rsidRP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  <w:r w:rsidRPr="00BA446B">
        <w:rPr>
          <w:rFonts w:eastAsia="Times New Roman"/>
          <w:sz w:val="24"/>
          <w:szCs w:val="24"/>
        </w:rPr>
        <w:t xml:space="preserve">This command would look for the file </w:t>
      </w:r>
      <w:proofErr w:type="spellStart"/>
      <w:r w:rsidRPr="00BA446B">
        <w:rPr>
          <w:rFonts w:eastAsia="Times New Roman"/>
          <w:sz w:val="24"/>
          <w:szCs w:val="24"/>
        </w:rPr>
        <w:t>goto.c</w:t>
      </w:r>
      <w:proofErr w:type="spellEnd"/>
      <w:r w:rsidRPr="00BA446B">
        <w:rPr>
          <w:rFonts w:eastAsia="Times New Roman"/>
          <w:sz w:val="24"/>
          <w:szCs w:val="24"/>
        </w:rPr>
        <w:t xml:space="preserve"> in the current directory as well as the specified list of directories as mentioned in the include search path that might have been set up.  </w:t>
      </w:r>
    </w:p>
    <w:p w:rsidR="00BA446B" w:rsidRDefault="00BA446B" w:rsidP="00BA446B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BA446B" w:rsidRDefault="00BA446B" w:rsidP="00BA446B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  <w:r w:rsidRPr="00BA446B">
        <w:rPr>
          <w:rFonts w:eastAsia="Times New Roman"/>
          <w:b/>
          <w:bCs/>
          <w:sz w:val="24"/>
          <w:szCs w:val="24"/>
        </w:rPr>
        <w:t>#include &lt;</w:t>
      </w:r>
      <w:proofErr w:type="spellStart"/>
      <w:r w:rsidRPr="00BA446B">
        <w:rPr>
          <w:rFonts w:eastAsia="Times New Roman"/>
          <w:b/>
          <w:bCs/>
          <w:sz w:val="24"/>
          <w:szCs w:val="24"/>
        </w:rPr>
        <w:t>goto.c</w:t>
      </w:r>
      <w:proofErr w:type="spellEnd"/>
      <w:r w:rsidRPr="00BA446B">
        <w:rPr>
          <w:rFonts w:eastAsia="Times New Roman"/>
          <w:b/>
          <w:bCs/>
          <w:sz w:val="24"/>
          <w:szCs w:val="24"/>
        </w:rPr>
        <w:t>&gt;</w:t>
      </w:r>
      <w:r w:rsidRPr="00BA446B">
        <w:rPr>
          <w:rFonts w:eastAsia="Times New Roman"/>
          <w:sz w:val="24"/>
          <w:szCs w:val="24"/>
        </w:rPr>
        <w:t xml:space="preserve"> </w:t>
      </w:r>
    </w:p>
    <w:p w:rsid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</w:p>
    <w:p w:rsidR="00BA446B" w:rsidRPr="00BA446B" w:rsidRDefault="00BA446B" w:rsidP="00BA446B">
      <w:pPr>
        <w:spacing w:line="200" w:lineRule="exact"/>
        <w:rPr>
          <w:rFonts w:eastAsia="Times New Roman"/>
          <w:sz w:val="24"/>
          <w:szCs w:val="24"/>
        </w:rPr>
      </w:pPr>
      <w:r w:rsidRPr="00BA446B">
        <w:rPr>
          <w:rFonts w:eastAsia="Times New Roman"/>
          <w:sz w:val="24"/>
          <w:szCs w:val="24"/>
        </w:rPr>
        <w:t xml:space="preserve">This command would look for the file </w:t>
      </w:r>
      <w:proofErr w:type="spellStart"/>
      <w:r w:rsidRPr="00BA446B">
        <w:rPr>
          <w:rFonts w:eastAsia="Times New Roman"/>
          <w:sz w:val="24"/>
          <w:szCs w:val="24"/>
        </w:rPr>
        <w:t>goto.c</w:t>
      </w:r>
      <w:proofErr w:type="spellEnd"/>
      <w:r w:rsidRPr="00BA446B">
        <w:rPr>
          <w:rFonts w:eastAsia="Times New Roman"/>
          <w:sz w:val="24"/>
          <w:szCs w:val="24"/>
        </w:rPr>
        <w:t xml:space="preserve"> in the specified list of directories only.</w:t>
      </w:r>
    </w:p>
    <w:p w:rsidR="00267CE7" w:rsidRPr="00BA446B" w:rsidRDefault="00267CE7">
      <w:pPr>
        <w:spacing w:line="200" w:lineRule="exact"/>
        <w:rPr>
          <w:rFonts w:eastAsia="Times New Roman"/>
          <w:sz w:val="24"/>
          <w:szCs w:val="24"/>
        </w:rPr>
      </w:pPr>
    </w:p>
    <w:p w:rsidR="009B03B6" w:rsidRPr="009B03B6" w:rsidRDefault="009B03B6" w:rsidP="009B03B6">
      <w:pPr>
        <w:spacing w:before="100" w:beforeAutospacing="1" w:after="100" w:afterAutospacing="1"/>
        <w:outlineLvl w:val="0"/>
        <w:rPr>
          <w:rFonts w:eastAsia="Times New Roman"/>
          <w:b/>
          <w:bCs/>
          <w:color w:val="000000"/>
          <w:kern w:val="36"/>
          <w:sz w:val="48"/>
          <w:szCs w:val="48"/>
        </w:rPr>
      </w:pPr>
      <w:bookmarkStart w:id="3" w:name="conditional"/>
      <w:r w:rsidRPr="009B03B6">
        <w:rPr>
          <w:rFonts w:eastAsia="Times New Roman"/>
          <w:b/>
          <w:bCs/>
          <w:color w:val="000000"/>
          <w:kern w:val="36"/>
          <w:sz w:val="48"/>
          <w:szCs w:val="48"/>
        </w:rPr>
        <w:t>Conditional Compilation</w:t>
      </w:r>
      <w:bookmarkEnd w:id="3"/>
    </w:p>
    <w:p w:rsidR="009B03B6" w:rsidRPr="00505CF3" w:rsidRDefault="009B03B6" w:rsidP="00505CF3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505CF3">
        <w:rPr>
          <w:rFonts w:eastAsia="Times New Roman"/>
          <w:color w:val="000000"/>
          <w:sz w:val="24"/>
          <w:szCs w:val="24"/>
        </w:rPr>
        <w:t xml:space="preserve">Six directives are available to control conditional compilation. They delimit blocks of program text that are compiled only if a specified condition is true. These directives can be nested. The program text within the blocks is arbitrary and may consist of </w:t>
      </w:r>
      <w:proofErr w:type="spellStart"/>
      <w:r w:rsidRPr="00505CF3">
        <w:rPr>
          <w:rFonts w:eastAsia="Times New Roman"/>
          <w:color w:val="000000"/>
          <w:sz w:val="24"/>
          <w:szCs w:val="24"/>
        </w:rPr>
        <w:t>preprocessor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 xml:space="preserve"> directives, C statements, and so on. The beginning of the block of program text is marked by one of three directives:</w:t>
      </w:r>
    </w:p>
    <w:p w:rsidR="009B03B6" w:rsidRPr="00505CF3" w:rsidRDefault="009B03B6" w:rsidP="009B03B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#if</w:t>
      </w:r>
    </w:p>
    <w:p w:rsidR="009B03B6" w:rsidRPr="00505CF3" w:rsidRDefault="009B03B6" w:rsidP="009B03B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ifdef</w:t>
      </w:r>
      <w:proofErr w:type="spellEnd"/>
    </w:p>
    <w:p w:rsidR="009B03B6" w:rsidRPr="00505CF3" w:rsidRDefault="009B03B6" w:rsidP="009B03B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ifndef</w:t>
      </w:r>
      <w:proofErr w:type="spellEnd"/>
    </w:p>
    <w:p w:rsidR="009B03B6" w:rsidRPr="00505CF3" w:rsidRDefault="009B03B6" w:rsidP="009B03B6">
      <w:p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eastAsia="Times New Roman"/>
          <w:color w:val="000000"/>
          <w:sz w:val="24"/>
          <w:szCs w:val="24"/>
        </w:rPr>
        <w:t>Optionally, an alternative block of text can be set aside with one of two directives:</w:t>
      </w:r>
    </w:p>
    <w:p w:rsidR="009B03B6" w:rsidRPr="00505CF3" w:rsidRDefault="009B03B6" w:rsidP="009B03B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#else</w:t>
      </w:r>
    </w:p>
    <w:p w:rsidR="009B03B6" w:rsidRPr="00505CF3" w:rsidRDefault="009B03B6" w:rsidP="009B03B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</w:p>
    <w:p w:rsidR="009B03B6" w:rsidRPr="00505CF3" w:rsidRDefault="009B03B6" w:rsidP="009B03B6">
      <w:p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eastAsia="Times New Roman"/>
          <w:color w:val="000000"/>
          <w:sz w:val="24"/>
          <w:szCs w:val="24"/>
        </w:rPr>
        <w:t>The end of the block or alternative block is marked by the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endif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directive.</w:t>
      </w:r>
    </w:p>
    <w:p w:rsidR="009B03B6" w:rsidRPr="00505CF3" w:rsidRDefault="009B03B6" w:rsidP="009B03B6">
      <w:p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eastAsia="Times New Roman"/>
          <w:color w:val="000000"/>
          <w:sz w:val="24"/>
          <w:szCs w:val="24"/>
        </w:rPr>
        <w:t>If the condition checked by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r w:rsidRPr="00505CF3">
        <w:rPr>
          <w:rFonts w:eastAsia="Times New Roman"/>
          <w:color w:val="000000"/>
          <w:sz w:val="24"/>
          <w:szCs w:val="24"/>
        </w:rPr>
        <w:t> ,</w:t>
      </w:r>
      <w:proofErr w:type="gramEnd"/>
      <w:r w:rsidRPr="00505CF3">
        <w:rPr>
          <w:rFonts w:eastAsia="Times New Roman"/>
          <w:color w:val="000000"/>
          <w:sz w:val="24"/>
          <w:szCs w:val="24"/>
        </w:rPr>
        <w:t>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ifdef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, or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ifndef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is true (nonzero), then all lines between the matching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#else</w:t>
      </w:r>
      <w:r w:rsidRPr="00505CF3">
        <w:rPr>
          <w:rFonts w:eastAsia="Times New Roman"/>
          <w:color w:val="000000"/>
          <w:sz w:val="24"/>
          <w:szCs w:val="24"/>
        </w:rPr>
        <w:t> (or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) and an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endif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directive, if present, are ignored.</w:t>
      </w:r>
    </w:p>
    <w:p w:rsidR="009B03B6" w:rsidRPr="00505CF3" w:rsidRDefault="009B03B6" w:rsidP="009B03B6">
      <w:p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505CF3">
        <w:rPr>
          <w:rFonts w:eastAsia="Times New Roman"/>
          <w:color w:val="000000"/>
          <w:sz w:val="24"/>
          <w:szCs w:val="24"/>
        </w:rPr>
        <w:t>If the condition is false (0), then the lines between the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r w:rsidRPr="00505CF3">
        <w:rPr>
          <w:rFonts w:eastAsia="Times New Roman"/>
          <w:color w:val="000000"/>
          <w:sz w:val="24"/>
          <w:szCs w:val="24"/>
        </w:rPr>
        <w:t> ,</w:t>
      </w:r>
      <w:proofErr w:type="gramEnd"/>
      <w:r w:rsidRPr="00505CF3">
        <w:rPr>
          <w:rFonts w:eastAsia="Times New Roman"/>
          <w:color w:val="000000"/>
          <w:sz w:val="24"/>
          <w:szCs w:val="24"/>
        </w:rPr>
        <w:t>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ifdef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, or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ifndef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and an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#else</w:t>
      </w:r>
      <w:r w:rsidRPr="00505CF3">
        <w:rPr>
          <w:rFonts w:eastAsia="Times New Roman"/>
          <w:color w:val="000000"/>
          <w:sz w:val="24"/>
          <w:szCs w:val="24"/>
        </w:rPr>
        <w:t> ,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, or </w:t>
      </w:r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505CF3">
        <w:rPr>
          <w:rFonts w:ascii="Courier New" w:eastAsia="Times New Roman" w:hAnsi="Courier New" w:cs="Courier New"/>
          <w:color w:val="000000"/>
          <w:sz w:val="24"/>
          <w:szCs w:val="24"/>
        </w:rPr>
        <w:t>endif</w:t>
      </w:r>
      <w:proofErr w:type="spellEnd"/>
      <w:r w:rsidRPr="00505CF3">
        <w:rPr>
          <w:rFonts w:eastAsia="Times New Roman"/>
          <w:color w:val="000000"/>
          <w:sz w:val="24"/>
          <w:szCs w:val="24"/>
        </w:rPr>
        <w:t> directive are ignored.</w:t>
      </w:r>
    </w:p>
    <w:p w:rsidR="00D066E2" w:rsidRPr="00505CF3" w:rsidRDefault="00D066E2" w:rsidP="00D066E2">
      <w:pPr>
        <w:pStyle w:val="Heading2"/>
        <w:rPr>
          <w:color w:val="000000"/>
          <w:sz w:val="24"/>
          <w:szCs w:val="24"/>
        </w:rPr>
      </w:pPr>
      <w:bookmarkStart w:id="4" w:name="if_directive_sec"/>
      <w:r w:rsidRPr="00505CF3">
        <w:rPr>
          <w:color w:val="000000"/>
          <w:sz w:val="24"/>
          <w:szCs w:val="24"/>
        </w:rPr>
        <w:t>The #if Directive</w:t>
      </w:r>
      <w:bookmarkEnd w:id="4"/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 </w:t>
      </w:r>
      <w:r w:rsidRPr="00505CF3">
        <w:rPr>
          <w:rStyle w:val="HTMLCode"/>
          <w:color w:val="000000"/>
          <w:sz w:val="24"/>
          <w:szCs w:val="24"/>
        </w:rPr>
        <w:t>#if</w:t>
      </w:r>
      <w:r w:rsidRPr="00505CF3">
        <w:rPr>
          <w:color w:val="000000"/>
        </w:rPr>
        <w:t> directive has the following syntax: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 xml:space="preserve">#if </w:t>
      </w:r>
      <w:r w:rsidRPr="00505CF3">
        <w:rPr>
          <w:rStyle w:val="Emphasis"/>
          <w:color w:val="000000"/>
          <w:sz w:val="24"/>
          <w:szCs w:val="24"/>
        </w:rPr>
        <w:t>constant-expression newline</w:t>
      </w:r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This directive checks whether the </w:t>
      </w:r>
      <w:r w:rsidRPr="00505CF3">
        <w:rPr>
          <w:rStyle w:val="Emphasis"/>
          <w:color w:val="000000"/>
        </w:rPr>
        <w:t>constant-expression</w:t>
      </w:r>
      <w:r w:rsidRPr="00505CF3">
        <w:rPr>
          <w:color w:val="000000"/>
        </w:rPr>
        <w:t> is true (nonzero). The operand must be a constant integer expression that does not contain any increment (++), decrement (- -), </w:t>
      </w:r>
      <w:proofErr w:type="spellStart"/>
      <w:proofErr w:type="gramStart"/>
      <w:r w:rsidRPr="00505CF3">
        <w:rPr>
          <w:rStyle w:val="HTMLCode"/>
          <w:color w:val="000000"/>
          <w:sz w:val="24"/>
          <w:szCs w:val="24"/>
        </w:rPr>
        <w:t>sizeof</w:t>
      </w:r>
      <w:proofErr w:type="spellEnd"/>
      <w:r w:rsidRPr="00505CF3">
        <w:rPr>
          <w:color w:val="000000"/>
        </w:rPr>
        <w:t> ,</w:t>
      </w:r>
      <w:proofErr w:type="gramEnd"/>
      <w:r w:rsidRPr="00505CF3">
        <w:rPr>
          <w:color w:val="000000"/>
        </w:rPr>
        <w:t xml:space="preserve"> pointer (*), address (&amp;), and cast operators.</w:t>
      </w:r>
    </w:p>
    <w:p w:rsidR="00D066E2" w:rsidRPr="00505CF3" w:rsidRDefault="00D066E2" w:rsidP="00D066E2">
      <w:pPr>
        <w:pStyle w:val="Heading2"/>
        <w:rPr>
          <w:color w:val="000000"/>
          <w:sz w:val="24"/>
          <w:szCs w:val="24"/>
        </w:rPr>
      </w:pPr>
      <w:bookmarkStart w:id="5" w:name="ifdef_directive_sec"/>
      <w:r w:rsidRPr="00505CF3">
        <w:rPr>
          <w:color w:val="000000"/>
          <w:sz w:val="24"/>
          <w:szCs w:val="24"/>
        </w:rPr>
        <w:t>The #</w:t>
      </w:r>
      <w:proofErr w:type="spellStart"/>
      <w:r w:rsidRPr="00505CF3">
        <w:rPr>
          <w:color w:val="000000"/>
          <w:sz w:val="24"/>
          <w:szCs w:val="24"/>
        </w:rPr>
        <w:t>ifdef</w:t>
      </w:r>
      <w:proofErr w:type="spellEnd"/>
      <w:r w:rsidRPr="00505CF3">
        <w:rPr>
          <w:color w:val="000000"/>
          <w:sz w:val="24"/>
          <w:szCs w:val="24"/>
        </w:rPr>
        <w:t xml:space="preserve"> Directive</w:t>
      </w:r>
      <w:bookmarkEnd w:id="5"/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ifdef</w:t>
      </w:r>
      <w:proofErr w:type="spellEnd"/>
      <w:r w:rsidRPr="00505CF3">
        <w:rPr>
          <w:color w:val="000000"/>
        </w:rPr>
        <w:t> directive has the following syntax: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#</w:t>
      </w:r>
      <w:proofErr w:type="spellStart"/>
      <w:r w:rsidRPr="00505CF3">
        <w:rPr>
          <w:color w:val="000000"/>
          <w:sz w:val="24"/>
          <w:szCs w:val="24"/>
        </w:rPr>
        <w:t>ifdef</w:t>
      </w:r>
      <w:proofErr w:type="spellEnd"/>
      <w:r w:rsidRPr="00505CF3">
        <w:rPr>
          <w:color w:val="000000"/>
          <w:sz w:val="24"/>
          <w:szCs w:val="24"/>
        </w:rPr>
        <w:t xml:space="preserve"> </w:t>
      </w:r>
      <w:r w:rsidRPr="00505CF3">
        <w:rPr>
          <w:rStyle w:val="Emphasis"/>
          <w:color w:val="000000"/>
          <w:sz w:val="24"/>
          <w:szCs w:val="24"/>
        </w:rPr>
        <w:t>identifier newline</w:t>
      </w:r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lastRenderedPageBreak/>
        <w:t>This directive checks whether the identifier is currently defined. Identifiers can be defined by a </w:t>
      </w:r>
      <w:r w:rsidRPr="00505CF3">
        <w:rPr>
          <w:rStyle w:val="HTMLCode"/>
          <w:color w:val="000000"/>
          <w:sz w:val="24"/>
          <w:szCs w:val="24"/>
        </w:rPr>
        <w:t>#define</w:t>
      </w:r>
      <w:r w:rsidRPr="00505CF3">
        <w:rPr>
          <w:color w:val="000000"/>
        </w:rPr>
        <w:t> directive or on the command line. If such identifiers have not been subsequently undefined, they are considered currently defined.</w:t>
      </w:r>
    </w:p>
    <w:p w:rsidR="00D066E2" w:rsidRPr="00505CF3" w:rsidRDefault="00D066E2" w:rsidP="00D066E2">
      <w:pPr>
        <w:pStyle w:val="Heading2"/>
        <w:rPr>
          <w:color w:val="000000"/>
          <w:sz w:val="24"/>
          <w:szCs w:val="24"/>
        </w:rPr>
      </w:pPr>
      <w:bookmarkStart w:id="6" w:name="ifndef_directive_sec"/>
      <w:r w:rsidRPr="00505CF3">
        <w:rPr>
          <w:color w:val="000000"/>
          <w:sz w:val="24"/>
          <w:szCs w:val="24"/>
        </w:rPr>
        <w:t>The #</w:t>
      </w:r>
      <w:proofErr w:type="spellStart"/>
      <w:r w:rsidRPr="00505CF3">
        <w:rPr>
          <w:color w:val="000000"/>
          <w:sz w:val="24"/>
          <w:szCs w:val="24"/>
        </w:rPr>
        <w:t>ifndef</w:t>
      </w:r>
      <w:proofErr w:type="spellEnd"/>
      <w:r w:rsidRPr="00505CF3">
        <w:rPr>
          <w:color w:val="000000"/>
          <w:sz w:val="24"/>
          <w:szCs w:val="24"/>
        </w:rPr>
        <w:t xml:space="preserve"> Directive</w:t>
      </w:r>
      <w:bookmarkEnd w:id="6"/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ifndef</w:t>
      </w:r>
      <w:proofErr w:type="spellEnd"/>
      <w:r w:rsidRPr="00505CF3">
        <w:rPr>
          <w:color w:val="000000"/>
        </w:rPr>
        <w:t> directive has the following syntax: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#</w:t>
      </w:r>
      <w:proofErr w:type="spellStart"/>
      <w:r w:rsidRPr="00505CF3">
        <w:rPr>
          <w:color w:val="000000"/>
          <w:sz w:val="24"/>
          <w:szCs w:val="24"/>
        </w:rPr>
        <w:t>ifndef</w:t>
      </w:r>
      <w:proofErr w:type="spellEnd"/>
      <w:r w:rsidRPr="00505CF3">
        <w:rPr>
          <w:color w:val="000000"/>
          <w:sz w:val="24"/>
          <w:szCs w:val="24"/>
        </w:rPr>
        <w:t xml:space="preserve"> </w:t>
      </w:r>
      <w:r w:rsidRPr="00505CF3">
        <w:rPr>
          <w:rStyle w:val="Emphasis"/>
          <w:color w:val="000000"/>
          <w:sz w:val="24"/>
          <w:szCs w:val="24"/>
        </w:rPr>
        <w:t>identifier newline</w:t>
      </w:r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This directive checks to see if the identifier is not currently defined.</w:t>
      </w:r>
    </w:p>
    <w:p w:rsidR="00D066E2" w:rsidRPr="00505CF3" w:rsidRDefault="00D066E2" w:rsidP="00D066E2">
      <w:pPr>
        <w:pStyle w:val="Heading2"/>
        <w:rPr>
          <w:color w:val="000000"/>
          <w:sz w:val="24"/>
          <w:szCs w:val="24"/>
        </w:rPr>
      </w:pPr>
      <w:bookmarkStart w:id="7" w:name="else_directive_sec"/>
      <w:r w:rsidRPr="00505CF3">
        <w:rPr>
          <w:color w:val="000000"/>
          <w:sz w:val="24"/>
          <w:szCs w:val="24"/>
        </w:rPr>
        <w:t>The #else Directive</w:t>
      </w:r>
      <w:bookmarkEnd w:id="7"/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 </w:t>
      </w:r>
      <w:r w:rsidRPr="00505CF3">
        <w:rPr>
          <w:rStyle w:val="HTMLCode"/>
          <w:color w:val="000000"/>
          <w:sz w:val="24"/>
          <w:szCs w:val="24"/>
        </w:rPr>
        <w:t>#else</w:t>
      </w:r>
      <w:r w:rsidRPr="00505CF3">
        <w:rPr>
          <w:color w:val="000000"/>
        </w:rPr>
        <w:t> directive has the following syntax: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 xml:space="preserve">#else </w:t>
      </w:r>
      <w:r w:rsidRPr="00505CF3">
        <w:rPr>
          <w:rStyle w:val="Emphasis"/>
          <w:color w:val="000000"/>
          <w:sz w:val="24"/>
          <w:szCs w:val="24"/>
        </w:rPr>
        <w:t>newline</w:t>
      </w:r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This directive delimits alternative source text to be compiled if the condition tested for in the corresponding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gramStart"/>
      <w:r w:rsidRPr="00505CF3">
        <w:rPr>
          <w:rStyle w:val="HTMLCode"/>
          <w:color w:val="000000"/>
          <w:sz w:val="24"/>
          <w:szCs w:val="24"/>
        </w:rPr>
        <w:t>if</w:t>
      </w:r>
      <w:r w:rsidRPr="00505CF3">
        <w:rPr>
          <w:color w:val="000000"/>
        </w:rPr>
        <w:t> ,</w:t>
      </w:r>
      <w:proofErr w:type="gramEnd"/>
      <w:r w:rsidRPr="00505CF3">
        <w:rPr>
          <w:color w:val="000000"/>
        </w:rPr>
        <w:t>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ifdef</w:t>
      </w:r>
      <w:proofErr w:type="spellEnd"/>
      <w:r w:rsidRPr="00505CF3">
        <w:rPr>
          <w:color w:val="000000"/>
        </w:rPr>
        <w:t> , or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ifndef</w:t>
      </w:r>
      <w:proofErr w:type="spellEnd"/>
      <w:r w:rsidRPr="00505CF3">
        <w:rPr>
          <w:color w:val="000000"/>
        </w:rPr>
        <w:t xml:space="preserve"> directive is false. </w:t>
      </w:r>
      <w:proofErr w:type="gramStart"/>
      <w:r w:rsidRPr="00505CF3">
        <w:rPr>
          <w:color w:val="000000"/>
        </w:rPr>
        <w:t>An</w:t>
      </w:r>
      <w:proofErr w:type="gramEnd"/>
      <w:r w:rsidRPr="00505CF3">
        <w:rPr>
          <w:color w:val="000000"/>
        </w:rPr>
        <w:t> </w:t>
      </w:r>
      <w:r w:rsidRPr="00505CF3">
        <w:rPr>
          <w:rStyle w:val="HTMLCode"/>
          <w:color w:val="000000"/>
          <w:sz w:val="24"/>
          <w:szCs w:val="24"/>
        </w:rPr>
        <w:t>#else</w:t>
      </w:r>
      <w:r w:rsidRPr="00505CF3">
        <w:rPr>
          <w:color w:val="000000"/>
        </w:rPr>
        <w:t> directive is optional.</w:t>
      </w:r>
    </w:p>
    <w:p w:rsidR="00D066E2" w:rsidRPr="00505CF3" w:rsidRDefault="00D066E2" w:rsidP="00D066E2">
      <w:pPr>
        <w:pStyle w:val="Heading2"/>
        <w:rPr>
          <w:color w:val="000000"/>
          <w:sz w:val="24"/>
          <w:szCs w:val="24"/>
        </w:rPr>
      </w:pPr>
      <w:bookmarkStart w:id="8" w:name="elif_directive_sec"/>
      <w:r w:rsidRPr="00505CF3">
        <w:rPr>
          <w:color w:val="000000"/>
          <w:sz w:val="24"/>
          <w:szCs w:val="24"/>
        </w:rPr>
        <w:t>The #</w:t>
      </w:r>
      <w:proofErr w:type="spellStart"/>
      <w:r w:rsidRPr="00505CF3">
        <w:rPr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  <w:sz w:val="24"/>
          <w:szCs w:val="24"/>
        </w:rPr>
        <w:t xml:space="preserve"> Directive</w:t>
      </w:r>
      <w:bookmarkEnd w:id="8"/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</w:rPr>
        <w:t> directive has the following syntax: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#</w:t>
      </w:r>
      <w:proofErr w:type="spellStart"/>
      <w:r w:rsidRPr="00505CF3">
        <w:rPr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  <w:sz w:val="24"/>
          <w:szCs w:val="24"/>
        </w:rPr>
        <w:t xml:space="preserve"> </w:t>
      </w:r>
      <w:r w:rsidRPr="00505CF3">
        <w:rPr>
          <w:rStyle w:val="Emphasis"/>
          <w:color w:val="000000"/>
          <w:sz w:val="24"/>
          <w:szCs w:val="24"/>
        </w:rPr>
        <w:t>constant-expression newline</w:t>
      </w:r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</w:rPr>
        <w:t> directive performs a task similar to the combined use of the </w:t>
      </w:r>
      <w:r w:rsidRPr="00505CF3">
        <w:rPr>
          <w:rStyle w:val="HTMLCode"/>
          <w:color w:val="000000"/>
          <w:sz w:val="24"/>
          <w:szCs w:val="24"/>
        </w:rPr>
        <w:t>else-if</w:t>
      </w:r>
      <w:r w:rsidRPr="00505CF3">
        <w:rPr>
          <w:color w:val="000000"/>
        </w:rPr>
        <w:t> statements in C. This directive delimits alternative source lines to be compiled if the constant expression in the corresponding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gramStart"/>
      <w:r w:rsidRPr="00505CF3">
        <w:rPr>
          <w:rStyle w:val="HTMLCode"/>
          <w:color w:val="000000"/>
          <w:sz w:val="24"/>
          <w:szCs w:val="24"/>
        </w:rPr>
        <w:t>if</w:t>
      </w:r>
      <w:r w:rsidRPr="00505CF3">
        <w:rPr>
          <w:color w:val="000000"/>
        </w:rPr>
        <w:t> ,</w:t>
      </w:r>
      <w:proofErr w:type="gramEnd"/>
      <w:r w:rsidRPr="00505CF3">
        <w:rPr>
          <w:color w:val="000000"/>
        </w:rPr>
        <w:t>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ifdef</w:t>
      </w:r>
      <w:proofErr w:type="spellEnd"/>
      <w:r w:rsidRPr="00505CF3">
        <w:rPr>
          <w:color w:val="000000"/>
        </w:rPr>
        <w:t> ,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ifndef</w:t>
      </w:r>
      <w:proofErr w:type="spellEnd"/>
      <w:r w:rsidRPr="00505CF3">
        <w:rPr>
          <w:color w:val="000000"/>
        </w:rPr>
        <w:t> , or another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</w:rPr>
        <w:t> directive is false and if the additional constant expression presented in the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</w:rPr>
        <w:t xml:space="preserve"> line is true. </w:t>
      </w:r>
      <w:proofErr w:type="gramStart"/>
      <w:r w:rsidRPr="00505CF3">
        <w:rPr>
          <w:color w:val="000000"/>
        </w:rPr>
        <w:t>An</w:t>
      </w:r>
      <w:proofErr w:type="gramEnd"/>
      <w:r w:rsidRPr="00505CF3">
        <w:rPr>
          <w:color w:val="000000"/>
        </w:rPr>
        <w:t>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</w:rPr>
        <w:t> directive is optional.</w:t>
      </w:r>
    </w:p>
    <w:p w:rsidR="00D066E2" w:rsidRPr="00505CF3" w:rsidRDefault="00D066E2" w:rsidP="00D066E2">
      <w:pPr>
        <w:pStyle w:val="Heading2"/>
        <w:rPr>
          <w:color w:val="000000"/>
          <w:sz w:val="24"/>
          <w:szCs w:val="24"/>
        </w:rPr>
      </w:pPr>
      <w:bookmarkStart w:id="9" w:name="endif_directive_sec"/>
      <w:r w:rsidRPr="00505CF3">
        <w:rPr>
          <w:color w:val="000000"/>
          <w:sz w:val="24"/>
          <w:szCs w:val="24"/>
        </w:rPr>
        <w:t>The #</w:t>
      </w:r>
      <w:proofErr w:type="spellStart"/>
      <w:r w:rsidRPr="00505CF3">
        <w:rPr>
          <w:color w:val="000000"/>
          <w:sz w:val="24"/>
          <w:szCs w:val="24"/>
        </w:rPr>
        <w:t>endif</w:t>
      </w:r>
      <w:proofErr w:type="spellEnd"/>
      <w:r w:rsidRPr="00505CF3">
        <w:rPr>
          <w:color w:val="000000"/>
          <w:sz w:val="24"/>
          <w:szCs w:val="24"/>
        </w:rPr>
        <w:t xml:space="preserve"> Directive</w:t>
      </w:r>
      <w:bookmarkEnd w:id="9"/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endif</w:t>
      </w:r>
      <w:proofErr w:type="spellEnd"/>
      <w:r w:rsidRPr="00505CF3">
        <w:rPr>
          <w:color w:val="000000"/>
        </w:rPr>
        <w:t> directive has the following syntax: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#</w:t>
      </w:r>
      <w:proofErr w:type="spellStart"/>
      <w:r w:rsidRPr="00505CF3">
        <w:rPr>
          <w:color w:val="000000"/>
          <w:sz w:val="24"/>
          <w:szCs w:val="24"/>
        </w:rPr>
        <w:t>endif</w:t>
      </w:r>
      <w:proofErr w:type="spellEnd"/>
      <w:r w:rsidRPr="00505CF3">
        <w:rPr>
          <w:color w:val="000000"/>
          <w:sz w:val="24"/>
          <w:szCs w:val="24"/>
        </w:rPr>
        <w:t xml:space="preserve"> </w:t>
      </w:r>
      <w:r w:rsidRPr="00505CF3">
        <w:rPr>
          <w:rStyle w:val="Emphasis"/>
          <w:color w:val="000000"/>
          <w:sz w:val="24"/>
          <w:szCs w:val="24"/>
        </w:rPr>
        <w:t>newline</w:t>
      </w:r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This directive ends the scope of the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gramStart"/>
      <w:r w:rsidRPr="00505CF3">
        <w:rPr>
          <w:rStyle w:val="HTMLCode"/>
          <w:color w:val="000000"/>
          <w:sz w:val="24"/>
          <w:szCs w:val="24"/>
        </w:rPr>
        <w:t>if</w:t>
      </w:r>
      <w:r w:rsidRPr="00505CF3">
        <w:rPr>
          <w:color w:val="000000"/>
        </w:rPr>
        <w:t> ,</w:t>
      </w:r>
      <w:proofErr w:type="gramEnd"/>
      <w:r w:rsidRPr="00505CF3">
        <w:rPr>
          <w:color w:val="000000"/>
        </w:rPr>
        <w:t>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ifdef</w:t>
      </w:r>
      <w:proofErr w:type="spellEnd"/>
      <w:r w:rsidRPr="00505CF3">
        <w:rPr>
          <w:color w:val="000000"/>
        </w:rPr>
        <w:t> ,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ifndef</w:t>
      </w:r>
      <w:proofErr w:type="spellEnd"/>
      <w:r w:rsidRPr="00505CF3">
        <w:rPr>
          <w:color w:val="000000"/>
        </w:rPr>
        <w:t> , </w:t>
      </w:r>
      <w:r w:rsidRPr="00505CF3">
        <w:rPr>
          <w:rStyle w:val="HTMLCode"/>
          <w:color w:val="000000"/>
          <w:sz w:val="24"/>
          <w:szCs w:val="24"/>
        </w:rPr>
        <w:t>#else</w:t>
      </w:r>
      <w:r w:rsidRPr="00505CF3">
        <w:rPr>
          <w:color w:val="000000"/>
        </w:rPr>
        <w:t> , or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</w:rPr>
        <w:t> directive.</w:t>
      </w:r>
    </w:p>
    <w:p w:rsidR="00D066E2" w:rsidRPr="00505CF3" w:rsidRDefault="00D066E2" w:rsidP="00D066E2">
      <w:pPr>
        <w:pStyle w:val="NormalWeb"/>
        <w:rPr>
          <w:color w:val="000000"/>
        </w:rPr>
      </w:pPr>
      <w:r w:rsidRPr="00505CF3">
        <w:rPr>
          <w:color w:val="000000"/>
        </w:rPr>
        <w:t>The number of necessary </w:t>
      </w:r>
      <w:r w:rsidRPr="00505CF3">
        <w:rPr>
          <w:rStyle w:val="HTMLCode"/>
          <w:color w:val="000000"/>
          <w:sz w:val="24"/>
          <w:szCs w:val="24"/>
        </w:rPr>
        <w:t>#</w:t>
      </w:r>
      <w:proofErr w:type="spellStart"/>
      <w:r w:rsidRPr="00505CF3">
        <w:rPr>
          <w:rStyle w:val="HTMLCode"/>
          <w:color w:val="000000"/>
          <w:sz w:val="24"/>
          <w:szCs w:val="24"/>
        </w:rPr>
        <w:t>endif</w:t>
      </w:r>
      <w:proofErr w:type="spellEnd"/>
      <w:r w:rsidRPr="00505CF3">
        <w:rPr>
          <w:color w:val="000000"/>
        </w:rPr>
        <w:t> directives changes according to whether the </w:t>
      </w:r>
      <w:proofErr w:type="spellStart"/>
      <w:r w:rsidRPr="00505CF3">
        <w:rPr>
          <w:rStyle w:val="HTMLCode"/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</w:rPr>
        <w:t> or </w:t>
      </w:r>
      <w:r w:rsidRPr="00505CF3">
        <w:rPr>
          <w:rStyle w:val="HTMLCode"/>
          <w:color w:val="000000"/>
          <w:sz w:val="24"/>
          <w:szCs w:val="24"/>
        </w:rPr>
        <w:t>#else</w:t>
      </w:r>
      <w:r w:rsidRPr="00505CF3">
        <w:rPr>
          <w:color w:val="000000"/>
        </w:rPr>
        <w:t> directive is used. Consider the following equivalent examples: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#if true                             #if true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.                                    .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.                                    .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.                                    .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proofErr w:type="gramStart"/>
      <w:r w:rsidRPr="00505CF3">
        <w:rPr>
          <w:color w:val="000000"/>
          <w:sz w:val="24"/>
          <w:szCs w:val="24"/>
        </w:rPr>
        <w:t>#</w:t>
      </w:r>
      <w:proofErr w:type="spellStart"/>
      <w:r w:rsidRPr="00505CF3">
        <w:rPr>
          <w:color w:val="000000"/>
          <w:sz w:val="24"/>
          <w:szCs w:val="24"/>
        </w:rPr>
        <w:t>elif</w:t>
      </w:r>
      <w:proofErr w:type="spellEnd"/>
      <w:r w:rsidRPr="00505CF3">
        <w:rPr>
          <w:color w:val="000000"/>
          <w:sz w:val="24"/>
          <w:szCs w:val="24"/>
        </w:rPr>
        <w:t xml:space="preserve"> true                           .</w:t>
      </w:r>
      <w:proofErr w:type="gramEnd"/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.                                    #else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>.                                    #if false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lastRenderedPageBreak/>
        <w:t>.                                    .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proofErr w:type="gramStart"/>
      <w:r w:rsidRPr="00505CF3">
        <w:rPr>
          <w:color w:val="000000"/>
          <w:sz w:val="24"/>
          <w:szCs w:val="24"/>
        </w:rPr>
        <w:t>#</w:t>
      </w:r>
      <w:proofErr w:type="spellStart"/>
      <w:r w:rsidRPr="00505CF3">
        <w:rPr>
          <w:color w:val="000000"/>
          <w:sz w:val="24"/>
          <w:szCs w:val="24"/>
        </w:rPr>
        <w:t>endif</w:t>
      </w:r>
      <w:proofErr w:type="spellEnd"/>
      <w:r w:rsidRPr="00505CF3">
        <w:rPr>
          <w:color w:val="000000"/>
          <w:sz w:val="24"/>
          <w:szCs w:val="24"/>
        </w:rPr>
        <w:t xml:space="preserve">                               .</w:t>
      </w:r>
      <w:proofErr w:type="gramEnd"/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 xml:space="preserve">                                     .</w:t>
      </w:r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 xml:space="preserve">                                     #</w:t>
      </w:r>
      <w:proofErr w:type="spellStart"/>
      <w:r w:rsidRPr="00505CF3">
        <w:rPr>
          <w:color w:val="000000"/>
          <w:sz w:val="24"/>
          <w:szCs w:val="24"/>
        </w:rPr>
        <w:t>endif</w:t>
      </w:r>
      <w:proofErr w:type="spellEnd"/>
    </w:p>
    <w:p w:rsidR="00D066E2" w:rsidRPr="00505CF3" w:rsidRDefault="00D066E2" w:rsidP="00D066E2">
      <w:pPr>
        <w:pStyle w:val="HTMLPreformatted"/>
        <w:rPr>
          <w:color w:val="000000"/>
          <w:sz w:val="24"/>
          <w:szCs w:val="24"/>
        </w:rPr>
      </w:pPr>
      <w:r w:rsidRPr="00505CF3">
        <w:rPr>
          <w:color w:val="000000"/>
          <w:sz w:val="24"/>
          <w:szCs w:val="24"/>
        </w:rPr>
        <w:t xml:space="preserve">                                     #</w:t>
      </w:r>
      <w:proofErr w:type="spellStart"/>
      <w:r w:rsidRPr="00505CF3">
        <w:rPr>
          <w:color w:val="000000"/>
          <w:sz w:val="24"/>
          <w:szCs w:val="24"/>
        </w:rPr>
        <w:t>endif</w:t>
      </w:r>
      <w:proofErr w:type="spellEnd"/>
    </w:p>
    <w:p w:rsidR="00294BEE" w:rsidRDefault="00294BEE">
      <w:pPr>
        <w:tabs>
          <w:tab w:val="left" w:pos="7520"/>
        </w:tabs>
        <w:rPr>
          <w:sz w:val="24"/>
          <w:szCs w:val="24"/>
        </w:rPr>
      </w:pPr>
    </w:p>
    <w:p w:rsidR="00294BEE" w:rsidRDefault="00294BEE">
      <w:pPr>
        <w:tabs>
          <w:tab w:val="left" w:pos="7520"/>
        </w:tabs>
        <w:rPr>
          <w:sz w:val="24"/>
          <w:szCs w:val="24"/>
        </w:rPr>
      </w:pPr>
    </w:p>
    <w:p w:rsidR="00294BEE" w:rsidRDefault="00294BEE" w:rsidP="00294BEE">
      <w:pPr>
        <w:pStyle w:val="heading6"/>
        <w:spacing w:before="160" w:after="120"/>
        <w:ind w:left="-433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Miscellaneous Directives </w:t>
      </w:r>
    </w:p>
    <w:p w:rsidR="00294BEE" w:rsidRDefault="00294BEE" w:rsidP="00294BEE">
      <w:pPr>
        <w:pStyle w:val="bodytext6"/>
        <w:spacing w:before="120" w:after="12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There are two more preprocessor directives available, though they are not very commonly used. They are: </w:t>
      </w:r>
    </w:p>
    <w:p w:rsidR="00294BEE" w:rsidRDefault="00294BEE" w:rsidP="00294BEE">
      <w:pPr>
        <w:pStyle w:val="aonwardsbodytext1"/>
        <w:ind w:left="432" w:hanging="4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(a) #</w:t>
      </w:r>
      <w:proofErr w:type="spellStart"/>
      <w:r>
        <w:rPr>
          <w:color w:val="000000"/>
          <w:sz w:val="23"/>
          <w:szCs w:val="23"/>
        </w:rPr>
        <w:t>undef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294BEE" w:rsidRDefault="00294BEE" w:rsidP="00294BEE">
      <w:pPr>
        <w:pStyle w:val="aonwardsbodytext1"/>
        <w:ind w:left="432" w:hanging="4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(b) #</w:t>
      </w:r>
      <w:proofErr w:type="spellStart"/>
      <w:r>
        <w:rPr>
          <w:color w:val="000000"/>
          <w:sz w:val="23"/>
          <w:szCs w:val="23"/>
        </w:rPr>
        <w:t>pragma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294BEE" w:rsidRDefault="00294BEE" w:rsidP="00294BEE">
      <w:pPr>
        <w:pStyle w:val="Default"/>
        <w:rPr>
          <w:sz w:val="23"/>
          <w:szCs w:val="23"/>
        </w:rPr>
      </w:pPr>
    </w:p>
    <w:p w:rsidR="00294BEE" w:rsidRDefault="00294BEE" w:rsidP="00294BEE">
      <w:pPr>
        <w:pStyle w:val="subheading6"/>
        <w:spacing w:before="160" w:after="120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#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undef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Directive </w:t>
      </w:r>
    </w:p>
    <w:p w:rsidR="00294BEE" w:rsidRDefault="00294BEE" w:rsidP="00294BEE">
      <w:pPr>
        <w:pStyle w:val="bodytext6"/>
        <w:spacing w:before="120" w:after="12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On some occasions it may be desirable to cause a defined name to become ‘undefined’. This can be accomplished by means of the </w:t>
      </w:r>
      <w:r>
        <w:rPr>
          <w:b/>
          <w:bCs/>
          <w:color w:val="000000"/>
          <w:sz w:val="23"/>
          <w:szCs w:val="23"/>
        </w:rPr>
        <w:t>#</w:t>
      </w:r>
      <w:proofErr w:type="spellStart"/>
      <w:r>
        <w:rPr>
          <w:b/>
          <w:bCs/>
          <w:color w:val="000000"/>
          <w:sz w:val="23"/>
          <w:szCs w:val="23"/>
        </w:rPr>
        <w:t>undef</w:t>
      </w:r>
      <w:proofErr w:type="spellEnd"/>
      <w:r>
        <w:rPr>
          <w:b/>
          <w:bCs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directive. In order to </w:t>
      </w:r>
      <w:proofErr w:type="spellStart"/>
      <w:r>
        <w:rPr>
          <w:color w:val="000000"/>
          <w:sz w:val="23"/>
          <w:szCs w:val="23"/>
        </w:rPr>
        <w:t>undefine</w:t>
      </w:r>
      <w:proofErr w:type="spellEnd"/>
      <w:r>
        <w:rPr>
          <w:color w:val="000000"/>
          <w:sz w:val="23"/>
          <w:szCs w:val="23"/>
        </w:rPr>
        <w:t xml:space="preserve"> a macro that has been earlier </w:t>
      </w:r>
      <w:r>
        <w:rPr>
          <w:b/>
          <w:bCs/>
          <w:color w:val="000000"/>
          <w:sz w:val="23"/>
          <w:szCs w:val="23"/>
        </w:rPr>
        <w:t>#define</w:t>
      </w:r>
      <w:r>
        <w:rPr>
          <w:color w:val="000000"/>
          <w:sz w:val="23"/>
          <w:szCs w:val="23"/>
        </w:rPr>
        <w:t xml:space="preserve">d, the directive, </w:t>
      </w:r>
    </w:p>
    <w:p w:rsidR="00294BEE" w:rsidRDefault="00294BEE" w:rsidP="00294BEE">
      <w:pPr>
        <w:pStyle w:val="program6"/>
        <w:rPr>
          <w:rFonts w:ascii="Arial Narrow" w:hAnsi="Arial Narrow" w:cs="Arial Narrow"/>
          <w:color w:val="000000"/>
          <w:sz w:val="22"/>
          <w:szCs w:val="22"/>
        </w:rPr>
      </w:pPr>
      <w:r>
        <w:rPr>
          <w:rFonts w:ascii="Arial Narrow" w:hAnsi="Arial Narrow" w:cs="Arial Narrow"/>
          <w:color w:val="000000"/>
          <w:sz w:val="22"/>
          <w:szCs w:val="22"/>
        </w:rPr>
        <w:t>#</w:t>
      </w:r>
      <w:proofErr w:type="spellStart"/>
      <w:r>
        <w:rPr>
          <w:rFonts w:ascii="Arial Narrow" w:hAnsi="Arial Narrow" w:cs="Arial Narrow"/>
          <w:color w:val="000000"/>
          <w:sz w:val="22"/>
          <w:szCs w:val="22"/>
        </w:rPr>
        <w:t>undef</w:t>
      </w:r>
      <w:proofErr w:type="spellEnd"/>
      <w:r>
        <w:rPr>
          <w:rFonts w:ascii="Arial Narrow" w:hAnsi="Arial Narrow" w:cs="Arial Narrow"/>
          <w:color w:val="000000"/>
          <w:sz w:val="22"/>
          <w:szCs w:val="22"/>
        </w:rPr>
        <w:t xml:space="preserve"> macro template </w:t>
      </w:r>
    </w:p>
    <w:p w:rsidR="00294BEE" w:rsidRDefault="00294BEE" w:rsidP="00294BEE">
      <w:pPr>
        <w:pStyle w:val="bodytext6"/>
        <w:spacing w:before="120" w:after="120"/>
        <w:jc w:val="both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can</w:t>
      </w:r>
      <w:proofErr w:type="gramEnd"/>
      <w:r>
        <w:rPr>
          <w:color w:val="000000"/>
          <w:sz w:val="23"/>
          <w:szCs w:val="23"/>
        </w:rPr>
        <w:t xml:space="preserve"> be used. Thus the statement, </w:t>
      </w:r>
    </w:p>
    <w:p w:rsidR="00294BEE" w:rsidRDefault="00294BEE" w:rsidP="00294BEE">
      <w:pPr>
        <w:pStyle w:val="program6"/>
        <w:rPr>
          <w:rFonts w:ascii="Arial Narrow" w:hAnsi="Arial Narrow" w:cs="Arial Narrow"/>
          <w:color w:val="000000"/>
          <w:sz w:val="22"/>
          <w:szCs w:val="22"/>
        </w:rPr>
      </w:pPr>
      <w:r>
        <w:rPr>
          <w:rFonts w:ascii="Arial Narrow" w:hAnsi="Arial Narrow" w:cs="Arial Narrow"/>
          <w:color w:val="000000"/>
          <w:sz w:val="22"/>
          <w:szCs w:val="22"/>
        </w:rPr>
        <w:t>#</w:t>
      </w:r>
      <w:proofErr w:type="spellStart"/>
      <w:r>
        <w:rPr>
          <w:rFonts w:ascii="Arial Narrow" w:hAnsi="Arial Narrow" w:cs="Arial Narrow"/>
          <w:color w:val="000000"/>
          <w:sz w:val="22"/>
          <w:szCs w:val="22"/>
        </w:rPr>
        <w:t>undef</w:t>
      </w:r>
      <w:proofErr w:type="spellEnd"/>
      <w:r>
        <w:rPr>
          <w:rFonts w:ascii="Arial Narrow" w:hAnsi="Arial Narrow" w:cs="Arial Narrow"/>
          <w:color w:val="000000"/>
          <w:sz w:val="22"/>
          <w:szCs w:val="22"/>
        </w:rPr>
        <w:t xml:space="preserve"> PENTIUM </w:t>
      </w:r>
    </w:p>
    <w:p w:rsidR="00294BEE" w:rsidRDefault="00294BEE" w:rsidP="00294BEE">
      <w:pPr>
        <w:tabs>
          <w:tab w:val="left" w:pos="7520"/>
        </w:tabs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would</w:t>
      </w:r>
      <w:proofErr w:type="gramEnd"/>
      <w:r>
        <w:rPr>
          <w:color w:val="000000"/>
          <w:sz w:val="23"/>
          <w:szCs w:val="23"/>
        </w:rPr>
        <w:t xml:space="preserve"> cause the definition of PENTIUM to be removed from the system. All subsequent </w:t>
      </w:r>
      <w:r>
        <w:rPr>
          <w:b/>
          <w:bCs/>
          <w:color w:val="000000"/>
          <w:sz w:val="23"/>
          <w:szCs w:val="23"/>
        </w:rPr>
        <w:t>#</w:t>
      </w:r>
      <w:proofErr w:type="spellStart"/>
      <w:r>
        <w:rPr>
          <w:b/>
          <w:bCs/>
          <w:color w:val="000000"/>
          <w:sz w:val="23"/>
          <w:szCs w:val="23"/>
        </w:rPr>
        <w:t>ifdef</w:t>
      </w:r>
      <w:proofErr w:type="spellEnd"/>
      <w:r>
        <w:rPr>
          <w:b/>
          <w:bCs/>
          <w:color w:val="000000"/>
          <w:sz w:val="23"/>
          <w:szCs w:val="23"/>
        </w:rPr>
        <w:t xml:space="preserve"> PENTIUM </w:t>
      </w:r>
      <w:r>
        <w:rPr>
          <w:color w:val="000000"/>
          <w:sz w:val="23"/>
          <w:szCs w:val="23"/>
        </w:rPr>
        <w:t xml:space="preserve">statements would evaluate to false. In practice seldom are you required to </w:t>
      </w:r>
      <w:proofErr w:type="spellStart"/>
      <w:r>
        <w:rPr>
          <w:color w:val="000000"/>
          <w:sz w:val="23"/>
          <w:szCs w:val="23"/>
        </w:rPr>
        <w:t>undefine</w:t>
      </w:r>
      <w:proofErr w:type="spellEnd"/>
      <w:r>
        <w:rPr>
          <w:color w:val="000000"/>
          <w:sz w:val="23"/>
          <w:szCs w:val="23"/>
        </w:rPr>
        <w:t xml:space="preserve"> a macro, but for some reason if you are required to, then you know that there is something to fall back upon.</w:t>
      </w:r>
    </w:p>
    <w:p w:rsidR="00294BEE" w:rsidRDefault="00294BEE" w:rsidP="00294BEE">
      <w:pPr>
        <w:tabs>
          <w:tab w:val="left" w:pos="7520"/>
        </w:tabs>
        <w:rPr>
          <w:color w:val="000000"/>
          <w:sz w:val="23"/>
          <w:szCs w:val="23"/>
        </w:rPr>
      </w:pPr>
    </w:p>
    <w:p w:rsidR="00294BEE" w:rsidRDefault="00294BEE" w:rsidP="00294BEE">
      <w:pPr>
        <w:pStyle w:val="subheading6"/>
        <w:spacing w:before="160" w:after="120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#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pragma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Directive </w:t>
      </w:r>
    </w:p>
    <w:p w:rsidR="00267CE7" w:rsidRPr="00FB4381" w:rsidRDefault="00294BEE" w:rsidP="00FB4381">
      <w:pPr>
        <w:tabs>
          <w:tab w:val="left" w:pos="7520"/>
        </w:tabs>
        <w:jc w:val="both"/>
        <w:rPr>
          <w:sz w:val="24"/>
          <w:szCs w:val="24"/>
        </w:rPr>
      </w:pPr>
      <w:r w:rsidRPr="00FB4381">
        <w:rPr>
          <w:color w:val="000000"/>
          <w:sz w:val="24"/>
          <w:szCs w:val="24"/>
        </w:rPr>
        <w:t xml:space="preserve">This directive is another special-purpose directive that you can use to turn on or off certain features. </w:t>
      </w:r>
      <w:proofErr w:type="spellStart"/>
      <w:r w:rsidRPr="00FB4381">
        <w:rPr>
          <w:color w:val="000000"/>
          <w:sz w:val="24"/>
          <w:szCs w:val="24"/>
        </w:rPr>
        <w:t>Pragmas</w:t>
      </w:r>
      <w:proofErr w:type="spellEnd"/>
      <w:r w:rsidRPr="00FB4381">
        <w:rPr>
          <w:color w:val="000000"/>
          <w:sz w:val="24"/>
          <w:szCs w:val="24"/>
        </w:rPr>
        <w:t xml:space="preserve"> vary from one compiler to </w:t>
      </w:r>
      <w:proofErr w:type="spellStart"/>
      <w:r w:rsidRPr="00FB4381">
        <w:rPr>
          <w:color w:val="000000"/>
          <w:sz w:val="24"/>
          <w:szCs w:val="24"/>
        </w:rPr>
        <w:t>another</w:t>
      </w:r>
      <w:r w:rsidR="00FB4381" w:rsidRPr="00FB4381">
        <w:rPr>
          <w:color w:val="000000"/>
          <w:sz w:val="24"/>
          <w:szCs w:val="24"/>
        </w:rPr>
        <w:t>.The</w:t>
      </w:r>
      <w:proofErr w:type="spellEnd"/>
      <w:r w:rsidR="00FB4381" w:rsidRPr="00FB4381">
        <w:rPr>
          <w:color w:val="000000"/>
          <w:sz w:val="24"/>
          <w:szCs w:val="24"/>
        </w:rPr>
        <w:t xml:space="preserve"> ‘</w:t>
      </w:r>
      <w:r w:rsidR="00FB4381" w:rsidRPr="00FB4381">
        <w:rPr>
          <w:sz w:val="24"/>
          <w:szCs w:val="24"/>
        </w:rPr>
        <w:t>#</w:t>
      </w:r>
      <w:proofErr w:type="spellStart"/>
      <w:r w:rsidR="00FB4381" w:rsidRPr="00FB4381">
        <w:rPr>
          <w:sz w:val="24"/>
          <w:szCs w:val="24"/>
        </w:rPr>
        <w:t>pragma</w:t>
      </w:r>
      <w:proofErr w:type="spellEnd"/>
      <w:r w:rsidR="00FB4381" w:rsidRPr="00FB4381">
        <w:rPr>
          <w:color w:val="000000"/>
          <w:sz w:val="24"/>
          <w:szCs w:val="24"/>
        </w:rPr>
        <w:t>’ directive is the method specified by the C standard for providing additional information to the compiler, beyond what is conveyed in the language itself. The forms of this directive (commonly known as </w:t>
      </w:r>
      <w:proofErr w:type="spellStart"/>
      <w:r w:rsidR="00FB4381" w:rsidRPr="00FB4381">
        <w:rPr>
          <w:i/>
          <w:iCs/>
          <w:sz w:val="24"/>
          <w:szCs w:val="24"/>
        </w:rPr>
        <w:t>pragmas</w:t>
      </w:r>
      <w:proofErr w:type="spellEnd"/>
      <w:r w:rsidR="00FB4381" w:rsidRPr="00FB4381">
        <w:rPr>
          <w:color w:val="000000"/>
          <w:sz w:val="24"/>
          <w:szCs w:val="24"/>
        </w:rPr>
        <w:t>) specified by C standard are prefixed with </w:t>
      </w:r>
      <w:r w:rsidR="00FB4381" w:rsidRPr="00FB4381">
        <w:rPr>
          <w:sz w:val="24"/>
          <w:szCs w:val="24"/>
        </w:rPr>
        <w:t>STDC</w:t>
      </w:r>
      <w:r w:rsidR="00FB4381" w:rsidRPr="00FB4381">
        <w:rPr>
          <w:color w:val="000000"/>
          <w:sz w:val="24"/>
          <w:szCs w:val="24"/>
        </w:rPr>
        <w:t xml:space="preserve">. A C compiler is free to attach any meaning it likes to other </w:t>
      </w:r>
      <w:proofErr w:type="spellStart"/>
      <w:r w:rsidR="00FB4381" w:rsidRPr="00FB4381">
        <w:rPr>
          <w:color w:val="000000"/>
          <w:sz w:val="24"/>
          <w:szCs w:val="24"/>
        </w:rPr>
        <w:t>pragmas</w:t>
      </w:r>
      <w:proofErr w:type="spellEnd"/>
      <w:r w:rsidR="00FB4381" w:rsidRPr="00FB4381">
        <w:rPr>
          <w:color w:val="000000"/>
          <w:sz w:val="24"/>
          <w:szCs w:val="24"/>
        </w:rPr>
        <w:t>.</w:t>
      </w:r>
      <w:r w:rsidR="00D066E2" w:rsidRPr="00FB4381">
        <w:rPr>
          <w:sz w:val="24"/>
          <w:szCs w:val="24"/>
        </w:rPr>
        <w:tab/>
      </w:r>
    </w:p>
    <w:sectPr w:rsidR="00267CE7" w:rsidRPr="00FB4381" w:rsidSect="00BA446B">
      <w:type w:val="continuous"/>
      <w:pgSz w:w="12240" w:h="15840"/>
      <w:pgMar w:top="851" w:right="1440" w:bottom="568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F4D1A"/>
    <w:multiLevelType w:val="multilevel"/>
    <w:tmpl w:val="374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65F8E"/>
    <w:multiLevelType w:val="multilevel"/>
    <w:tmpl w:val="246A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C9869"/>
    <w:multiLevelType w:val="hybridMultilevel"/>
    <w:tmpl w:val="495CC15A"/>
    <w:lvl w:ilvl="0" w:tplc="3DE8561E">
      <w:start w:val="1"/>
      <w:numFmt w:val="decimal"/>
      <w:lvlText w:val="%1."/>
      <w:lvlJc w:val="left"/>
    </w:lvl>
    <w:lvl w:ilvl="1" w:tplc="1CB25698">
      <w:numFmt w:val="decimal"/>
      <w:lvlText w:val=""/>
      <w:lvlJc w:val="left"/>
    </w:lvl>
    <w:lvl w:ilvl="2" w:tplc="56F0A9DA">
      <w:numFmt w:val="decimal"/>
      <w:lvlText w:val=""/>
      <w:lvlJc w:val="left"/>
    </w:lvl>
    <w:lvl w:ilvl="3" w:tplc="BE1E2FC0">
      <w:numFmt w:val="decimal"/>
      <w:lvlText w:val=""/>
      <w:lvlJc w:val="left"/>
    </w:lvl>
    <w:lvl w:ilvl="4" w:tplc="539C0420">
      <w:numFmt w:val="decimal"/>
      <w:lvlText w:val=""/>
      <w:lvlJc w:val="left"/>
    </w:lvl>
    <w:lvl w:ilvl="5" w:tplc="B2BECE4C">
      <w:numFmt w:val="decimal"/>
      <w:lvlText w:val=""/>
      <w:lvlJc w:val="left"/>
    </w:lvl>
    <w:lvl w:ilvl="6" w:tplc="B8DC626C">
      <w:numFmt w:val="decimal"/>
      <w:lvlText w:val=""/>
      <w:lvlJc w:val="left"/>
    </w:lvl>
    <w:lvl w:ilvl="7" w:tplc="1F2EAE5A">
      <w:numFmt w:val="decimal"/>
      <w:lvlText w:val=""/>
      <w:lvlJc w:val="left"/>
    </w:lvl>
    <w:lvl w:ilvl="8" w:tplc="23CEDF16">
      <w:numFmt w:val="decimal"/>
      <w:lvlText w:val=""/>
      <w:lvlJc w:val="left"/>
    </w:lvl>
  </w:abstractNum>
  <w:abstractNum w:abstractNumId="3">
    <w:nsid w:val="66334873"/>
    <w:multiLevelType w:val="hybridMultilevel"/>
    <w:tmpl w:val="00F299A2"/>
    <w:lvl w:ilvl="0" w:tplc="777AF11C">
      <w:start w:val="1"/>
      <w:numFmt w:val="decimal"/>
      <w:lvlText w:val="%1."/>
      <w:lvlJc w:val="left"/>
    </w:lvl>
    <w:lvl w:ilvl="1" w:tplc="52EC9656">
      <w:numFmt w:val="decimal"/>
      <w:lvlText w:val=""/>
      <w:lvlJc w:val="left"/>
    </w:lvl>
    <w:lvl w:ilvl="2" w:tplc="EAAC5238">
      <w:numFmt w:val="decimal"/>
      <w:lvlText w:val=""/>
      <w:lvlJc w:val="left"/>
    </w:lvl>
    <w:lvl w:ilvl="3" w:tplc="9592965A">
      <w:numFmt w:val="decimal"/>
      <w:lvlText w:val=""/>
      <w:lvlJc w:val="left"/>
    </w:lvl>
    <w:lvl w:ilvl="4" w:tplc="9EE078F6">
      <w:numFmt w:val="decimal"/>
      <w:lvlText w:val=""/>
      <w:lvlJc w:val="left"/>
    </w:lvl>
    <w:lvl w:ilvl="5" w:tplc="162880F6">
      <w:numFmt w:val="decimal"/>
      <w:lvlText w:val=""/>
      <w:lvlJc w:val="left"/>
    </w:lvl>
    <w:lvl w:ilvl="6" w:tplc="EC5A0144">
      <w:numFmt w:val="decimal"/>
      <w:lvlText w:val=""/>
      <w:lvlJc w:val="left"/>
    </w:lvl>
    <w:lvl w:ilvl="7" w:tplc="0A526A1A">
      <w:numFmt w:val="decimal"/>
      <w:lvlText w:val=""/>
      <w:lvlJc w:val="left"/>
    </w:lvl>
    <w:lvl w:ilvl="8" w:tplc="F61EA5F2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7CE7"/>
    <w:rsid w:val="00012452"/>
    <w:rsid w:val="00267CE7"/>
    <w:rsid w:val="00294BEE"/>
    <w:rsid w:val="002E7288"/>
    <w:rsid w:val="00505CF3"/>
    <w:rsid w:val="00523A60"/>
    <w:rsid w:val="007376C0"/>
    <w:rsid w:val="00902307"/>
    <w:rsid w:val="009B03B6"/>
    <w:rsid w:val="00BA446B"/>
    <w:rsid w:val="00D066E2"/>
    <w:rsid w:val="00FB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E7"/>
  </w:style>
  <w:style w:type="paragraph" w:styleId="Heading1">
    <w:name w:val="heading 1"/>
    <w:basedOn w:val="Normal"/>
    <w:link w:val="Heading1Char"/>
    <w:uiPriority w:val="9"/>
    <w:qFormat/>
    <w:rsid w:val="009B03B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6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3B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03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03B6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6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6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66E2"/>
    <w:rPr>
      <w:i/>
      <w:iCs/>
    </w:rPr>
  </w:style>
  <w:style w:type="paragraph" w:customStyle="1" w:styleId="Default">
    <w:name w:val="Default"/>
    <w:rsid w:val="00294BEE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heading6">
    <w:name w:val="heading+6"/>
    <w:basedOn w:val="Default"/>
    <w:next w:val="Default"/>
    <w:uiPriority w:val="99"/>
    <w:rsid w:val="00294BEE"/>
    <w:rPr>
      <w:color w:val="auto"/>
    </w:rPr>
  </w:style>
  <w:style w:type="paragraph" w:customStyle="1" w:styleId="bodytext6">
    <w:name w:val="body text+6"/>
    <w:basedOn w:val="Default"/>
    <w:next w:val="Default"/>
    <w:uiPriority w:val="99"/>
    <w:rsid w:val="00294BEE"/>
    <w:rPr>
      <w:color w:val="auto"/>
    </w:rPr>
  </w:style>
  <w:style w:type="paragraph" w:customStyle="1" w:styleId="aonwardsbodytext1">
    <w:name w:val="(a) onwards body text+1"/>
    <w:basedOn w:val="Default"/>
    <w:next w:val="Default"/>
    <w:uiPriority w:val="99"/>
    <w:rsid w:val="00294BEE"/>
    <w:rPr>
      <w:color w:val="auto"/>
    </w:rPr>
  </w:style>
  <w:style w:type="paragraph" w:customStyle="1" w:styleId="subheading6">
    <w:name w:val="subheading+6"/>
    <w:basedOn w:val="Default"/>
    <w:next w:val="Default"/>
    <w:uiPriority w:val="99"/>
    <w:rsid w:val="00294BEE"/>
    <w:rPr>
      <w:color w:val="auto"/>
    </w:rPr>
  </w:style>
  <w:style w:type="paragraph" w:customStyle="1" w:styleId="program6">
    <w:name w:val="program+6"/>
    <w:basedOn w:val="Default"/>
    <w:next w:val="Default"/>
    <w:uiPriority w:val="99"/>
    <w:rsid w:val="00294BEE"/>
    <w:rPr>
      <w:color w:val="auto"/>
    </w:rPr>
  </w:style>
  <w:style w:type="paragraph" w:styleId="ListParagraph">
    <w:name w:val="List Paragraph"/>
    <w:basedOn w:val="Normal"/>
    <w:uiPriority w:val="34"/>
    <w:qFormat/>
    <w:rsid w:val="00294BEE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FB438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Leena Gupta</cp:lastModifiedBy>
  <cp:revision>9</cp:revision>
  <dcterms:created xsi:type="dcterms:W3CDTF">2018-09-25T04:20:00Z</dcterms:created>
  <dcterms:modified xsi:type="dcterms:W3CDTF">2022-12-19T08:05:00Z</dcterms:modified>
</cp:coreProperties>
</file>