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The Solar System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Solar System consists of the Sun and the objects that orbit it, including eight planets and their moons, dwarf planets, asteroids, and comets.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The Sun is a star at the center of the Solar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The four inner planets are Mercury, Venus, Earth, and Mars — known as terrestrial planets.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The four outer planets are Jupiter, Saturn, Uranus, and Neptune — known as gas giants (Jupiter and Saturn) and ice giants (Uranus and Neptune).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Earth is the only known planet to support life.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Jupiter is the largest planet in the Solar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Saturn is famous for its prominent ring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The asteroid belt lies between Mars and Jupiter.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Pluto, once considered the ninth planet, is now classified as a dwarf planet.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 Facts: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 day on Venus is longer than its year.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Mars has the tallest volcano in the Solar System, Olympus Mons.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Neptune has supersonic winds reaching up to 2,100 km/h.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earth is the coolest planet in our solar system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Earth is the only known planet to support life.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PmNkN58HeQHfFiyUC0W/6IBEg==">CgMxLjA4AHIhMW9qSDE0S1EwSTdHY08wQVMtZ3JXTUIxQ29STU85X2tN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