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6018" w14:textId="77777777" w:rsidR="003973F4" w:rsidRDefault="00D252AE" w:rsidP="00B3079E">
      <w:pPr>
        <w:pStyle w:val="Title"/>
        <w:framePr w:w="0" w:hSpace="0" w:vSpace="0" w:wrap="auto" w:vAnchor="margin" w:hAnchor="text" w:xAlign="left" w:yAlign="inline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814B7" wp14:editId="224F6C33">
                <wp:simplePos x="0" y="0"/>
                <wp:positionH relativeFrom="column">
                  <wp:posOffset>4591050</wp:posOffset>
                </wp:positionH>
                <wp:positionV relativeFrom="paragraph">
                  <wp:posOffset>62865</wp:posOffset>
                </wp:positionV>
                <wp:extent cx="2242820" cy="624205"/>
                <wp:effectExtent l="9525" t="9525" r="5080" b="1397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820" cy="624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5DA32" w14:textId="77777777" w:rsidR="00F0231E" w:rsidRPr="00EA5204" w:rsidRDefault="00F0231E" w:rsidP="00ED061B">
                            <w:pPr>
                              <w:spacing w:after="0"/>
                              <w:ind w:right="-36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Paper ID: </w:t>
                            </w:r>
                          </w:p>
                          <w:p w14:paraId="7050BADB" w14:textId="77777777" w:rsidR="00F0231E" w:rsidRPr="00EA5204" w:rsidRDefault="00F0231E" w:rsidP="00F0231E">
                            <w:pPr>
                              <w:spacing w:after="0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EA520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r w:rsidRPr="00F0231E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Will be provided by organizers)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4814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1.5pt;margin-top:4.95pt;width:176.6pt;height: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">
                <v:textbox>
                  <w:txbxContent>
                    <w:p w14:paraId="7BC5DA32" w14:textId="77777777" w:rsidR="00F0231E" w:rsidRPr="00EA5204" w:rsidRDefault="00F0231E" w:rsidP="00ED061B">
                      <w:pPr>
                        <w:spacing w:after="0"/>
                        <w:ind w:right="-36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Paper ID: </w:t>
                      </w:r>
                    </w:p>
                    <w:p w14:paraId="7050BADB" w14:textId="77777777" w:rsidR="00F0231E" w:rsidRPr="00EA5204" w:rsidRDefault="00F0231E" w:rsidP="00F0231E">
                      <w:pPr>
                        <w:spacing w:after="0"/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</w:pPr>
                      <w:r w:rsidRPr="00EA5204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(</w:t>
                      </w:r>
                      <w:r w:rsidRPr="00F0231E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Will be provided by organizers)</w:t>
                      </w:r>
                    </w:p>
                  </w:txbxContent>
                </v:textbox>
              </v:shape>
            </w:pict>
          </mc:Fallback>
        </mc:AlternateContent>
      </w:r>
    </w:p>
    <w:p w14:paraId="40944752" w14:textId="77777777" w:rsidR="00B3079E" w:rsidRPr="00970B5A" w:rsidRDefault="009E0A08" w:rsidP="00B3079E">
      <w:pPr>
        <w:pStyle w:val="Title"/>
        <w:framePr w:w="0" w:hSpace="0" w:vSpace="0" w:wrap="auto" w:vAnchor="margin" w:hAnchor="text" w:xAlign="left" w:yAlign="inline"/>
        <w:rPr>
          <w:b/>
          <w:sz w:val="28"/>
          <w:szCs w:val="28"/>
        </w:rPr>
      </w:pPr>
      <w:r w:rsidRPr="00970B5A">
        <w:rPr>
          <w:b/>
          <w:sz w:val="28"/>
          <w:szCs w:val="28"/>
          <w:lang w:val="en-GB"/>
        </w:rPr>
        <w:t>T</w:t>
      </w:r>
      <w:r w:rsidR="00B94F27">
        <w:rPr>
          <w:b/>
          <w:sz w:val="28"/>
          <w:szCs w:val="28"/>
          <w:lang w:val="en-GB"/>
        </w:rPr>
        <w:t>itle</w:t>
      </w:r>
      <w:r w:rsidRPr="00970B5A">
        <w:rPr>
          <w:b/>
          <w:sz w:val="28"/>
          <w:szCs w:val="28"/>
          <w:lang w:val="en-GB"/>
        </w:rPr>
        <w:t xml:space="preserve"> </w:t>
      </w:r>
      <w:r w:rsidR="00B94F27">
        <w:rPr>
          <w:b/>
          <w:sz w:val="28"/>
          <w:szCs w:val="28"/>
          <w:lang w:val="en-GB"/>
        </w:rPr>
        <w:t>of</w:t>
      </w:r>
      <w:r w:rsidRPr="00970B5A">
        <w:rPr>
          <w:b/>
          <w:sz w:val="28"/>
          <w:szCs w:val="28"/>
          <w:lang w:val="en-GB"/>
        </w:rPr>
        <w:t xml:space="preserve"> R</w:t>
      </w:r>
      <w:r w:rsidR="00B94F27">
        <w:rPr>
          <w:b/>
          <w:sz w:val="28"/>
          <w:szCs w:val="28"/>
          <w:lang w:val="en-GB"/>
        </w:rPr>
        <w:t>esearch</w:t>
      </w:r>
      <w:r w:rsidRPr="00970B5A">
        <w:rPr>
          <w:b/>
          <w:sz w:val="28"/>
          <w:szCs w:val="28"/>
          <w:lang w:val="en-GB"/>
        </w:rPr>
        <w:t xml:space="preserve"> </w:t>
      </w:r>
      <w:r w:rsidR="00A24413">
        <w:rPr>
          <w:b/>
          <w:sz w:val="28"/>
          <w:szCs w:val="28"/>
          <w:lang w:val="en-GB"/>
        </w:rPr>
        <w:t>Paper</w:t>
      </w:r>
    </w:p>
    <w:p w14:paraId="1380DD06" w14:textId="77777777" w:rsidR="00B3079E" w:rsidRPr="002162BB" w:rsidRDefault="00B3079E" w:rsidP="00B3079E">
      <w:pPr>
        <w:pStyle w:val="IEEEAuthorName"/>
      </w:pPr>
      <w:r w:rsidRPr="002162BB">
        <w:t>First Author</w:t>
      </w:r>
      <w:r w:rsidR="00823502">
        <w:rPr>
          <w:vertAlign w:val="superscript"/>
        </w:rPr>
        <w:t>1</w:t>
      </w:r>
      <w:r w:rsidRPr="002162BB">
        <w:t>, Second Author</w:t>
      </w:r>
      <w:r w:rsidR="00823502">
        <w:rPr>
          <w:vertAlign w:val="superscript"/>
        </w:rPr>
        <w:t>2</w:t>
      </w:r>
      <w:r w:rsidRPr="002162BB">
        <w:t>, Third Author</w:t>
      </w:r>
      <w:r w:rsidR="00823502">
        <w:rPr>
          <w:vertAlign w:val="superscript"/>
        </w:rPr>
        <w:t>3</w:t>
      </w:r>
      <w:r w:rsidR="007C60F7">
        <w:rPr>
          <w:vertAlign w:val="superscript"/>
        </w:rPr>
        <w:t>*</w:t>
      </w:r>
    </w:p>
    <w:p w14:paraId="51ABE68D" w14:textId="77777777" w:rsidR="002E64F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  <w:vertAlign w:val="superscript"/>
        </w:rPr>
        <w:t>1</w:t>
      </w:r>
      <w:r w:rsidRPr="0055006F">
        <w:rPr>
          <w:sz w:val="18"/>
          <w:szCs w:val="18"/>
        </w:rPr>
        <w:t>First</w:t>
      </w:r>
      <w:r w:rsidR="00B3079E" w:rsidRPr="0055006F">
        <w:rPr>
          <w:sz w:val="18"/>
          <w:szCs w:val="18"/>
        </w:rPr>
        <w:t xml:space="preserve"> Author Affiliation &amp; Address</w:t>
      </w:r>
      <w:r w:rsidR="002E64FC">
        <w:rPr>
          <w:sz w:val="18"/>
          <w:szCs w:val="18"/>
        </w:rPr>
        <w:t xml:space="preserve">, </w:t>
      </w:r>
      <w:r w:rsidRPr="0055006F">
        <w:rPr>
          <w:sz w:val="18"/>
          <w:szCs w:val="18"/>
          <w:vertAlign w:val="superscript"/>
        </w:rPr>
        <w:t>2</w:t>
      </w:r>
      <w:r w:rsidR="00B3079E" w:rsidRPr="0055006F">
        <w:rPr>
          <w:sz w:val="18"/>
          <w:szCs w:val="18"/>
        </w:rPr>
        <w:t>Second Author Affiliation &amp; Address</w:t>
      </w:r>
      <w:r w:rsidR="002E64FC">
        <w:rPr>
          <w:sz w:val="18"/>
          <w:szCs w:val="18"/>
        </w:rPr>
        <w:t>,</w:t>
      </w:r>
    </w:p>
    <w:p w14:paraId="4AB891FA" w14:textId="77777777" w:rsidR="002E64F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</w:rPr>
        <w:t xml:space="preserve"> </w:t>
      </w:r>
      <w:r w:rsidRPr="0055006F">
        <w:rPr>
          <w:sz w:val="18"/>
          <w:szCs w:val="18"/>
          <w:vertAlign w:val="superscript"/>
        </w:rPr>
        <w:t>3</w:t>
      </w:r>
      <w:r w:rsidRPr="0055006F">
        <w:rPr>
          <w:sz w:val="18"/>
          <w:szCs w:val="18"/>
        </w:rPr>
        <w:t>Third Author Affiliation &amp; Address</w:t>
      </w:r>
      <w:r w:rsidR="007C60F7" w:rsidRPr="0055006F">
        <w:rPr>
          <w:sz w:val="18"/>
          <w:szCs w:val="18"/>
        </w:rPr>
        <w:t xml:space="preserve"> (Corresponding Author)</w:t>
      </w:r>
    </w:p>
    <w:p w14:paraId="25C50D19" w14:textId="77777777" w:rsidR="00B3079E" w:rsidRPr="002E64FC" w:rsidRDefault="00B3079E" w:rsidP="002E64FC">
      <w:pPr>
        <w:pStyle w:val="IEEEAuthorAffiliation"/>
        <w:spacing w:after="0" w:line="276" w:lineRule="auto"/>
        <w:rPr>
          <w:szCs w:val="18"/>
          <w:vertAlign w:val="superscript"/>
        </w:rPr>
      </w:pPr>
      <w:proofErr w:type="gramStart"/>
      <w:r w:rsidRPr="0055006F">
        <w:rPr>
          <w:szCs w:val="18"/>
          <w:vertAlign w:val="superscript"/>
        </w:rPr>
        <w:t>1</w:t>
      </w:r>
      <w:r w:rsidR="00823502" w:rsidRPr="0055006F">
        <w:rPr>
          <w:szCs w:val="18"/>
        </w:rPr>
        <w:t>first.author@</w:t>
      </w:r>
      <w:r w:rsidR="00035D0D">
        <w:rPr>
          <w:szCs w:val="18"/>
        </w:rPr>
        <w:t>sliet.ac.in</w:t>
      </w:r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2</w:t>
      </w:r>
      <w:r w:rsidRPr="0055006F">
        <w:rPr>
          <w:szCs w:val="18"/>
        </w:rPr>
        <w:t>second.author@</w:t>
      </w:r>
      <w:r w:rsidR="00035D0D">
        <w:rPr>
          <w:szCs w:val="18"/>
        </w:rPr>
        <w:t>yahoo</w:t>
      </w:r>
      <w:r w:rsidRPr="0055006F">
        <w:rPr>
          <w:szCs w:val="18"/>
        </w:rPr>
        <w:t>.com</w:t>
      </w:r>
      <w:proofErr w:type="gramEnd"/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3</w:t>
      </w:r>
      <w:r w:rsidR="00823502" w:rsidRPr="0055006F">
        <w:rPr>
          <w:szCs w:val="18"/>
        </w:rPr>
        <w:t>third.author@</w:t>
      </w:r>
      <w:r w:rsidR="00035D0D">
        <w:rPr>
          <w:szCs w:val="18"/>
        </w:rPr>
        <w:t>gmail.com</w:t>
      </w:r>
      <w:r w:rsidR="007C60F7" w:rsidRPr="0055006F">
        <w:rPr>
          <w:szCs w:val="18"/>
        </w:rPr>
        <w:t xml:space="preserve"> </w:t>
      </w:r>
    </w:p>
    <w:p w14:paraId="1394336E" w14:textId="77777777" w:rsidR="00E741DF" w:rsidRDefault="00E741DF" w:rsidP="00E741DF">
      <w:pPr>
        <w:pStyle w:val="IEEEAuthorAffiliation"/>
      </w:pPr>
    </w:p>
    <w:p w14:paraId="3785B10B" w14:textId="77777777" w:rsidR="00EA5204" w:rsidRDefault="00E15FB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rPr>
          <w:rFonts w:ascii="Times New Roman" w:hAnsi="Times New Roman"/>
          <w:b/>
        </w:rPr>
        <w:sectPr w:rsidR="00EA5204" w:rsidSect="00F350EA">
          <w:headerReference w:type="default" r:id="rId8"/>
          <w:footerReference w:type="default" r:id="rId9"/>
          <w:pgSz w:w="12240" w:h="15840"/>
          <w:pgMar w:top="1716" w:right="1440" w:bottom="1440" w:left="1440" w:header="360" w:footer="366" w:gutter="0"/>
          <w:cols w:space="720"/>
          <w:docGrid w:linePitch="360"/>
        </w:sectPr>
      </w:pPr>
      <w:r w:rsidRPr="00FC56CA">
        <w:rPr>
          <w:rFonts w:ascii="Times New Roman" w:hAnsi="Times New Roman"/>
          <w:b/>
        </w:rPr>
        <w:t>Abstract</w:t>
      </w:r>
    </w:p>
    <w:p w14:paraId="1EE5C1AC" w14:textId="77777777" w:rsidR="00E15FB0" w:rsidRPr="00FC56CA" w:rsidRDefault="00E15FB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rPr>
          <w:rFonts w:ascii="Times New Roman" w:hAnsi="Times New Roman"/>
          <w:b/>
        </w:rPr>
      </w:pPr>
    </w:p>
    <w:p w14:paraId="6F43B2AE" w14:textId="77777777" w:rsidR="00FC56CA" w:rsidRDefault="005148E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 w:rsidRPr="00FC56CA">
        <w:rPr>
          <w:rFonts w:ascii="Times New Roman" w:hAnsi="Times New Roman"/>
        </w:rPr>
        <w:t xml:space="preserve">Use this format to prepare </w:t>
      </w:r>
      <w:r w:rsidR="00EB651B" w:rsidRPr="00FC56CA">
        <w:rPr>
          <w:rFonts w:ascii="Times New Roman" w:hAnsi="Times New Roman"/>
        </w:rPr>
        <w:t>a two</w:t>
      </w:r>
      <w:r w:rsidRPr="00FC56CA">
        <w:rPr>
          <w:rFonts w:ascii="Times New Roman" w:hAnsi="Times New Roman"/>
        </w:rPr>
        <w:t xml:space="preserve">-page </w:t>
      </w:r>
      <w:r w:rsidR="00EB651B" w:rsidRPr="00FC56CA">
        <w:rPr>
          <w:rFonts w:ascii="Times New Roman" w:hAnsi="Times New Roman"/>
        </w:rPr>
        <w:t xml:space="preserve">extended </w:t>
      </w:r>
      <w:r w:rsidRPr="00FC56CA">
        <w:rPr>
          <w:rFonts w:ascii="Times New Roman" w:hAnsi="Times New Roman"/>
        </w:rPr>
        <w:t>abstract. The abstract</w:t>
      </w:r>
      <w:r w:rsidR="00FC56CA" w:rsidRPr="00FC56CA">
        <w:rPr>
          <w:rFonts w:ascii="Times New Roman" w:hAnsi="Times New Roman"/>
        </w:rPr>
        <w:t xml:space="preserve"> will be </w:t>
      </w:r>
      <w:r w:rsidRPr="00FC56CA">
        <w:rPr>
          <w:rFonts w:ascii="Times New Roman" w:hAnsi="Times New Roman"/>
        </w:rPr>
        <w:t>evaluat</w:t>
      </w:r>
      <w:r w:rsidR="00FC56CA" w:rsidRPr="00FC56CA">
        <w:rPr>
          <w:rFonts w:ascii="Times New Roman" w:hAnsi="Times New Roman"/>
        </w:rPr>
        <w:t>ed and based on the evaluation report, you are to submit the full paper as per the template given at</w:t>
      </w:r>
      <w:r w:rsidR="00FC56CA">
        <w:rPr>
          <w:rFonts w:ascii="Times New Roman" w:hAnsi="Times New Roman"/>
        </w:rPr>
        <w:t xml:space="preserve"> the conference website</w:t>
      </w:r>
      <w:r w:rsidRPr="00FC56CA">
        <w:rPr>
          <w:rFonts w:ascii="Times New Roman" w:hAnsi="Times New Roman"/>
        </w:rPr>
        <w:t xml:space="preserve">. </w:t>
      </w:r>
      <w:r w:rsidR="00253F38">
        <w:rPr>
          <w:rFonts w:ascii="Times New Roman" w:hAnsi="Times New Roman"/>
        </w:rPr>
        <w:t>Suitable track of the conference is to be written in the box provided.</w:t>
      </w:r>
      <w:r w:rsidR="000F7A1D">
        <w:rPr>
          <w:rFonts w:ascii="Times New Roman" w:hAnsi="Times New Roman"/>
        </w:rPr>
        <w:t xml:space="preserve"> The extended abstract should be in </w:t>
      </w:r>
      <w:r w:rsidR="00EA5204">
        <w:rPr>
          <w:rFonts w:ascii="Times New Roman" w:hAnsi="Times New Roman"/>
        </w:rPr>
        <w:t xml:space="preserve">double column, </w:t>
      </w:r>
      <w:r w:rsidR="000F7A1D">
        <w:rPr>
          <w:rFonts w:ascii="Times New Roman" w:hAnsi="Times New Roman"/>
        </w:rPr>
        <w:t>Times New Roman with font size 11 and single spacing.</w:t>
      </w:r>
    </w:p>
    <w:p w14:paraId="132ABD31" w14:textId="77777777" w:rsidR="00FC56CA" w:rsidRDefault="00EA5204" w:rsidP="00EA5204">
      <w:pPr>
        <w:tabs>
          <w:tab w:val="left" w:pos="38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9A8BD91" w14:textId="77777777"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Keywords</w:t>
      </w:r>
      <w:r w:rsidRPr="00FC56CA">
        <w:rPr>
          <w:rFonts w:ascii="Times New Roman" w:eastAsia="Times New Roman" w:hAnsi="Times New Roman"/>
          <w:kern w:val="28"/>
          <w:lang w:val="en-AU"/>
        </w:rPr>
        <w:t xml:space="preserve">:  </w:t>
      </w:r>
      <w:r w:rsidRPr="00FC56CA">
        <w:rPr>
          <w:rFonts w:ascii="Times New Roman" w:eastAsia="Times New Roman" w:hAnsi="Times New Roman"/>
          <w:b/>
          <w:i/>
          <w:kern w:val="28"/>
          <w:lang w:val="en-AU"/>
        </w:rPr>
        <w:t>Maximum</w:t>
      </w:r>
      <w:r w:rsidRPr="00FC56CA">
        <w:rPr>
          <w:rFonts w:ascii="Times New Roman" w:eastAsia="Times New Roman" w:hAnsi="Times New Roman"/>
          <w:i/>
          <w:kern w:val="28"/>
          <w:lang w:val="en-AU"/>
        </w:rPr>
        <w:t xml:space="preserve"> </w:t>
      </w: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5 keywords</w:t>
      </w:r>
      <w:r>
        <w:rPr>
          <w:rFonts w:ascii="Times New Roman" w:eastAsia="Times New Roman" w:hAnsi="Times New Roman"/>
          <w:b/>
          <w:i/>
          <w:kern w:val="28"/>
          <w:lang w:val="en-GB"/>
        </w:rPr>
        <w:t xml:space="preserve"> separated by comma</w:t>
      </w:r>
    </w:p>
    <w:p w14:paraId="097D496F" w14:textId="77777777" w:rsidR="00FC56CA" w:rsidRP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E102C5">
        <w:rPr>
          <w:rFonts w:ascii="Times New Roman" w:hAnsi="Times New Roman"/>
          <w:b/>
        </w:rPr>
        <w:t>Introduction</w:t>
      </w:r>
    </w:p>
    <w:p w14:paraId="2676CE10" w14:textId="77777777" w:rsid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 w:rsidRPr="00E102C5">
        <w:rPr>
          <w:rFonts w:ascii="Times New Roman" w:hAnsi="Times New Roman"/>
        </w:rPr>
        <w:t>Discuss the current status and relevance</w:t>
      </w:r>
    </w:p>
    <w:p w14:paraId="36CC1221" w14:textId="77777777" w:rsidR="00E102C5" w:rsidRP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4DE05F6B" w14:textId="77777777"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 xml:space="preserve">Methodology </w:t>
      </w:r>
    </w:p>
    <w:p w14:paraId="33B96723" w14:textId="77777777" w:rsidR="00645250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5148E0" w:rsidRPr="00FC56CA">
        <w:rPr>
          <w:rFonts w:ascii="Times New Roman" w:hAnsi="Times New Roman"/>
        </w:rPr>
        <w:t xml:space="preserve">escribe your </w:t>
      </w:r>
      <w:r>
        <w:rPr>
          <w:rFonts w:ascii="Times New Roman" w:hAnsi="Times New Roman"/>
        </w:rPr>
        <w:t xml:space="preserve">proposed methodology </w:t>
      </w:r>
      <w:r w:rsidR="005148E0" w:rsidRPr="00FC56CA">
        <w:rPr>
          <w:rFonts w:ascii="Times New Roman" w:hAnsi="Times New Roman"/>
        </w:rPr>
        <w:t>concisely and cl</w:t>
      </w:r>
      <w:r w:rsidR="00645250">
        <w:rPr>
          <w:rFonts w:ascii="Times New Roman" w:hAnsi="Times New Roman"/>
        </w:rPr>
        <w:t>early, including the objectives.</w:t>
      </w:r>
      <w:r w:rsidR="005148E0" w:rsidRPr="00FC56CA">
        <w:rPr>
          <w:rFonts w:ascii="Times New Roman" w:hAnsi="Times New Roman"/>
        </w:rPr>
        <w:t xml:space="preserve"> </w:t>
      </w:r>
    </w:p>
    <w:p w14:paraId="6AB66654" w14:textId="77777777" w:rsid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7280A2B1" w14:textId="77777777" w:rsidR="00645250" w:rsidRP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645250">
        <w:rPr>
          <w:rFonts w:ascii="Times New Roman" w:hAnsi="Times New Roman"/>
          <w:b/>
        </w:rPr>
        <w:t>Results and Discussion</w:t>
      </w:r>
    </w:p>
    <w:p w14:paraId="4BEE5C02" w14:textId="77777777" w:rsid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Discuss the</w:t>
      </w:r>
      <w:r w:rsidR="00FC56CA">
        <w:rPr>
          <w:rFonts w:ascii="Times New Roman" w:hAnsi="Times New Roman"/>
        </w:rPr>
        <w:t xml:space="preserve"> </w:t>
      </w:r>
      <w:r w:rsidR="000F6667" w:rsidRPr="00FC56CA">
        <w:rPr>
          <w:rFonts w:ascii="Times New Roman" w:hAnsi="Times New Roman"/>
        </w:rPr>
        <w:t>results</w:t>
      </w:r>
      <w:r w:rsidR="00FC56CA">
        <w:rPr>
          <w:rFonts w:ascii="Times New Roman" w:hAnsi="Times New Roman"/>
        </w:rPr>
        <w:t xml:space="preserve"> achieved</w:t>
      </w:r>
      <w:r>
        <w:rPr>
          <w:rFonts w:ascii="Times New Roman" w:hAnsi="Times New Roman"/>
        </w:rPr>
        <w:t xml:space="preserve"> in brief</w:t>
      </w:r>
      <w:r w:rsidR="00FC56CA">
        <w:rPr>
          <w:rFonts w:ascii="Times New Roman" w:hAnsi="Times New Roman"/>
        </w:rPr>
        <w:t xml:space="preserve">. This </w:t>
      </w:r>
      <w:r w:rsidR="00FC56CA" w:rsidRPr="00FC56CA">
        <w:rPr>
          <w:rFonts w:ascii="Times New Roman" w:hAnsi="Times New Roman"/>
        </w:rPr>
        <w:t>may contain equations, figures,</w:t>
      </w:r>
      <w:r w:rsidR="00FC56CA">
        <w:rPr>
          <w:rFonts w:ascii="Times New Roman" w:hAnsi="Times New Roman"/>
        </w:rPr>
        <w:t xml:space="preserve"> and tables.</w:t>
      </w:r>
    </w:p>
    <w:p w14:paraId="124C8E5F" w14:textId="77777777"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1DFE9D98" w14:textId="77777777"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>Conclusions</w:t>
      </w:r>
    </w:p>
    <w:p w14:paraId="4BF083D8" w14:textId="5D79D9AD" w:rsidR="00E15FB0" w:rsidRP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>
        <w:rPr>
          <w:rFonts w:ascii="Times New Roman" w:hAnsi="Times New Roman"/>
        </w:rPr>
        <w:t>Provide the precise c</w:t>
      </w:r>
      <w:r w:rsidR="000F6667" w:rsidRPr="00FC56CA">
        <w:rPr>
          <w:rFonts w:ascii="Times New Roman" w:hAnsi="Times New Roman"/>
        </w:rPr>
        <w:t>onclusion</w:t>
      </w:r>
      <w:r w:rsidR="005148E0" w:rsidRPr="00FC56CA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It is </w:t>
      </w:r>
      <w:r w:rsidR="00FC56CA">
        <w:rPr>
          <w:rFonts w:ascii="Times New Roman" w:hAnsi="Times New Roman"/>
        </w:rPr>
        <w:t xml:space="preserve">requested to </w:t>
      </w:r>
      <w:r w:rsidR="005148E0" w:rsidRPr="00FC56CA">
        <w:rPr>
          <w:rFonts w:ascii="Times New Roman" w:hAnsi="Times New Roman"/>
        </w:rPr>
        <w:t>upload</w:t>
      </w:r>
      <w:r w:rsidR="00FC56CA">
        <w:rPr>
          <w:rFonts w:ascii="Times New Roman" w:hAnsi="Times New Roman"/>
        </w:rPr>
        <w:t xml:space="preserve"> </w:t>
      </w:r>
      <w:r w:rsidR="005148E0" w:rsidRPr="00FC56CA">
        <w:rPr>
          <w:rFonts w:ascii="Times New Roman" w:hAnsi="Times New Roman"/>
        </w:rPr>
        <w:t xml:space="preserve">the </w:t>
      </w:r>
      <w:r w:rsidR="00E102C5">
        <w:rPr>
          <w:rFonts w:ascii="Times New Roman" w:hAnsi="Times New Roman"/>
        </w:rPr>
        <w:t>Full paper</w:t>
      </w:r>
      <w:r w:rsidR="00F404B5" w:rsidRPr="00FC56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on </w:t>
      </w:r>
      <w:r w:rsidR="00F404B5" w:rsidRPr="00FC56CA">
        <w:rPr>
          <w:rFonts w:ascii="Times New Roman" w:hAnsi="Times New Roman"/>
        </w:rPr>
        <w:t xml:space="preserve">submission page before </w:t>
      </w:r>
      <w:r w:rsidR="005148E0" w:rsidRPr="00FC56CA">
        <w:rPr>
          <w:rFonts w:ascii="Times New Roman" w:hAnsi="Times New Roman"/>
        </w:rPr>
        <w:t>the deadline</w:t>
      </w:r>
      <w:r w:rsidR="00FC56CA">
        <w:rPr>
          <w:rFonts w:ascii="Times New Roman" w:hAnsi="Times New Roman"/>
        </w:rPr>
        <w:t xml:space="preserve"> mentioned at the conference website</w:t>
      </w:r>
      <w:r>
        <w:rPr>
          <w:rFonts w:ascii="Times New Roman" w:hAnsi="Times New Roman"/>
        </w:rPr>
        <w:t xml:space="preserve"> through </w:t>
      </w:r>
      <w:r w:rsidR="00E102C5">
        <w:rPr>
          <w:rFonts w:ascii="Times New Roman" w:hAnsi="Times New Roman"/>
        </w:rPr>
        <w:t>Easy chair</w:t>
      </w:r>
      <w:r w:rsidR="00FC56CA">
        <w:rPr>
          <w:rFonts w:ascii="Times New Roman" w:hAnsi="Times New Roman"/>
        </w:rPr>
        <w:t xml:space="preserve">. </w:t>
      </w:r>
      <w:r w:rsidR="001502D6" w:rsidRPr="001502D6">
        <w:rPr>
          <w:rFonts w:ascii="Times New Roman" w:hAnsi="Times New Roman"/>
          <w:sz w:val="20"/>
          <w:szCs w:val="20"/>
        </w:rPr>
        <w:t>https://easychair.org/conferences/?conf=aisct2020</w:t>
      </w:r>
    </w:p>
    <w:p w14:paraId="64FED513" w14:textId="77777777" w:rsidR="00E15FB0" w:rsidRPr="00FC56CA" w:rsidRDefault="00E15FB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  <w:bookmarkStart w:id="2" w:name="_GoBack"/>
      <w:bookmarkEnd w:id="2"/>
    </w:p>
    <w:p w14:paraId="1F41316A" w14:textId="77777777" w:rsidR="000F6667" w:rsidRPr="00FC56CA" w:rsidRDefault="000F6667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</w:p>
    <w:p w14:paraId="23117E7C" w14:textId="77777777" w:rsidR="005148E0" w:rsidRPr="00FC56CA" w:rsidRDefault="005148E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</w:rPr>
      </w:pPr>
      <w:r w:rsidRPr="00FC56CA">
        <w:rPr>
          <w:rFonts w:ascii="Times New Roman" w:hAnsi="Times New Roman"/>
          <w:b/>
          <w:bCs/>
        </w:rPr>
        <w:t>References</w:t>
      </w:r>
      <w:r w:rsidRPr="00FC56CA">
        <w:rPr>
          <w:rFonts w:ascii="Times New Roman" w:hAnsi="Times New Roman"/>
        </w:rPr>
        <w:t xml:space="preserve"> </w:t>
      </w:r>
      <w:bookmarkStart w:id="3" w:name="GrindEQpgref5058f75e1"/>
      <w:bookmarkEnd w:id="3"/>
      <w:r w:rsidRPr="00FC56CA">
        <w:rPr>
          <w:rFonts w:ascii="Times New Roman" w:hAnsi="Times New Roman"/>
        </w:rPr>
        <w:t xml:space="preserve">   </w:t>
      </w:r>
    </w:p>
    <w:p w14:paraId="712E1FC1" w14:textId="77777777" w:rsidR="00253F38" w:rsidRPr="000F7A1D" w:rsidRDefault="00253F38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 xml:space="preserve">Suhag, Y., &amp; Nanda, V. (2017). Degradation kinetics of ascorbic acid in encapsulated spray-dried honey powder packaged in </w:t>
      </w:r>
      <w:proofErr w:type="spellStart"/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aluminium</w:t>
      </w:r>
      <w:proofErr w:type="spellEnd"/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 xml:space="preserve"> laminated polyethylene and high-density polyethylene.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International Journal of Food Properties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,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20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(3), 645-653.</w:t>
      </w:r>
    </w:p>
    <w:p w14:paraId="11851E9C" w14:textId="77777777" w:rsidR="00253F38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Kaur, M., &amp; Singh, B. (2019). Diagnosis of Malignant Pleural Mesothelioma Using KNN. In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 xml:space="preserve">Proceedings of 2nd International Conference on Communication, Computing and Networking 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(pp. 637-641). Springer, Singapore.</w:t>
      </w:r>
    </w:p>
    <w:p w14:paraId="3AF404F0" w14:textId="77777777" w:rsidR="000F7A1D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Lei, B., Xu, G., Feng, M., Van der Heijden, F., Zou, Y., de Ridder, D., &amp; Tax, D. M. (2017).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Classification, parameter estimation and state estimation: an engineering approach using MATLAB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. John Wiley &amp; Sons.</w:t>
      </w:r>
    </w:p>
    <w:p w14:paraId="3E6E42DB" w14:textId="77777777"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both"/>
        <w:rPr>
          <w:rFonts w:ascii="Times New Roman" w:hAnsi="Times New Roman"/>
        </w:rPr>
      </w:pPr>
    </w:p>
    <w:p w14:paraId="270792F8" w14:textId="77777777"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center"/>
        <w:rPr>
          <w:rFonts w:ascii="Times New Roman" w:hAnsi="Times New Roman"/>
        </w:rPr>
      </w:pPr>
    </w:p>
    <w:p w14:paraId="689DEB8A" w14:textId="77777777" w:rsidR="006817C0" w:rsidRPr="003D7E47" w:rsidRDefault="006817C0" w:rsidP="00970B5A">
      <w:pPr>
        <w:keepNext/>
        <w:spacing w:after="0" w:line="288" w:lineRule="auto"/>
        <w:jc w:val="both"/>
        <w:rPr>
          <w:rFonts w:ascii="Times New Roman" w:eastAsia="Times New Roman" w:hAnsi="Times New Roman"/>
          <w:b/>
          <w:kern w:val="28"/>
          <w:sz w:val="20"/>
          <w:szCs w:val="20"/>
          <w:lang w:val="en-GB"/>
        </w:rPr>
        <w:sectPr w:rsidR="006817C0" w:rsidRPr="003D7E47" w:rsidSect="00EA5204">
          <w:type w:val="continuous"/>
          <w:pgSz w:w="12240" w:h="15840"/>
          <w:pgMar w:top="1716" w:right="1440" w:bottom="1440" w:left="1440" w:header="360" w:footer="366" w:gutter="0"/>
          <w:cols w:num="2" w:space="720"/>
          <w:docGrid w:linePitch="360"/>
        </w:sectPr>
      </w:pPr>
    </w:p>
    <w:p w14:paraId="0D61F6DC" w14:textId="77777777" w:rsidR="00B7322F" w:rsidRPr="003D7E47" w:rsidRDefault="00B7322F" w:rsidP="005148E0">
      <w:pPr>
        <w:spacing w:after="0" w:line="288" w:lineRule="auto"/>
        <w:rPr>
          <w:szCs w:val="20"/>
        </w:rPr>
      </w:pPr>
    </w:p>
    <w:sectPr w:rsidR="00B7322F" w:rsidRPr="003D7E47" w:rsidSect="005148E0">
      <w:type w:val="continuous"/>
      <w:pgSz w:w="12240" w:h="15840"/>
      <w:pgMar w:top="1716" w:right="1440" w:bottom="1440" w:left="1440" w:header="175" w:footer="366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A20D8" w14:textId="77777777" w:rsidR="00DE606B" w:rsidRDefault="00DE606B" w:rsidP="00B3079E">
      <w:pPr>
        <w:spacing w:after="0" w:line="240" w:lineRule="auto"/>
      </w:pPr>
      <w:r>
        <w:separator/>
      </w:r>
    </w:p>
  </w:endnote>
  <w:endnote w:type="continuationSeparator" w:id="0">
    <w:p w14:paraId="71097BB7" w14:textId="77777777" w:rsidR="00DE606B" w:rsidRDefault="00DE606B" w:rsidP="00B30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89952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8A76F4" w14:textId="5A8979F1" w:rsidR="00A245CB" w:rsidRDefault="0094108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A245CB">
          <w:instrText xml:space="preserve"> PAGE   \* MERGEFORMAT </w:instrText>
        </w:r>
        <w:r>
          <w:fldChar w:fldCharType="separate"/>
        </w:r>
        <w:r w:rsidR="00F0231E" w:rsidRPr="00F0231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A245CB">
          <w:rPr>
            <w:b/>
            <w:bCs/>
          </w:rPr>
          <w:t xml:space="preserve"> |</w:t>
        </w:r>
        <w:r w:rsidR="00A245CB">
          <w:rPr>
            <w:color w:val="7F7F7F" w:themeColor="background1" w:themeShade="7F"/>
            <w:spacing w:val="60"/>
          </w:rPr>
          <w:tab/>
        </w:r>
        <w:r w:rsidR="00A245CB">
          <w:rPr>
            <w:color w:val="7F7F7F" w:themeColor="background1" w:themeShade="7F"/>
            <w:spacing w:val="60"/>
          </w:rPr>
          <w:tab/>
        </w:r>
        <w:r w:rsidR="001502D6">
          <w:rPr>
            <w:color w:val="7F7F7F" w:themeColor="background1" w:themeShade="7F"/>
            <w:spacing w:val="60"/>
          </w:rPr>
          <w:t>AISCT</w:t>
        </w:r>
        <w:r w:rsidR="00A245CB">
          <w:rPr>
            <w:color w:val="7F7F7F" w:themeColor="background1" w:themeShade="7F"/>
            <w:spacing w:val="60"/>
          </w:rPr>
          <w:t>-20</w:t>
        </w:r>
        <w:r w:rsidR="00503667">
          <w:rPr>
            <w:color w:val="7F7F7F" w:themeColor="background1" w:themeShade="7F"/>
            <w:spacing w:val="60"/>
          </w:rPr>
          <w:t>20</w:t>
        </w:r>
      </w:p>
    </w:sdtContent>
  </w:sdt>
  <w:p w14:paraId="440276B6" w14:textId="77777777" w:rsidR="00B3079E" w:rsidRPr="00A245CB" w:rsidRDefault="00B3079E" w:rsidP="00A245CB">
    <w:pPr>
      <w:pStyle w:val="Footer"/>
      <w:pBdr>
        <w:top w:val="single" w:sz="4" w:space="1" w:color="D9D9D9"/>
      </w:pBdr>
      <w:tabs>
        <w:tab w:val="left" w:pos="701"/>
      </w:tabs>
      <w:rPr>
        <w:color w:val="7F7F7F"/>
        <w:spacing w:val="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777F5" w14:textId="77777777" w:rsidR="00DE606B" w:rsidRDefault="00DE606B" w:rsidP="00B3079E">
      <w:pPr>
        <w:spacing w:after="0" w:line="240" w:lineRule="auto"/>
      </w:pPr>
      <w:r>
        <w:separator/>
      </w:r>
    </w:p>
  </w:footnote>
  <w:footnote w:type="continuationSeparator" w:id="0">
    <w:p w14:paraId="6A1325F9" w14:textId="77777777" w:rsidR="00DE606B" w:rsidRDefault="00DE606B" w:rsidP="00B30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0D6FE" w14:textId="77777777" w:rsidR="00096C5A" w:rsidRPr="001976AA" w:rsidRDefault="00D252AE" w:rsidP="007A72BC">
    <w:pPr>
      <w:tabs>
        <w:tab w:val="center" w:pos="4680"/>
        <w:tab w:val="right" w:pos="9360"/>
      </w:tabs>
      <w:suppressAutoHyphens/>
      <w:spacing w:after="0" w:line="240" w:lineRule="auto"/>
      <w:rPr>
        <w:rFonts w:ascii="Times New Roman" w:eastAsia="SimSun" w:hAnsi="Times New Roman"/>
        <w:b/>
        <w:sz w:val="20"/>
        <w:szCs w:val="20"/>
        <w:lang w:val="en-AU" w:eastAsia="ar-SA"/>
      </w:rPr>
    </w:pPr>
    <w:r>
      <w:rPr>
        <w:rFonts w:ascii="Times New Roman" w:eastAsia="SimSun" w:hAnsi="Times New Roman"/>
        <w:b/>
        <w:noProof/>
        <w:sz w:val="20"/>
        <w:szCs w:val="20"/>
        <w:lang w:val="en-AU" w:eastAsia="zh-TW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7270B1B" wp14:editId="5FE20AC9">
              <wp:simplePos x="0" y="0"/>
              <wp:positionH relativeFrom="column">
                <wp:posOffset>-809625</wp:posOffset>
              </wp:positionH>
              <wp:positionV relativeFrom="paragraph">
                <wp:posOffset>-152400</wp:posOffset>
              </wp:positionV>
              <wp:extent cx="6833235" cy="1120775"/>
              <wp:effectExtent l="9525" t="9525" r="5715" b="1270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3235" cy="1120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094396" w14:textId="19B17A5D" w:rsidR="00EB651B" w:rsidRPr="00645250" w:rsidRDefault="00ED65CB" w:rsidP="00ED65C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color w:val="0070C0"/>
                              <w:sz w:val="28"/>
                              <w:szCs w:val="28"/>
                            </w:rPr>
                          </w:pPr>
                          <w:bookmarkStart w:id="0" w:name="_Hlk21346334"/>
                          <w:bookmarkEnd w:id="0"/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>International</w:t>
                          </w:r>
                          <w:r w:rsidR="00EB651B"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 xml:space="preserve"> Conference</w:t>
                          </w:r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 xml:space="preserve"> on “</w:t>
                          </w:r>
                          <w:r w:rsidR="001502D6" w:rsidRPr="001502D6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>Advances in Soft Computing Techniques</w:t>
                          </w:r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8"/>
                              <w:szCs w:val="28"/>
                            </w:rPr>
                            <w:t>” (</w:t>
                          </w:r>
                          <w:r w:rsidR="001502D6">
                            <w:rPr>
                              <w:rFonts w:ascii="Times New Roman" w:hAnsi="Times New Roman"/>
                              <w:b/>
                              <w:color w:val="0070C0"/>
                              <w:sz w:val="28"/>
                              <w:szCs w:val="28"/>
                            </w:rPr>
                            <w:t>AISCT</w:t>
                          </w:r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8"/>
                              <w:szCs w:val="28"/>
                            </w:rPr>
                            <w:t>-2020)</w:t>
                          </w:r>
                        </w:p>
                        <w:p w14:paraId="65729F31" w14:textId="4E043A1A" w:rsidR="00096C5A" w:rsidRPr="00645250" w:rsidRDefault="00391761" w:rsidP="00EB651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color w:val="00B050"/>
                              <w:sz w:val="28"/>
                              <w:szCs w:val="28"/>
                            </w:rPr>
                          </w:pPr>
                          <w:r w:rsidRPr="00645250">
                            <w:rPr>
                              <w:rFonts w:ascii="Times New Roman" w:eastAsia="SimSun" w:hAnsi="Times New Roman"/>
                              <w:b/>
                              <w:color w:val="FF0000"/>
                              <w:sz w:val="28"/>
                              <w:szCs w:val="28"/>
                              <w:lang w:val="en-AU" w:eastAsia="ar-SA"/>
                            </w:rPr>
                            <w:t xml:space="preserve"> </w:t>
                          </w:r>
                          <w:r w:rsidR="00ED65CB" w:rsidRPr="006B2E88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(under Track-I,</w:t>
                          </w:r>
                          <w:r w:rsidR="00ED65CB">
                            <w:rPr>
                              <w:rFonts w:ascii="Times New Roman" w:eastAsia="SimSun" w:hAnsi="Times New Roman"/>
                              <w:b/>
                              <w:color w:val="FF0000"/>
                              <w:sz w:val="28"/>
                              <w:szCs w:val="28"/>
                              <w:lang w:val="en-AU" w:eastAsia="ar-SA"/>
                            </w:rPr>
                            <w:t xml:space="preserve"> </w:t>
                          </w:r>
                          <w:r w:rsidR="00EB651B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SLIET</w:t>
                          </w:r>
                          <w:r w:rsidR="00ED65CB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-I-</w:t>
                          </w:r>
                          <w:r w:rsidR="00EB651B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CON</w:t>
                          </w:r>
                          <w:r w:rsidR="002E64FC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–</w:t>
                          </w:r>
                          <w:r w:rsidR="00096C5A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20</w:t>
                          </w:r>
                          <w:r w:rsidR="00ED65CB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20</w:t>
                          </w:r>
                          <w:r w:rsidR="006B2E88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)</w:t>
                          </w:r>
                        </w:p>
                        <w:p w14:paraId="79520280" w14:textId="77777777" w:rsidR="00EB651B" w:rsidRPr="00645250" w:rsidRDefault="00EB651B" w:rsidP="00EB651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</w:pPr>
                          <w:r w:rsidRPr="00645250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(</w:t>
                          </w:r>
                          <w:r w:rsidR="00ED65CB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February 26-29</w:t>
                          </w:r>
                          <w:r w:rsidRPr="00645250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, 20</w:t>
                          </w:r>
                          <w:r w:rsidR="00ED65CB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20</w:t>
                          </w:r>
                          <w:r w:rsidRPr="00645250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5A36D153" w14:textId="77777777" w:rsidR="00096C5A" w:rsidRPr="00645250" w:rsidRDefault="00EB651B" w:rsidP="00EB651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FF0000"/>
                              <w:sz w:val="28"/>
                              <w:szCs w:val="28"/>
                            </w:rPr>
                          </w:pPr>
                          <w:r w:rsidRPr="00645250">
                            <w:rPr>
                              <w:rFonts w:ascii="Times New Roman" w:hAnsi="Times New Roman"/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Sant </w:t>
                          </w:r>
                          <w:proofErr w:type="spellStart"/>
                          <w:r w:rsidRPr="00645250">
                            <w:rPr>
                              <w:rFonts w:ascii="Times New Roman" w:hAnsi="Times New Roman"/>
                              <w:b/>
                              <w:color w:val="FF0000"/>
                              <w:sz w:val="28"/>
                              <w:szCs w:val="28"/>
                            </w:rPr>
                            <w:t>Longowal</w:t>
                          </w:r>
                          <w:proofErr w:type="spellEnd"/>
                          <w:r w:rsidRPr="00645250">
                            <w:rPr>
                              <w:rFonts w:ascii="Times New Roman" w:hAnsi="Times New Roman"/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Institute of Engineering and Technology, </w:t>
                          </w:r>
                          <w:proofErr w:type="spellStart"/>
                          <w:r w:rsidRPr="00645250">
                            <w:rPr>
                              <w:rFonts w:ascii="Times New Roman" w:hAnsi="Times New Roman"/>
                              <w:b/>
                              <w:color w:val="FF0000"/>
                              <w:sz w:val="28"/>
                              <w:szCs w:val="28"/>
                            </w:rPr>
                            <w:t>Longowal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270B1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63.75pt;margin-top:-12pt;width:538.05pt;height:8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" strokecolor="white">
              <v:textbox>
                <w:txbxContent>
                  <w:p w14:paraId="13094396" w14:textId="19B17A5D" w:rsidR="00EB651B" w:rsidRPr="00645250" w:rsidRDefault="00ED65CB" w:rsidP="00ED65C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</w:pPr>
                    <w:bookmarkStart w:id="1" w:name="_Hlk21346334"/>
                    <w:bookmarkEnd w:id="1"/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>International</w:t>
                    </w:r>
                    <w:r w:rsidR="00EB651B" w:rsidRPr="00ED65CB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 xml:space="preserve"> Conference</w:t>
                    </w:r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 xml:space="preserve"> on “</w:t>
                    </w:r>
                    <w:r w:rsidR="001502D6" w:rsidRPr="001502D6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>Advances in Soft Computing Techniques</w:t>
                    </w:r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  <w:t>” (</w:t>
                    </w:r>
                    <w:r w:rsidR="001502D6"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  <w:t>AISCT</w:t>
                    </w:r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  <w:t>-2020)</w:t>
                    </w:r>
                  </w:p>
                  <w:p w14:paraId="65729F31" w14:textId="4E043A1A" w:rsidR="00096C5A" w:rsidRPr="00645250" w:rsidRDefault="00391761" w:rsidP="00EB651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color w:val="00B050"/>
                        <w:sz w:val="28"/>
                        <w:szCs w:val="28"/>
                      </w:rPr>
                    </w:pPr>
                    <w:r w:rsidRPr="00645250">
                      <w:rPr>
                        <w:rFonts w:ascii="Times New Roman" w:eastAsia="SimSun" w:hAnsi="Times New Roman"/>
                        <w:b/>
                        <w:color w:val="FF0000"/>
                        <w:sz w:val="28"/>
                        <w:szCs w:val="28"/>
                        <w:lang w:val="en-AU" w:eastAsia="ar-SA"/>
                      </w:rPr>
                      <w:t xml:space="preserve"> </w:t>
                    </w:r>
                    <w:r w:rsidR="00ED65CB" w:rsidRPr="006B2E88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(under Track-I,</w:t>
                    </w:r>
                    <w:r w:rsidR="00ED65CB">
                      <w:rPr>
                        <w:rFonts w:ascii="Times New Roman" w:eastAsia="SimSun" w:hAnsi="Times New Roman"/>
                        <w:b/>
                        <w:color w:val="FF0000"/>
                        <w:sz w:val="28"/>
                        <w:szCs w:val="28"/>
                        <w:lang w:val="en-AU" w:eastAsia="ar-SA"/>
                      </w:rPr>
                      <w:t xml:space="preserve"> </w:t>
                    </w:r>
                    <w:r w:rsidR="00EB651B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SLIET</w:t>
                    </w:r>
                    <w:r w:rsidR="00ED65CB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-I-</w:t>
                    </w:r>
                    <w:r w:rsidR="00EB651B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CON</w:t>
                    </w:r>
                    <w:r w:rsidR="002E64FC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–</w:t>
                    </w:r>
                    <w:r w:rsidR="00096C5A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20</w:t>
                    </w:r>
                    <w:r w:rsidR="00ED65CB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20</w:t>
                    </w:r>
                    <w:r w:rsidR="006B2E88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)</w:t>
                    </w:r>
                  </w:p>
                  <w:p w14:paraId="79520280" w14:textId="77777777" w:rsidR="00EB651B" w:rsidRPr="00645250" w:rsidRDefault="00EB651B" w:rsidP="00EB65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</w:pPr>
                    <w:r w:rsidRPr="00645250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(</w:t>
                    </w:r>
                    <w:r w:rsidR="00ED65CB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February 26-29</w:t>
                    </w:r>
                    <w:r w:rsidRPr="00645250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, 20</w:t>
                    </w:r>
                    <w:r w:rsidR="00ED65CB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20</w:t>
                    </w:r>
                    <w:r w:rsidRPr="00645250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)</w:t>
                    </w:r>
                  </w:p>
                  <w:p w14:paraId="5A36D153" w14:textId="77777777" w:rsidR="00096C5A" w:rsidRPr="00645250" w:rsidRDefault="00EB651B" w:rsidP="00EB65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FF0000"/>
                        <w:sz w:val="28"/>
                        <w:szCs w:val="28"/>
                      </w:rPr>
                    </w:pPr>
                    <w:r w:rsidRPr="00645250">
                      <w:rPr>
                        <w:rFonts w:ascii="Times New Roman" w:hAnsi="Times New Roman"/>
                        <w:b/>
                        <w:color w:val="FF0000"/>
                        <w:sz w:val="28"/>
                        <w:szCs w:val="28"/>
                      </w:rPr>
                      <w:t xml:space="preserve">Sant </w:t>
                    </w:r>
                    <w:proofErr w:type="spellStart"/>
                    <w:r w:rsidRPr="00645250">
                      <w:rPr>
                        <w:rFonts w:ascii="Times New Roman" w:hAnsi="Times New Roman"/>
                        <w:b/>
                        <w:color w:val="FF0000"/>
                        <w:sz w:val="28"/>
                        <w:szCs w:val="28"/>
                      </w:rPr>
                      <w:t>Longowal</w:t>
                    </w:r>
                    <w:proofErr w:type="spellEnd"/>
                    <w:r w:rsidRPr="00645250">
                      <w:rPr>
                        <w:rFonts w:ascii="Times New Roman" w:hAnsi="Times New Roman"/>
                        <w:b/>
                        <w:color w:val="FF0000"/>
                        <w:sz w:val="28"/>
                        <w:szCs w:val="28"/>
                      </w:rPr>
                      <w:t xml:space="preserve"> Institute of Engineering and Technology, </w:t>
                    </w:r>
                    <w:proofErr w:type="spellStart"/>
                    <w:r w:rsidRPr="00645250">
                      <w:rPr>
                        <w:rFonts w:ascii="Times New Roman" w:hAnsi="Times New Roman"/>
                        <w:b/>
                        <w:color w:val="FF0000"/>
                        <w:sz w:val="28"/>
                        <w:szCs w:val="28"/>
                      </w:rPr>
                      <w:t>Longowal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rFonts w:ascii="Times New Roman" w:eastAsia="SimSun" w:hAnsi="Times New Roman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DC4A425" wp14:editId="7BDA2B8E">
              <wp:simplePos x="0" y="0"/>
              <wp:positionH relativeFrom="column">
                <wp:posOffset>5740400</wp:posOffset>
              </wp:positionH>
              <wp:positionV relativeFrom="paragraph">
                <wp:posOffset>-44450</wp:posOffset>
              </wp:positionV>
              <wp:extent cx="1089660" cy="895350"/>
              <wp:effectExtent l="6350" t="12700" r="8890" b="635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9660" cy="8953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3BF82F" w14:textId="77777777" w:rsidR="00F034FB" w:rsidRPr="00F034FB" w:rsidRDefault="00EB651B" w:rsidP="00ED65CB">
                          <w:pPr>
                            <w:ind w:right="-8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D6FC013" wp14:editId="23287E6F">
                                <wp:extent cx="771525" cy="771525"/>
                                <wp:effectExtent l="0" t="0" r="0" b="0"/>
                                <wp:docPr id="25" name="Picture 25" descr="Blue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" descr="Blue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71525" cy="771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4A425" id="Text Box 6" o:spid="_x0000_s1028" type="#_x0000_t202" style="position:absolute;margin-left:452pt;margin-top:-3.5pt;width:85.8pt;height:7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" fillcolor="white [3212]" strokecolor="white [3212]">
              <v:textbox>
                <w:txbxContent>
                  <w:p w14:paraId="713BF82F" w14:textId="77777777" w:rsidR="00F034FB" w:rsidRPr="00F034FB" w:rsidRDefault="00EB651B" w:rsidP="00ED65CB">
                    <w:pPr>
                      <w:ind w:right="-8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D6FC013" wp14:editId="23287E6F">
                          <wp:extent cx="771525" cy="771525"/>
                          <wp:effectExtent l="0" t="0" r="0" b="0"/>
                          <wp:docPr id="25" name="Picture 25" descr="Blue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" descr="Blue"/>
                                  <pic:cNvPicPr/>
                                </pic:nvPicPr>
                                <pic:blipFill>
                                  <a:blip r:embed="rId2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71525" cy="771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96C5A">
      <w:rPr>
        <w:rFonts w:ascii="Times New Roman" w:eastAsia="SimSun" w:hAnsi="Times New Roman"/>
        <w:b/>
        <w:sz w:val="20"/>
        <w:szCs w:val="20"/>
        <w:lang w:val="en-AU" w:eastAsia="ar-SA"/>
      </w:rPr>
      <w:t xml:space="preserve">              </w:t>
    </w:r>
  </w:p>
  <w:p w14:paraId="5704AC02" w14:textId="77777777" w:rsidR="00823502" w:rsidRPr="001976AA" w:rsidRDefault="00823502" w:rsidP="00823502">
    <w:pPr>
      <w:tabs>
        <w:tab w:val="center" w:pos="4680"/>
        <w:tab w:val="right" w:pos="9360"/>
      </w:tabs>
      <w:suppressAutoHyphens/>
      <w:spacing w:after="100" w:line="240" w:lineRule="auto"/>
      <w:jc w:val="center"/>
      <w:rPr>
        <w:rFonts w:ascii="Times New Roman" w:eastAsia="SimSun" w:hAnsi="Times New Roman"/>
        <w:b/>
        <w:sz w:val="20"/>
        <w:szCs w:val="20"/>
        <w:lang w:val="en-AU" w:eastAsia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DB024A"/>
    <w:multiLevelType w:val="hybridMultilevel"/>
    <w:tmpl w:val="852EAF70"/>
    <w:lvl w:ilvl="0" w:tplc="EB187B9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8273D7"/>
    <w:multiLevelType w:val="multilevel"/>
    <w:tmpl w:val="9C8E938C"/>
    <w:numStyleLink w:val="IEEEBullet1"/>
  </w:abstractNum>
  <w:abstractNum w:abstractNumId="5" w15:restartNumberingAfterBreak="0">
    <w:nsid w:val="3CD44333"/>
    <w:multiLevelType w:val="hybridMultilevel"/>
    <w:tmpl w:val="B194EFDA"/>
    <w:lvl w:ilvl="0" w:tplc="05BC7146">
      <w:start w:val="4"/>
      <w:numFmt w:val="decimal"/>
      <w:lvlText w:val="%1."/>
      <w:lvlJc w:val="left"/>
      <w:pPr>
        <w:ind w:left="64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50232215"/>
    <w:multiLevelType w:val="multilevel"/>
    <w:tmpl w:val="7A3A6C54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7FCC7E4"/>
    <w:multiLevelType w:val="multilevel"/>
    <w:tmpl w:val="57FCC7E4"/>
    <w:name w:val="Numbered list 1"/>
    <w:lvl w:ilvl="0">
      <w:start w:val="1"/>
      <w:numFmt w:val="decimal"/>
      <w:lvlText w:val="[%1]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629003D4"/>
    <w:multiLevelType w:val="hybridMultilevel"/>
    <w:tmpl w:val="60FAAF5E"/>
    <w:lvl w:ilvl="0" w:tplc="5BC2B948">
      <w:start w:val="1"/>
      <w:numFmt w:val="decimal"/>
      <w:lvlText w:val="%1."/>
      <w:lvlJc w:val="left"/>
      <w:pPr>
        <w:ind w:left="45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70B59"/>
    <w:multiLevelType w:val="hybridMultilevel"/>
    <w:tmpl w:val="48C03DAA"/>
    <w:lvl w:ilvl="0" w:tplc="114ABF66">
      <w:start w:val="1"/>
      <w:numFmt w:val="decimal"/>
      <w:lvlText w:val="%1."/>
      <w:lvlJc w:val="left"/>
      <w:pPr>
        <w:ind w:left="2880" w:hanging="360"/>
      </w:pPr>
      <w:rPr>
        <w:b w:val="0"/>
        <w:bCs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12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9E"/>
    <w:rsid w:val="00003FB5"/>
    <w:rsid w:val="0002019C"/>
    <w:rsid w:val="00035D0D"/>
    <w:rsid w:val="00062D1F"/>
    <w:rsid w:val="00092671"/>
    <w:rsid w:val="00096A38"/>
    <w:rsid w:val="00096C5A"/>
    <w:rsid w:val="000978FA"/>
    <w:rsid w:val="000C2049"/>
    <w:rsid w:val="000F6667"/>
    <w:rsid w:val="000F7A1D"/>
    <w:rsid w:val="001239AF"/>
    <w:rsid w:val="001502D6"/>
    <w:rsid w:val="001708BD"/>
    <w:rsid w:val="00174828"/>
    <w:rsid w:val="00190856"/>
    <w:rsid w:val="001958CB"/>
    <w:rsid w:val="001976AA"/>
    <w:rsid w:val="001B7141"/>
    <w:rsid w:val="001C1429"/>
    <w:rsid w:val="001C4668"/>
    <w:rsid w:val="001F1895"/>
    <w:rsid w:val="00212A24"/>
    <w:rsid w:val="00235E4D"/>
    <w:rsid w:val="002401F1"/>
    <w:rsid w:val="00253E58"/>
    <w:rsid w:val="00253F38"/>
    <w:rsid w:val="00260224"/>
    <w:rsid w:val="002A6898"/>
    <w:rsid w:val="002B13A9"/>
    <w:rsid w:val="002B71DF"/>
    <w:rsid w:val="002C1BF9"/>
    <w:rsid w:val="002C696E"/>
    <w:rsid w:val="002C6FD8"/>
    <w:rsid w:val="002D1637"/>
    <w:rsid w:val="002E64FC"/>
    <w:rsid w:val="002E74CF"/>
    <w:rsid w:val="002F6B74"/>
    <w:rsid w:val="0030000A"/>
    <w:rsid w:val="00317A97"/>
    <w:rsid w:val="00351600"/>
    <w:rsid w:val="0035222D"/>
    <w:rsid w:val="00355AA8"/>
    <w:rsid w:val="003766C5"/>
    <w:rsid w:val="00377C0A"/>
    <w:rsid w:val="00391761"/>
    <w:rsid w:val="0039502C"/>
    <w:rsid w:val="003973F4"/>
    <w:rsid w:val="003C5B25"/>
    <w:rsid w:val="003D407B"/>
    <w:rsid w:val="003D7E47"/>
    <w:rsid w:val="003E096E"/>
    <w:rsid w:val="003E51DC"/>
    <w:rsid w:val="003E6F65"/>
    <w:rsid w:val="003F7974"/>
    <w:rsid w:val="00416698"/>
    <w:rsid w:val="00435F82"/>
    <w:rsid w:val="004367BC"/>
    <w:rsid w:val="004456B4"/>
    <w:rsid w:val="004522BF"/>
    <w:rsid w:val="0046008D"/>
    <w:rsid w:val="004654B6"/>
    <w:rsid w:val="00467E41"/>
    <w:rsid w:val="004830C9"/>
    <w:rsid w:val="00491A9E"/>
    <w:rsid w:val="004A3281"/>
    <w:rsid w:val="004A664D"/>
    <w:rsid w:val="004B7A80"/>
    <w:rsid w:val="004C0092"/>
    <w:rsid w:val="004D3641"/>
    <w:rsid w:val="004D55FC"/>
    <w:rsid w:val="004E787C"/>
    <w:rsid w:val="005034DF"/>
    <w:rsid w:val="00503667"/>
    <w:rsid w:val="005061F0"/>
    <w:rsid w:val="005148E0"/>
    <w:rsid w:val="0055006F"/>
    <w:rsid w:val="00576BDA"/>
    <w:rsid w:val="00583C42"/>
    <w:rsid w:val="005859BF"/>
    <w:rsid w:val="00587B79"/>
    <w:rsid w:val="005D0345"/>
    <w:rsid w:val="005D4DDB"/>
    <w:rsid w:val="005D7E36"/>
    <w:rsid w:val="005E02A4"/>
    <w:rsid w:val="00605CEF"/>
    <w:rsid w:val="0063283A"/>
    <w:rsid w:val="00633BDA"/>
    <w:rsid w:val="00645250"/>
    <w:rsid w:val="00652C2A"/>
    <w:rsid w:val="006817C0"/>
    <w:rsid w:val="00693D18"/>
    <w:rsid w:val="00697E60"/>
    <w:rsid w:val="006A5DFE"/>
    <w:rsid w:val="006B2E88"/>
    <w:rsid w:val="006C7850"/>
    <w:rsid w:val="006D071F"/>
    <w:rsid w:val="006D4508"/>
    <w:rsid w:val="006D50EA"/>
    <w:rsid w:val="006D59BC"/>
    <w:rsid w:val="006F6B47"/>
    <w:rsid w:val="00707A76"/>
    <w:rsid w:val="007134EF"/>
    <w:rsid w:val="00744000"/>
    <w:rsid w:val="0075063E"/>
    <w:rsid w:val="00753C47"/>
    <w:rsid w:val="00761532"/>
    <w:rsid w:val="007667A3"/>
    <w:rsid w:val="007671FD"/>
    <w:rsid w:val="007A72BC"/>
    <w:rsid w:val="007C335F"/>
    <w:rsid w:val="007C60F7"/>
    <w:rsid w:val="007F0AC0"/>
    <w:rsid w:val="00805032"/>
    <w:rsid w:val="00823502"/>
    <w:rsid w:val="00823DC8"/>
    <w:rsid w:val="00840FC4"/>
    <w:rsid w:val="0084599B"/>
    <w:rsid w:val="00862E99"/>
    <w:rsid w:val="00871284"/>
    <w:rsid w:val="00896E44"/>
    <w:rsid w:val="008B2186"/>
    <w:rsid w:val="008B3A3F"/>
    <w:rsid w:val="008C5E45"/>
    <w:rsid w:val="008D2A86"/>
    <w:rsid w:val="008E3A03"/>
    <w:rsid w:val="00900AD4"/>
    <w:rsid w:val="00937021"/>
    <w:rsid w:val="0094108F"/>
    <w:rsid w:val="00950B44"/>
    <w:rsid w:val="0095652C"/>
    <w:rsid w:val="00970B5A"/>
    <w:rsid w:val="0098086B"/>
    <w:rsid w:val="009852CE"/>
    <w:rsid w:val="009936FE"/>
    <w:rsid w:val="009A194C"/>
    <w:rsid w:val="009C0006"/>
    <w:rsid w:val="009C0CFC"/>
    <w:rsid w:val="009C2092"/>
    <w:rsid w:val="009D035C"/>
    <w:rsid w:val="009E0A08"/>
    <w:rsid w:val="009F4B73"/>
    <w:rsid w:val="00A13105"/>
    <w:rsid w:val="00A208BC"/>
    <w:rsid w:val="00A24413"/>
    <w:rsid w:val="00A245CB"/>
    <w:rsid w:val="00A3678C"/>
    <w:rsid w:val="00A71C99"/>
    <w:rsid w:val="00A729C1"/>
    <w:rsid w:val="00A802D2"/>
    <w:rsid w:val="00A81444"/>
    <w:rsid w:val="00A82481"/>
    <w:rsid w:val="00A95E0E"/>
    <w:rsid w:val="00AB4A3D"/>
    <w:rsid w:val="00AC4326"/>
    <w:rsid w:val="00AE3433"/>
    <w:rsid w:val="00AE4C45"/>
    <w:rsid w:val="00AE625A"/>
    <w:rsid w:val="00AE7D94"/>
    <w:rsid w:val="00B01F39"/>
    <w:rsid w:val="00B13C1E"/>
    <w:rsid w:val="00B22B41"/>
    <w:rsid w:val="00B246F7"/>
    <w:rsid w:val="00B3079E"/>
    <w:rsid w:val="00B312AB"/>
    <w:rsid w:val="00B71807"/>
    <w:rsid w:val="00B72164"/>
    <w:rsid w:val="00B7322F"/>
    <w:rsid w:val="00B80AC0"/>
    <w:rsid w:val="00B8719C"/>
    <w:rsid w:val="00B90A1B"/>
    <w:rsid w:val="00B94F27"/>
    <w:rsid w:val="00BB12FF"/>
    <w:rsid w:val="00BB784A"/>
    <w:rsid w:val="00BC6EDA"/>
    <w:rsid w:val="00BD6127"/>
    <w:rsid w:val="00BD7CEE"/>
    <w:rsid w:val="00BE066D"/>
    <w:rsid w:val="00BE4F3C"/>
    <w:rsid w:val="00C0411A"/>
    <w:rsid w:val="00C26A34"/>
    <w:rsid w:val="00C27A19"/>
    <w:rsid w:val="00C37B81"/>
    <w:rsid w:val="00C6369B"/>
    <w:rsid w:val="00C70F43"/>
    <w:rsid w:val="00C877DA"/>
    <w:rsid w:val="00CA4632"/>
    <w:rsid w:val="00CA5837"/>
    <w:rsid w:val="00CB5229"/>
    <w:rsid w:val="00CC0844"/>
    <w:rsid w:val="00CD1A6C"/>
    <w:rsid w:val="00CD3002"/>
    <w:rsid w:val="00CD5667"/>
    <w:rsid w:val="00CE19AB"/>
    <w:rsid w:val="00CE6C17"/>
    <w:rsid w:val="00CF1A30"/>
    <w:rsid w:val="00CF410F"/>
    <w:rsid w:val="00CF665D"/>
    <w:rsid w:val="00D04053"/>
    <w:rsid w:val="00D11915"/>
    <w:rsid w:val="00D252AE"/>
    <w:rsid w:val="00D25BD8"/>
    <w:rsid w:val="00D33F76"/>
    <w:rsid w:val="00D42375"/>
    <w:rsid w:val="00D7471F"/>
    <w:rsid w:val="00D75E32"/>
    <w:rsid w:val="00DB501C"/>
    <w:rsid w:val="00DC1F9D"/>
    <w:rsid w:val="00DD6782"/>
    <w:rsid w:val="00DE4842"/>
    <w:rsid w:val="00DE606B"/>
    <w:rsid w:val="00DF2CC6"/>
    <w:rsid w:val="00E02386"/>
    <w:rsid w:val="00E102C5"/>
    <w:rsid w:val="00E10F3F"/>
    <w:rsid w:val="00E15FB0"/>
    <w:rsid w:val="00E32C3E"/>
    <w:rsid w:val="00E42BA8"/>
    <w:rsid w:val="00E43494"/>
    <w:rsid w:val="00E47808"/>
    <w:rsid w:val="00E5283A"/>
    <w:rsid w:val="00E61479"/>
    <w:rsid w:val="00E6434B"/>
    <w:rsid w:val="00E741DF"/>
    <w:rsid w:val="00EA3B72"/>
    <w:rsid w:val="00EA5204"/>
    <w:rsid w:val="00EB0D45"/>
    <w:rsid w:val="00EB651B"/>
    <w:rsid w:val="00EB6781"/>
    <w:rsid w:val="00EC0260"/>
    <w:rsid w:val="00EC0847"/>
    <w:rsid w:val="00EC2D98"/>
    <w:rsid w:val="00ED061B"/>
    <w:rsid w:val="00ED1F46"/>
    <w:rsid w:val="00ED65CB"/>
    <w:rsid w:val="00EE7B57"/>
    <w:rsid w:val="00F0231E"/>
    <w:rsid w:val="00F034FB"/>
    <w:rsid w:val="00F048F9"/>
    <w:rsid w:val="00F259D5"/>
    <w:rsid w:val="00F350EA"/>
    <w:rsid w:val="00F404B5"/>
    <w:rsid w:val="00F41D33"/>
    <w:rsid w:val="00F556BA"/>
    <w:rsid w:val="00F70E55"/>
    <w:rsid w:val="00F74159"/>
    <w:rsid w:val="00F8093A"/>
    <w:rsid w:val="00F83C2B"/>
    <w:rsid w:val="00F91F92"/>
    <w:rsid w:val="00F95477"/>
    <w:rsid w:val="00FC56CA"/>
    <w:rsid w:val="00FD42A9"/>
    <w:rsid w:val="00FE008C"/>
    <w:rsid w:val="00FE1F97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770FF"/>
  <w15:docId w15:val="{77DA722B-2371-4620-9228-ED4CB737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3D1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01F39"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PMingLiU" w:hAnsi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01F39"/>
    <w:pPr>
      <w:keepNext/>
      <w:numPr>
        <w:ilvl w:val="1"/>
        <w:numId w:val="1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PMingLiU" w:hAnsi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B01F39"/>
    <w:pPr>
      <w:keepNext/>
      <w:numPr>
        <w:ilvl w:val="2"/>
        <w:numId w:val="1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PMingLiU" w:hAnsi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B01F39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eastAsia="PMingLiU" w:hAnsi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B01F39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PMingLiU" w:hAnsi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B01F39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PMingLiU" w:hAnsi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B01F39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PMingLiU" w:hAnsi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B01F39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PMingLiU" w:hAnsi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B01F39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PMingLiU" w:hAnsi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3079E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PMingLiU" w:hAnsi="Times New Roman"/>
      <w:kern w:val="28"/>
      <w:sz w:val="48"/>
      <w:szCs w:val="48"/>
    </w:rPr>
  </w:style>
  <w:style w:type="character" w:customStyle="1" w:styleId="TitleChar">
    <w:name w:val="Title Char"/>
    <w:link w:val="Title"/>
    <w:rsid w:val="00B3079E"/>
    <w:rPr>
      <w:rFonts w:ascii="Times New Roman" w:eastAsia="PMingLiU" w:hAnsi="Times New Roman" w:cs="Times New Roman"/>
      <w:kern w:val="28"/>
      <w:sz w:val="48"/>
      <w:szCs w:val="48"/>
    </w:rPr>
  </w:style>
  <w:style w:type="paragraph" w:customStyle="1" w:styleId="IEEEAuthorName">
    <w:name w:val="IEEE Author Name"/>
    <w:basedOn w:val="Normal"/>
    <w:next w:val="Normal"/>
    <w:rsid w:val="00B3079E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B3079E"/>
    <w:pPr>
      <w:spacing w:after="60" w:line="240" w:lineRule="auto"/>
      <w:jc w:val="center"/>
    </w:pPr>
    <w:rPr>
      <w:rFonts w:ascii="Times New Roman" w:eastAsia="Times New Roman" w:hAnsi="Times New Roman"/>
      <w:i/>
      <w:sz w:val="20"/>
      <w:szCs w:val="24"/>
      <w:lang w:val="en-GB" w:eastAsia="en-GB"/>
    </w:rPr>
  </w:style>
  <w:style w:type="paragraph" w:customStyle="1" w:styleId="IEEEAuthorEmail">
    <w:name w:val="IEEE Author Email"/>
    <w:next w:val="IEEEAuthorAffiliation"/>
    <w:rsid w:val="00B3079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character" w:styleId="Hyperlink">
    <w:name w:val="Hyperlink"/>
    <w:uiPriority w:val="99"/>
    <w:unhideWhenUsed/>
    <w:rsid w:val="00B3079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3079E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B3079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30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79E"/>
  </w:style>
  <w:style w:type="character" w:customStyle="1" w:styleId="Heading1Char">
    <w:name w:val="Heading 1 Char"/>
    <w:link w:val="Heading1"/>
    <w:rsid w:val="00B01F39"/>
    <w:rPr>
      <w:rFonts w:ascii="Times New Roman" w:eastAsia="PMingLiU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link w:val="Heading2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3Char">
    <w:name w:val="Heading 3 Char"/>
    <w:link w:val="Heading3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4Char">
    <w:name w:val="Heading 4 Char"/>
    <w:link w:val="Heading4"/>
    <w:rsid w:val="00B01F39"/>
    <w:rPr>
      <w:rFonts w:ascii="Times New Roman" w:eastAsia="PMingLiU" w:hAnsi="Times New Roman" w:cs="Times New Roman"/>
      <w:i/>
      <w:iCs/>
      <w:sz w:val="18"/>
      <w:szCs w:val="18"/>
    </w:rPr>
  </w:style>
  <w:style w:type="character" w:customStyle="1" w:styleId="Heading5Char">
    <w:name w:val="Heading 5 Char"/>
    <w:link w:val="Heading5"/>
    <w:rsid w:val="00B01F39"/>
    <w:rPr>
      <w:rFonts w:ascii="Times New Roman" w:eastAsia="PMingLiU" w:hAnsi="Times New Roman" w:cs="Times New Roman"/>
      <w:sz w:val="18"/>
      <w:szCs w:val="18"/>
    </w:rPr>
  </w:style>
  <w:style w:type="character" w:customStyle="1" w:styleId="Heading6Char">
    <w:name w:val="Heading 6 Char"/>
    <w:link w:val="Heading6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7Char">
    <w:name w:val="Heading 7 Char"/>
    <w:link w:val="Heading7"/>
    <w:rsid w:val="00B01F39"/>
    <w:rPr>
      <w:rFonts w:ascii="Times New Roman" w:eastAsia="PMingLiU" w:hAnsi="Times New Roman" w:cs="Times New Roman"/>
      <w:sz w:val="16"/>
      <w:szCs w:val="16"/>
    </w:rPr>
  </w:style>
  <w:style w:type="character" w:customStyle="1" w:styleId="Heading8Char">
    <w:name w:val="Heading 8 Char"/>
    <w:link w:val="Heading8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9Char">
    <w:name w:val="Heading 9 Char"/>
    <w:link w:val="Heading9"/>
    <w:rsid w:val="00B01F39"/>
    <w:rPr>
      <w:rFonts w:ascii="Times New Roman" w:eastAsia="PMingLiU" w:hAnsi="Times New Roman" w:cs="Times New Roman"/>
      <w:sz w:val="16"/>
      <w:szCs w:val="16"/>
    </w:rPr>
  </w:style>
  <w:style w:type="paragraph" w:customStyle="1" w:styleId="IEEEHeading1">
    <w:name w:val="IEEE Heading 1"/>
    <w:basedOn w:val="Normal"/>
    <w:next w:val="Normal"/>
    <w:rsid w:val="00B01F39"/>
    <w:pPr>
      <w:numPr>
        <w:numId w:val="2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ascii="Times New Roman" w:eastAsia="SimSun" w:hAnsi="Times New Roman"/>
      <w:smallCaps/>
      <w:sz w:val="20"/>
      <w:szCs w:val="24"/>
      <w:lang w:val="en-AU" w:eastAsia="zh-CN"/>
    </w:rPr>
  </w:style>
  <w:style w:type="paragraph" w:customStyle="1" w:styleId="IEEEHeading2">
    <w:name w:val="IEEE Heading 2"/>
    <w:basedOn w:val="Normal"/>
    <w:next w:val="IEEEParagraph"/>
    <w:rsid w:val="00805032"/>
    <w:pPr>
      <w:numPr>
        <w:numId w:val="3"/>
      </w:numPr>
      <w:adjustRightInd w:val="0"/>
      <w:snapToGrid w:val="0"/>
      <w:spacing w:before="150" w:after="60" w:line="240" w:lineRule="auto"/>
    </w:pPr>
    <w:rPr>
      <w:rFonts w:ascii="Times New Roman" w:eastAsia="SimSun" w:hAnsi="Times New Roman"/>
      <w:i/>
      <w:sz w:val="20"/>
      <w:szCs w:val="24"/>
      <w:lang w:val="en-AU" w:eastAsia="zh-CN"/>
    </w:rPr>
  </w:style>
  <w:style w:type="paragraph" w:customStyle="1" w:styleId="IEEEParagraph">
    <w:name w:val="IEEE Paragraph"/>
    <w:basedOn w:val="Normal"/>
    <w:link w:val="IEEEParagraphChar"/>
    <w:rsid w:val="00805032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/>
      <w:sz w:val="20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805032"/>
    <w:rPr>
      <w:rFonts w:ascii="Times New Roman" w:eastAsia="SimSun" w:hAnsi="Times New Roman" w:cs="Times New Roman"/>
      <w:sz w:val="20"/>
      <w:szCs w:val="24"/>
      <w:lang w:val="en-AU" w:eastAsia="zh-CN"/>
    </w:rPr>
  </w:style>
  <w:style w:type="numbering" w:customStyle="1" w:styleId="IEEEBullet1">
    <w:name w:val="IEEE Bullet 1"/>
    <w:basedOn w:val="NoList"/>
    <w:rsid w:val="00805032"/>
    <w:pPr>
      <w:numPr>
        <w:numId w:val="4"/>
      </w:numPr>
    </w:pPr>
  </w:style>
  <w:style w:type="paragraph" w:customStyle="1" w:styleId="IEEETableCaption">
    <w:name w:val="IEEE Table Caption"/>
    <w:basedOn w:val="Normal"/>
    <w:next w:val="IEEEParagraph"/>
    <w:rsid w:val="00576BDA"/>
    <w:pPr>
      <w:spacing w:before="120" w:after="120" w:line="240" w:lineRule="auto"/>
      <w:jc w:val="center"/>
    </w:pPr>
    <w:rPr>
      <w:rFonts w:ascii="Times New Roman" w:eastAsia="SimSun" w:hAnsi="Times New Roman"/>
      <w:smallCaps/>
      <w:sz w:val="16"/>
      <w:szCs w:val="24"/>
      <w:lang w:val="en-AU" w:eastAsia="zh-CN"/>
    </w:rPr>
  </w:style>
  <w:style w:type="paragraph" w:customStyle="1" w:styleId="IEEEHeading3">
    <w:name w:val="IEEE Heading 3"/>
    <w:basedOn w:val="Normal"/>
    <w:next w:val="IEEEParagraph"/>
    <w:link w:val="IEEEHeading3Char"/>
    <w:rsid w:val="006C7850"/>
    <w:pPr>
      <w:numPr>
        <w:numId w:val="8"/>
      </w:numPr>
      <w:adjustRightInd w:val="0"/>
      <w:snapToGrid w:val="0"/>
      <w:spacing w:before="120" w:after="60" w:line="240" w:lineRule="auto"/>
      <w:ind w:firstLine="216"/>
      <w:jc w:val="both"/>
    </w:pPr>
    <w:rPr>
      <w:rFonts w:ascii="Times New Roman" w:eastAsia="SimSun" w:hAnsi="Times New Roman"/>
      <w:i/>
      <w:sz w:val="20"/>
      <w:szCs w:val="24"/>
      <w:lang w:val="en-AU" w:eastAsia="zh-CN"/>
    </w:rPr>
  </w:style>
  <w:style w:type="character" w:customStyle="1" w:styleId="IEEEHeading3Char">
    <w:name w:val="IEEE Heading 3 Char"/>
    <w:link w:val="IEEEHeading3"/>
    <w:rsid w:val="006C7850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ReferenceItem">
    <w:name w:val="IEEE Reference Item"/>
    <w:basedOn w:val="Normal"/>
    <w:rsid w:val="006C7850"/>
    <w:pPr>
      <w:tabs>
        <w:tab w:val="num" w:pos="360"/>
      </w:tabs>
      <w:adjustRightInd w:val="0"/>
      <w:snapToGrid w:val="0"/>
      <w:spacing w:after="0" w:line="240" w:lineRule="auto"/>
      <w:ind w:left="360" w:hanging="360"/>
      <w:jc w:val="both"/>
    </w:pPr>
    <w:rPr>
      <w:rFonts w:ascii="Times New Roman" w:eastAsia="SimSun" w:hAnsi="Times New Roman"/>
      <w:sz w:val="16"/>
      <w:szCs w:val="24"/>
      <w:lang w:eastAsia="zh-CN"/>
    </w:rPr>
  </w:style>
  <w:style w:type="paragraph" w:customStyle="1" w:styleId="References">
    <w:name w:val="References"/>
    <w:basedOn w:val="Normal"/>
    <w:rsid w:val="00840FC4"/>
    <w:pPr>
      <w:numPr>
        <w:numId w:val="9"/>
      </w:numPr>
      <w:spacing w:after="80" w:line="240" w:lineRule="auto"/>
    </w:pPr>
    <w:rPr>
      <w:rFonts w:ascii="Times New Roman" w:eastAsia="Times New Roman" w:hAnsi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DD798E-D204-4CA8-AA5D-B3CF28F7A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IJETAE</dc:creator>
  <cp:lastModifiedBy>Divyanshu .</cp:lastModifiedBy>
  <cp:revision>6</cp:revision>
  <cp:lastPrinted>2018-11-20T07:19:00Z</cp:lastPrinted>
  <dcterms:created xsi:type="dcterms:W3CDTF">2019-10-09T04:47:00Z</dcterms:created>
  <dcterms:modified xsi:type="dcterms:W3CDTF">2019-10-25T07:27:00Z</dcterms:modified>
</cp:coreProperties>
</file>