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02">
      <w:pPr>
        <w:keepNext w:val="1"/>
        <w:spacing w:after="60" w:line="240" w:lineRule="auto"/>
        <w:jc w:val="center"/>
        <w:rPr/>
      </w:pP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Syamasudha Veeragandham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60" w:line="240" w:lineRule="auto"/>
        <w:jc w:val="center"/>
        <w:rPr/>
      </w:pPr>
      <w:r w:rsidDel="00000000" w:rsidR="00000000" w:rsidRPr="00000000">
        <w:rPr>
          <w:vertAlign w:val="superscript"/>
          <w:rtl w:val="0"/>
        </w:rPr>
        <w:t xml:space="preserve">1,2</w:t>
      </w:r>
      <w:r w:rsidDel="00000000" w:rsidR="00000000" w:rsidRPr="00000000">
        <w:rPr>
          <w:rtl w:val="0"/>
        </w:rPr>
        <w:t xml:space="preserve">School of Computer Science and Engineering, Vellore Institute of Technology, Vellore, Tamil Nadu, India – 632014</w:t>
      </w:r>
    </w:p>
    <w:p w:rsidR="00000000" w:rsidDel="00000000" w:rsidP="00000000" w:rsidRDefault="00000000" w:rsidRPr="00000000" w14:paraId="00000004">
      <w:pPr>
        <w:keepNext w:val="1"/>
        <w:spacing w:after="60" w:line="240" w:lineRule="auto"/>
        <w:jc w:val="center"/>
        <w:rPr/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vertAlign w:val="superscript"/>
          <w:rtl w:val="0"/>
        </w:rPr>
        <w:t xml:space="preserve">1</w:t>
      </w: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@vitstudent.ac.in</w:t>
        </w:r>
      </w:hyperlink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vertAlign w:val="superscript"/>
          <w:rtl w:val="0"/>
        </w:rPr>
        <w:t xml:space="preserve">2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syamasudha.v@vit.ac.in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line="240" w:lineRule="auto"/>
        <w:jc w:val="center"/>
        <w:rPr/>
      </w:pP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Corresponding author</w:t>
      </w:r>
    </w:p>
    <w:p w:rsidR="00000000" w:rsidDel="00000000" w:rsidP="00000000" w:rsidRDefault="00000000" w:rsidRPr="00000000" w14:paraId="00000006">
      <w:pPr>
        <w:pStyle w:val="Heading1"/>
        <w:spacing w:after="80" w:before="200" w:line="240" w:lineRule="auto"/>
        <w:rPr/>
      </w:pPr>
      <w:r w:rsidDel="00000000" w:rsidR="00000000" w:rsidRPr="00000000">
        <w:rPr>
          <w:rtl w:val="0"/>
        </w:rPr>
        <w:t xml:space="preserve">Abstract   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3" w:line="333" w:lineRule="auto"/>
        <w:ind w:right="-46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One page and not exceeding 300 words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Keywords:                          </w:t>
      </w:r>
      <w:r w:rsidDel="00000000" w:rsidR="00000000" w:rsidRPr="00000000">
        <w:rPr>
          <w:color w:val="ff0000"/>
          <w:rtl w:val="0"/>
        </w:rPr>
        <w:t xml:space="preserve">8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80" w:before="200" w:line="240" w:lineRule="auto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C">
      <w:pPr>
        <w:jc w:val="both"/>
        <w:rPr>
          <w:color w:val="ff0000"/>
        </w:rPr>
      </w:pPr>
      <w:r w:rsidDel="00000000" w:rsidR="00000000" w:rsidRPr="00000000">
        <w:rPr>
          <w:color w:val="000000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Min 10 paragraphs, each para address one unique aim with proper citation.</w:t>
      </w:r>
    </w:p>
    <w:p w:rsidR="00000000" w:rsidDel="00000000" w:rsidP="00000000" w:rsidRDefault="00000000" w:rsidRPr="00000000" w14:paraId="0000000D">
      <w:pPr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Background, Motivation, 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Scope of the work…etc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1.1 Research Objectives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120" w:lineRule="auto"/>
        <w:ind w:left="720" w:firstLine="0"/>
        <w:rPr>
          <w:color w:val="ff0000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ff0000"/>
          <w:rtl w:val="0"/>
        </w:rPr>
        <w:t xml:space="preserve">3-4 Research Objectives</w:t>
      </w:r>
    </w:p>
    <w:p w:rsidR="00000000" w:rsidDel="00000000" w:rsidP="00000000" w:rsidRDefault="00000000" w:rsidRPr="00000000" w14:paraId="00000010">
      <w:pPr>
        <w:spacing w:after="60" w:before="60" w:line="24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80" w:before="200" w:line="240" w:lineRule="auto"/>
        <w:rPr/>
      </w:pPr>
      <w:r w:rsidDel="00000000" w:rsidR="00000000" w:rsidRPr="00000000">
        <w:rPr>
          <w:rtl w:val="0"/>
        </w:rPr>
        <w:t xml:space="preserve">2. Related Work</w:t>
      </w:r>
    </w:p>
    <w:p w:rsidR="00000000" w:rsidDel="00000000" w:rsidP="00000000" w:rsidRDefault="00000000" w:rsidRPr="00000000" w14:paraId="00000013">
      <w:pPr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Min 10 paragraphs, each para address one unique aim with proper citation.</w:t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200" w:before="60" w:line="240" w:lineRule="auto"/>
        <w:jc w:val="center"/>
        <w:rPr/>
      </w:pPr>
      <w:r w:rsidDel="00000000" w:rsidR="00000000" w:rsidRPr="00000000">
        <w:rPr>
          <w:i w:val="1"/>
          <w:iCs w:val="1"/>
          <w:color w:val="ff0000"/>
          <w:sz w:val="21"/>
          <w:szCs w:val="21"/>
          <w:rtl w:val="0"/>
        </w:rPr>
        <w:t xml:space="preserve">Table 1: Representative prior works and their relationship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. </w:t>
      </w:r>
      <w:r w:rsidDel="00000000" w:rsidR="00000000" w:rsidRPr="00000000">
        <w:rPr>
          <w:rtl w:val="0"/>
        </w:rPr>
      </w:r>
    </w:p>
    <w:tbl>
      <w:tblPr>
        <w:tblStyle w:val="Table1"/>
        <w:tblW w:w="9560.0" w:type="dxa"/>
        <w:jc w:val="center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357"/>
        <w:gridCol w:w="2378"/>
        <w:gridCol w:w="2439"/>
        <w:gridCol w:w="2386"/>
        <w:tblGridChange w:id="0">
          <w:tblGrid>
            <w:gridCol w:w="2357"/>
            <w:gridCol w:w="2378"/>
            <w:gridCol w:w="2439"/>
            <w:gridCol w:w="2386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both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both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both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both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both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spacing w:after="80" w:before="200" w:line="240" w:lineRule="auto"/>
        <w:rPr>
          <w:b w:val="0"/>
          <w:bCs w:val="0"/>
          <w:color w:val="ff0000"/>
        </w:rPr>
      </w:pPr>
      <w:r w:rsidDel="00000000" w:rsidR="00000000" w:rsidRPr="00000000">
        <w:rPr>
          <w:b w:val="0"/>
          <w:bCs w:val="0"/>
          <w:color w:val="ff0000"/>
          <w:rtl w:val="0"/>
        </w:rPr>
        <w:t xml:space="preserve">Gaps</w:t>
      </w:r>
    </w:p>
    <w:p w:rsidR="00000000" w:rsidDel="00000000" w:rsidP="00000000" w:rsidRDefault="00000000" w:rsidRPr="00000000" w14:paraId="0000003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Problem Statement</w:t>
      </w:r>
    </w:p>
    <w:p w:rsidR="00000000" w:rsidDel="00000000" w:rsidP="00000000" w:rsidRDefault="00000000" w:rsidRPr="00000000" w14:paraId="00000034">
      <w:pPr>
        <w:pStyle w:val="Heading1"/>
        <w:spacing w:after="80" w:before="200" w:line="240" w:lineRule="auto"/>
        <w:rPr/>
      </w:pPr>
      <w:r w:rsidDel="00000000" w:rsidR="00000000" w:rsidRPr="00000000">
        <w:rPr>
          <w:rtl w:val="0"/>
        </w:rPr>
        <w:t xml:space="preserve">3. Materials and Methods</w:t>
      </w:r>
    </w:p>
    <w:p w:rsidR="00000000" w:rsidDel="00000000" w:rsidP="00000000" w:rsidRDefault="00000000" w:rsidRPr="00000000" w14:paraId="00000035">
      <w:pPr>
        <w:rPr>
          <w:color w:val="ff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Dataset, System Architecture, Circuite diagram, real hardware image, Flowchart, equations, Algorithms, metrics, datasplit..etc </w:t>
      </w:r>
    </w:p>
    <w:p w:rsidR="00000000" w:rsidDel="00000000" w:rsidP="00000000" w:rsidRDefault="00000000" w:rsidRPr="00000000" w14:paraId="00000036">
      <w:pPr>
        <w:pStyle w:val="Heading1"/>
        <w:spacing w:after="80" w:before="200" w:line="240" w:lineRule="auto"/>
        <w:rPr/>
      </w:pPr>
      <w:r w:rsidDel="00000000" w:rsidR="00000000" w:rsidRPr="00000000">
        <w:rPr>
          <w:rtl w:val="0"/>
        </w:rPr>
        <w:t xml:space="preserve">4. Experimental Results and Discussion</w:t>
      </w:r>
    </w:p>
    <w:p w:rsidR="00000000" w:rsidDel="00000000" w:rsidP="00000000" w:rsidRDefault="00000000" w:rsidRPr="00000000" w14:paraId="0000003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Experimentenal conditions, Garphs, tables, test cases, Fault-Handling Mechanism, </w:t>
      </w:r>
      <w:r w:rsidDel="00000000" w:rsidR="00000000" w:rsidRPr="00000000">
        <w:rPr>
          <w:b w:val="0"/>
          <w:bCs w:val="0"/>
          <w:color w:val="ff0000"/>
          <w:rtl w:val="0"/>
        </w:rPr>
        <w:t xml:space="preserve">Performance Comparison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tables, </w:t>
      </w:r>
      <w:r w:rsidDel="00000000" w:rsidR="00000000" w:rsidRPr="00000000">
        <w:rPr>
          <w:b w:val="0"/>
          <w:bCs w:val="0"/>
          <w:color w:val="ff0000"/>
          <w:rtl w:val="0"/>
        </w:rPr>
        <w:t xml:space="preserve">Expected vs Actual Results…etc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80" w:before="200" w:line="240" w:lineRule="auto"/>
        <w:rPr/>
      </w:pPr>
      <w:r w:rsidDel="00000000" w:rsidR="00000000" w:rsidRPr="00000000">
        <w:rPr>
          <w:rtl w:val="0"/>
        </w:rPr>
        <w:t xml:space="preserve">5. Limitations and Future Work</w:t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80" w:before="200" w:line="240" w:lineRule="auto"/>
        <w:rPr/>
      </w:pPr>
      <w:r w:rsidDel="00000000" w:rsidR="00000000" w:rsidRPr="00000000">
        <w:rPr>
          <w:rtl w:val="0"/>
        </w:rPr>
        <w:t xml:space="preserve">6. Conclusion</w:t>
      </w:r>
    </w:p>
    <w:p w:rsidR="00000000" w:rsidDel="00000000" w:rsidP="00000000" w:rsidRDefault="00000000" w:rsidRPr="00000000" w14:paraId="0000003B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CRediT authorship contribution statement</w:t>
      </w:r>
    </w:p>
    <w:p w:rsidR="00000000" w:rsidDel="00000000" w:rsidP="00000000" w:rsidRDefault="00000000" w:rsidRPr="00000000" w14:paraId="0000003D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Funding Statement</w:t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The author declares that no funding, grants, or external support were received during the development of this work.</w:t>
      </w:r>
    </w:p>
    <w:p w:rsidR="00000000" w:rsidDel="00000000" w:rsidP="00000000" w:rsidRDefault="00000000" w:rsidRPr="00000000" w14:paraId="00000040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Declaration of competing interest</w:t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The authors declare that they have no known competing financial interests or personal relationships that could have appeared to influence the work reported in this paper.</w:t>
      </w:r>
    </w:p>
    <w:p w:rsidR="00000000" w:rsidDel="00000000" w:rsidP="00000000" w:rsidRDefault="00000000" w:rsidRPr="00000000" w14:paraId="00000042">
      <w:pPr>
        <w:pStyle w:val="Heading1"/>
        <w:spacing w:after="80" w:before="200" w:lineRule="auto"/>
        <w:rPr/>
      </w:pPr>
      <w:r w:rsidDel="00000000" w:rsidR="00000000" w:rsidRPr="00000000">
        <w:rPr>
          <w:rtl w:val="0"/>
        </w:rPr>
        <w:t xml:space="preserve">Data Availability</w:t>
      </w:r>
    </w:p>
    <w:p w:rsidR="00000000" w:rsidDel="00000000" w:rsidP="00000000" w:rsidRDefault="00000000" w:rsidRPr="00000000" w14:paraId="00000043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80" w:before="200" w:line="240" w:lineRule="auto"/>
        <w:rPr/>
      </w:pPr>
      <w:r w:rsidDel="00000000" w:rsidR="00000000" w:rsidRPr="00000000">
        <w:rPr>
          <w:rtl w:val="0"/>
        </w:rPr>
        <w:t xml:space="preserve">References</w:t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mailto:syamasudha.v@vit.ac.in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