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53E7E" w14:textId="77777777" w:rsidR="00332CBD" w:rsidRPr="00332CBD" w:rsidRDefault="00332CBD" w:rsidP="00332CBD">
      <w:pPr>
        <w:pStyle w:val="Heading1"/>
      </w:pPr>
      <w:r w:rsidRPr="00332CBD">
        <w:t>Week 2 Project — TM Forum RAG Assistant</w:t>
      </w:r>
    </w:p>
    <w:p w14:paraId="653B5D8F" w14:textId="421FF9E5" w:rsidR="00332CBD" w:rsidRPr="00332CBD" w:rsidRDefault="00332CBD" w:rsidP="00551C39">
      <w:pPr>
        <w:pStyle w:val="Heading2"/>
        <w:numPr>
          <w:ilvl w:val="0"/>
          <w:numId w:val="7"/>
        </w:numPr>
      </w:pPr>
      <w:r w:rsidRPr="00332CBD">
        <w:t>Project Overview</w:t>
      </w:r>
    </w:p>
    <w:p w14:paraId="4287435C" w14:textId="6E3914B0" w:rsidR="00332CBD" w:rsidRPr="00332CBD" w:rsidRDefault="00332CBD" w:rsidP="00332CBD">
      <w:r w:rsidRPr="00332CBD">
        <w:rPr>
          <w:b/>
          <w:bCs/>
        </w:rPr>
        <w:t>My RAG app helps telecom analysts, solution architects, and developers answer TM Forum API and domain questions from five publicly available TM Forum API specifications in a Streamlit conversational assistant, with 9</w:t>
      </w:r>
      <w:r w:rsidR="00A927ED">
        <w:rPr>
          <w:b/>
          <w:bCs/>
        </w:rPr>
        <w:t>6</w:t>
      </w:r>
      <w:r w:rsidRPr="00332CBD">
        <w:rPr>
          <w:b/>
          <w:bCs/>
        </w:rPr>
        <w:t>% answer faithfulness and 92% retrieval relevance.</w:t>
      </w:r>
    </w:p>
    <w:p w14:paraId="7F94D781" w14:textId="274A3F8E" w:rsidR="00332CBD" w:rsidRPr="00332CBD" w:rsidRDefault="00332CBD" w:rsidP="00551C39">
      <w:pPr>
        <w:pStyle w:val="Heading2"/>
        <w:numPr>
          <w:ilvl w:val="0"/>
          <w:numId w:val="7"/>
        </w:numPr>
      </w:pPr>
      <w:r>
        <w:t xml:space="preserve"> </w:t>
      </w:r>
      <w:r w:rsidRPr="00332CBD">
        <w:t>Problem statement</w:t>
      </w:r>
    </w:p>
    <w:p w14:paraId="0C1C7B75" w14:textId="77777777" w:rsidR="00332CBD" w:rsidRPr="00332CBD" w:rsidRDefault="00332CBD" w:rsidP="00332CBD">
      <w:r w:rsidRPr="00332CBD">
        <w:t>TM Forum APIs provide standardized models and operations for telecom business processes, but the specifications are long and distributed across different API documents. Finding an exact resource definition, mandatory field, operation, or relationship often requires searching across multiple sections and documents.</w:t>
      </w:r>
    </w:p>
    <w:p w14:paraId="3BB8FA44" w14:textId="77777777" w:rsidR="00332CBD" w:rsidRPr="00332CBD" w:rsidRDefault="00332CBD" w:rsidP="00332CBD">
      <w:r w:rsidRPr="00332CBD">
        <w:t xml:space="preserve">The goal of this project was to build a </w:t>
      </w:r>
      <w:r w:rsidRPr="00332CBD">
        <w:rPr>
          <w:b/>
          <w:bCs/>
        </w:rPr>
        <w:t>grounded telecom knowledge assistant</w:t>
      </w:r>
      <w:r w:rsidRPr="00332CBD">
        <w:t xml:space="preserve"> that can retrieve relevant information from public TM Forum API specifications and generate concise answers with page- and chunk-level citations.</w:t>
      </w:r>
    </w:p>
    <w:p w14:paraId="4265D679" w14:textId="77777777" w:rsidR="00332CBD" w:rsidRPr="00332CBD" w:rsidRDefault="00332CBD" w:rsidP="00332CBD">
      <w:r w:rsidRPr="00332CBD">
        <w:t>The assistant is designed to:</w:t>
      </w:r>
    </w:p>
    <w:p w14:paraId="57E1BCA4" w14:textId="77777777" w:rsidR="00332CBD" w:rsidRPr="00332CBD" w:rsidRDefault="00332CBD" w:rsidP="00332CBD">
      <w:pPr>
        <w:numPr>
          <w:ilvl w:val="0"/>
          <w:numId w:val="1"/>
        </w:numPr>
      </w:pPr>
      <w:r w:rsidRPr="00332CBD">
        <w:t>answer factual questions about TM Forum resources and APIs;</w:t>
      </w:r>
    </w:p>
    <w:p w14:paraId="0A0ED3DF" w14:textId="77777777" w:rsidR="00332CBD" w:rsidRPr="00332CBD" w:rsidRDefault="00332CBD" w:rsidP="00332CBD">
      <w:pPr>
        <w:numPr>
          <w:ilvl w:val="0"/>
          <w:numId w:val="1"/>
        </w:numPr>
      </w:pPr>
      <w:r w:rsidRPr="00332CBD">
        <w:t>retrieve exact operations, endpoints, fields, and examples;</w:t>
      </w:r>
    </w:p>
    <w:p w14:paraId="75E2C1E3" w14:textId="77777777" w:rsidR="00332CBD" w:rsidRPr="00332CBD" w:rsidRDefault="00332CBD" w:rsidP="00332CBD">
      <w:pPr>
        <w:numPr>
          <w:ilvl w:val="0"/>
          <w:numId w:val="1"/>
        </w:numPr>
      </w:pPr>
      <w:r w:rsidRPr="00332CBD">
        <w:t>reason across multiple TM Forum specifications;</w:t>
      </w:r>
    </w:p>
    <w:p w14:paraId="1735244B" w14:textId="77777777" w:rsidR="00332CBD" w:rsidRPr="00332CBD" w:rsidRDefault="00332CBD" w:rsidP="00332CBD">
      <w:pPr>
        <w:numPr>
          <w:ilvl w:val="0"/>
          <w:numId w:val="1"/>
        </w:numPr>
      </w:pPr>
      <w:r w:rsidRPr="00332CBD">
        <w:t>distinguish closely related resources such as Payment vs Refund;</w:t>
      </w:r>
    </w:p>
    <w:p w14:paraId="6CBE0A6A" w14:textId="77777777" w:rsidR="00332CBD" w:rsidRPr="00332CBD" w:rsidRDefault="00332CBD" w:rsidP="00332CBD">
      <w:pPr>
        <w:numPr>
          <w:ilvl w:val="0"/>
          <w:numId w:val="1"/>
        </w:numPr>
      </w:pPr>
      <w:r w:rsidRPr="00332CBD">
        <w:t>provide citations to the supporting documentation; and</w:t>
      </w:r>
    </w:p>
    <w:p w14:paraId="51A2750D" w14:textId="77777777" w:rsidR="00332CBD" w:rsidRPr="00332CBD" w:rsidRDefault="00332CBD" w:rsidP="00332CBD">
      <w:pPr>
        <w:numPr>
          <w:ilvl w:val="0"/>
          <w:numId w:val="1"/>
        </w:numPr>
      </w:pPr>
      <w:r w:rsidRPr="00332CBD">
        <w:t>refuse to answer when sufficient evidence is not available.</w:t>
      </w:r>
    </w:p>
    <w:p w14:paraId="607146F7" w14:textId="77777777" w:rsidR="00332CBD" w:rsidRPr="00332CBD" w:rsidRDefault="00000000" w:rsidP="00332CBD">
      <w:r>
        <w:pict w14:anchorId="44565914">
          <v:rect id="_x0000_i1025" style="width:0;height:1.5pt" o:hralign="center" o:hrstd="t" o:hr="t" fillcolor="#a0a0a0" stroked="f"/>
        </w:pict>
      </w:r>
    </w:p>
    <w:p w14:paraId="74BC6A5D" w14:textId="1F5EBEDB" w:rsidR="00332CBD" w:rsidRPr="00332CBD" w:rsidRDefault="00332CBD" w:rsidP="00551C39">
      <w:pPr>
        <w:pStyle w:val="Heading2"/>
        <w:numPr>
          <w:ilvl w:val="0"/>
          <w:numId w:val="7"/>
        </w:numPr>
      </w:pPr>
      <w:r w:rsidRPr="00332CBD">
        <w:t xml:space="preserve"> Week 2 RAG Framework</w:t>
      </w:r>
    </w:p>
    <w:p w14:paraId="7B495C8E" w14:textId="77777777" w:rsidR="00332CBD" w:rsidRPr="00332CBD" w:rsidRDefault="00332CBD" w:rsidP="00332CBD">
      <w:r w:rsidRPr="00332CBD">
        <w:t xml:space="preserve">The Week 2 handout asks for explicit decisions at each layer of the RAG stack rather than leaving ingestion, chunking, retrieval, evaluation, and freshness implicit. </w:t>
      </w:r>
    </w:p>
    <w:tbl>
      <w:tblPr>
        <w:tblW w:w="97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7920"/>
      </w:tblGrid>
      <w:tr w:rsidR="00332CBD" w:rsidRPr="00332CBD" w14:paraId="2E38CD50" w14:textId="77777777" w:rsidTr="00332CBD">
        <w:trPr>
          <w:tblHeader/>
          <w:tblCellSpacing w:w="15" w:type="dxa"/>
        </w:trPr>
        <w:tc>
          <w:tcPr>
            <w:tcW w:w="1750" w:type="dxa"/>
            <w:vAlign w:val="center"/>
            <w:hideMark/>
          </w:tcPr>
          <w:p w14:paraId="4870ADA5" w14:textId="77777777" w:rsidR="00332CBD" w:rsidRPr="00332CBD" w:rsidRDefault="00332CBD" w:rsidP="00332CBD">
            <w:pPr>
              <w:rPr>
                <w:b/>
                <w:bCs/>
              </w:rPr>
            </w:pPr>
            <w:r w:rsidRPr="00332CBD">
              <w:rPr>
                <w:b/>
                <w:bCs/>
              </w:rPr>
              <w:lastRenderedPageBreak/>
              <w:t>Framework field</w:t>
            </w:r>
          </w:p>
        </w:tc>
        <w:tc>
          <w:tcPr>
            <w:tcW w:w="7875" w:type="dxa"/>
            <w:vAlign w:val="center"/>
            <w:hideMark/>
          </w:tcPr>
          <w:p w14:paraId="25C268BC" w14:textId="77777777" w:rsidR="00332CBD" w:rsidRPr="00332CBD" w:rsidRDefault="00332CBD" w:rsidP="00332CBD">
            <w:pPr>
              <w:rPr>
                <w:b/>
                <w:bCs/>
              </w:rPr>
            </w:pPr>
            <w:r w:rsidRPr="00332CBD">
              <w:rPr>
                <w:b/>
                <w:bCs/>
              </w:rPr>
              <w:t>TM Forum RAG Assistant</w:t>
            </w:r>
          </w:p>
        </w:tc>
      </w:tr>
      <w:tr w:rsidR="00332CBD" w:rsidRPr="00332CBD" w14:paraId="04E6280F" w14:textId="77777777" w:rsidTr="00332CBD">
        <w:trPr>
          <w:tblCellSpacing w:w="15" w:type="dxa"/>
        </w:trPr>
        <w:tc>
          <w:tcPr>
            <w:tcW w:w="1750" w:type="dxa"/>
            <w:vAlign w:val="center"/>
            <w:hideMark/>
          </w:tcPr>
          <w:p w14:paraId="542947CF" w14:textId="77777777" w:rsidR="00332CBD" w:rsidRPr="00332CBD" w:rsidRDefault="00332CBD" w:rsidP="00332CBD">
            <w:r w:rsidRPr="00332CBD">
              <w:rPr>
                <w:b/>
                <w:bCs/>
              </w:rPr>
              <w:t>Use case</w:t>
            </w:r>
          </w:p>
        </w:tc>
        <w:tc>
          <w:tcPr>
            <w:tcW w:w="7875" w:type="dxa"/>
            <w:vAlign w:val="center"/>
            <w:hideMark/>
          </w:tcPr>
          <w:p w14:paraId="4EB4B08E" w14:textId="77777777" w:rsidR="00332CBD" w:rsidRPr="00332CBD" w:rsidRDefault="00332CBD" w:rsidP="00332CBD">
            <w:r w:rsidRPr="00332CBD">
              <w:t>A conversational knowledge assistant for telecom analysts, solution architects, and developers to ask technical and domain questions about TM Forum APIs through a Streamlit interface.</w:t>
            </w:r>
          </w:p>
        </w:tc>
      </w:tr>
      <w:tr w:rsidR="00332CBD" w:rsidRPr="00332CBD" w14:paraId="092657F8" w14:textId="77777777" w:rsidTr="00332CBD">
        <w:trPr>
          <w:tblCellSpacing w:w="15" w:type="dxa"/>
        </w:trPr>
        <w:tc>
          <w:tcPr>
            <w:tcW w:w="1750" w:type="dxa"/>
            <w:vAlign w:val="center"/>
            <w:hideMark/>
          </w:tcPr>
          <w:p w14:paraId="0C9B6D37" w14:textId="77777777" w:rsidR="00332CBD" w:rsidRPr="00332CBD" w:rsidRDefault="00332CBD" w:rsidP="00332CBD">
            <w:r w:rsidRPr="00332CBD">
              <w:rPr>
                <w:b/>
                <w:bCs/>
              </w:rPr>
              <w:t>Corpus</w:t>
            </w:r>
          </w:p>
        </w:tc>
        <w:tc>
          <w:tcPr>
            <w:tcW w:w="7875" w:type="dxa"/>
            <w:vAlign w:val="center"/>
            <w:hideMark/>
          </w:tcPr>
          <w:p w14:paraId="64908688" w14:textId="77777777" w:rsidR="00332CBD" w:rsidRDefault="00332CBD" w:rsidP="00332CBD">
            <w:r w:rsidRPr="00332CBD">
              <w:t xml:space="preserve">Five publicly available TM Forum API specifications: </w:t>
            </w:r>
          </w:p>
          <w:p w14:paraId="08A2386E" w14:textId="46067806" w:rsidR="00332CBD" w:rsidRPr="00332CBD" w:rsidRDefault="00332CBD" w:rsidP="00332CBD">
            <w:pPr>
              <w:pStyle w:val="ListParagraph"/>
              <w:numPr>
                <w:ilvl w:val="0"/>
                <w:numId w:val="6"/>
              </w:numPr>
              <w:rPr>
                <w:sz w:val="20"/>
                <w:szCs w:val="20"/>
              </w:rPr>
            </w:pPr>
            <w:r w:rsidRPr="00332CBD">
              <w:rPr>
                <w:sz w:val="20"/>
                <w:szCs w:val="20"/>
              </w:rPr>
              <w:t xml:space="preserve">TMF622 Product Ordering Management v5.0.0, </w:t>
            </w:r>
          </w:p>
          <w:p w14:paraId="1ED1A98E" w14:textId="4D8D427C" w:rsidR="00332CBD" w:rsidRPr="00332CBD" w:rsidRDefault="00332CBD" w:rsidP="00332CBD">
            <w:pPr>
              <w:pStyle w:val="ListParagraph"/>
              <w:numPr>
                <w:ilvl w:val="0"/>
                <w:numId w:val="6"/>
              </w:numPr>
              <w:rPr>
                <w:sz w:val="20"/>
                <w:szCs w:val="20"/>
              </w:rPr>
            </w:pPr>
            <w:r w:rsidRPr="00332CBD">
              <w:rPr>
                <w:sz w:val="20"/>
                <w:szCs w:val="20"/>
              </w:rPr>
              <w:t>TMF629 Customer Management v5.0.0,</w:t>
            </w:r>
          </w:p>
          <w:p w14:paraId="1A2DBC63" w14:textId="7EFA3BEF" w:rsidR="00332CBD" w:rsidRPr="00332CBD" w:rsidRDefault="00332CBD" w:rsidP="00332CBD">
            <w:pPr>
              <w:pStyle w:val="ListParagraph"/>
              <w:numPr>
                <w:ilvl w:val="0"/>
                <w:numId w:val="6"/>
              </w:numPr>
              <w:rPr>
                <w:sz w:val="20"/>
                <w:szCs w:val="20"/>
              </w:rPr>
            </w:pPr>
            <w:r w:rsidRPr="00332CBD">
              <w:rPr>
                <w:sz w:val="20"/>
                <w:szCs w:val="20"/>
              </w:rPr>
              <w:t xml:space="preserve"> TMF666 Account Management v5.0.0, </w:t>
            </w:r>
          </w:p>
          <w:p w14:paraId="1F93A873" w14:textId="1DA302D8" w:rsidR="00332CBD" w:rsidRPr="00332CBD" w:rsidRDefault="00332CBD" w:rsidP="00332CBD">
            <w:pPr>
              <w:pStyle w:val="ListParagraph"/>
              <w:numPr>
                <w:ilvl w:val="0"/>
                <w:numId w:val="6"/>
              </w:numPr>
              <w:rPr>
                <w:sz w:val="20"/>
                <w:szCs w:val="20"/>
              </w:rPr>
            </w:pPr>
            <w:r w:rsidRPr="00332CBD">
              <w:rPr>
                <w:sz w:val="20"/>
                <w:szCs w:val="20"/>
              </w:rPr>
              <w:t xml:space="preserve">TMF678 Customer Bill Management v5.0.0, </w:t>
            </w:r>
          </w:p>
          <w:p w14:paraId="0E506EC1" w14:textId="1478D3F8" w:rsidR="00332CBD" w:rsidRPr="00332CBD" w:rsidRDefault="00332CBD" w:rsidP="00332CBD">
            <w:pPr>
              <w:pStyle w:val="ListParagraph"/>
              <w:numPr>
                <w:ilvl w:val="0"/>
                <w:numId w:val="6"/>
              </w:numPr>
              <w:rPr>
                <w:sz w:val="20"/>
                <w:szCs w:val="20"/>
              </w:rPr>
            </w:pPr>
            <w:r w:rsidRPr="00332CBD">
              <w:rPr>
                <w:sz w:val="20"/>
                <w:szCs w:val="20"/>
              </w:rPr>
              <w:t xml:space="preserve">TMF676 Payment Management v4.0.0. </w:t>
            </w:r>
          </w:p>
          <w:p w14:paraId="41B99F70" w14:textId="6771A83F" w:rsidR="00332CBD" w:rsidRPr="00332CBD" w:rsidRDefault="00332CBD" w:rsidP="00332CBD">
            <w:r w:rsidRPr="00332CBD">
              <w:t xml:space="preserve">The processed corpus </w:t>
            </w:r>
            <w:r w:rsidRPr="00CD28D9">
              <w:t>contains 902 chunks.</w:t>
            </w:r>
          </w:p>
        </w:tc>
      </w:tr>
      <w:tr w:rsidR="00332CBD" w:rsidRPr="00332CBD" w14:paraId="308EFA8A" w14:textId="77777777" w:rsidTr="00332CBD">
        <w:trPr>
          <w:tblCellSpacing w:w="15" w:type="dxa"/>
        </w:trPr>
        <w:tc>
          <w:tcPr>
            <w:tcW w:w="1750" w:type="dxa"/>
            <w:vAlign w:val="center"/>
            <w:hideMark/>
          </w:tcPr>
          <w:p w14:paraId="1F097520" w14:textId="77777777" w:rsidR="00332CBD" w:rsidRPr="00332CBD" w:rsidRDefault="00332CBD" w:rsidP="00332CBD">
            <w:r w:rsidRPr="00332CBD">
              <w:rPr>
                <w:b/>
                <w:bCs/>
              </w:rPr>
              <w:t>Ingestion + cleaning</w:t>
            </w:r>
          </w:p>
        </w:tc>
        <w:tc>
          <w:tcPr>
            <w:tcW w:w="7875" w:type="dxa"/>
            <w:vAlign w:val="center"/>
            <w:hideMark/>
          </w:tcPr>
          <w:p w14:paraId="48DF10A9" w14:textId="77777777" w:rsidR="00332CBD" w:rsidRPr="00332CBD" w:rsidRDefault="00332CBD" w:rsidP="00332CBD">
            <w:r w:rsidRPr="00332CBD">
              <w:t>PDF documents are loaded page-by-page. Non-useful front matter and repeated boilerplate are removed before chunking. Each resulting chunk retains source metadata such as API ID, API name, version, page, content type, and chunk ID.</w:t>
            </w:r>
          </w:p>
        </w:tc>
      </w:tr>
      <w:tr w:rsidR="00332CBD" w:rsidRPr="00332CBD" w14:paraId="1087C68D" w14:textId="77777777" w:rsidTr="00332CBD">
        <w:trPr>
          <w:tblCellSpacing w:w="15" w:type="dxa"/>
        </w:trPr>
        <w:tc>
          <w:tcPr>
            <w:tcW w:w="1750" w:type="dxa"/>
            <w:vAlign w:val="center"/>
            <w:hideMark/>
          </w:tcPr>
          <w:p w14:paraId="782E3D1F" w14:textId="77777777" w:rsidR="00332CBD" w:rsidRPr="00332CBD" w:rsidRDefault="00332CBD" w:rsidP="00332CBD">
            <w:r w:rsidRPr="00332CBD">
              <w:rPr>
                <w:b/>
                <w:bCs/>
              </w:rPr>
              <w:t>Ingestion + freshness</w:t>
            </w:r>
          </w:p>
        </w:tc>
        <w:tc>
          <w:tcPr>
            <w:tcW w:w="7875" w:type="dxa"/>
            <w:vAlign w:val="center"/>
            <w:hideMark/>
          </w:tcPr>
          <w:p w14:paraId="20EBC8EC" w14:textId="7B2DFC6B" w:rsidR="00332CBD" w:rsidRPr="00332CBD" w:rsidRDefault="00332CBD" w:rsidP="00332CBD">
            <w:r w:rsidRPr="00332CBD">
              <w:t>The prototype uses manually downloaded, versioned TM Forum specifications as a static corpus. When a specification changes, the new document can be re-ingested and incrementally embedded/</w:t>
            </w:r>
            <w:proofErr w:type="spellStart"/>
            <w:r w:rsidRPr="00332CBD">
              <w:t>upserted</w:t>
            </w:r>
            <w:proofErr w:type="spellEnd"/>
            <w:r w:rsidRPr="00332CBD">
              <w:t xml:space="preserve"> into the vector store.</w:t>
            </w:r>
          </w:p>
        </w:tc>
      </w:tr>
      <w:tr w:rsidR="00332CBD" w:rsidRPr="00332CBD" w14:paraId="2C17CDC0" w14:textId="77777777" w:rsidTr="00332CBD">
        <w:trPr>
          <w:tblCellSpacing w:w="15" w:type="dxa"/>
        </w:trPr>
        <w:tc>
          <w:tcPr>
            <w:tcW w:w="1750" w:type="dxa"/>
            <w:vAlign w:val="center"/>
            <w:hideMark/>
          </w:tcPr>
          <w:p w14:paraId="43D8C745" w14:textId="77777777" w:rsidR="00332CBD" w:rsidRPr="00332CBD" w:rsidRDefault="00332CBD" w:rsidP="00332CBD">
            <w:r w:rsidRPr="00332CBD">
              <w:rPr>
                <w:b/>
                <w:bCs/>
              </w:rPr>
              <w:t>Chunking + embedding</w:t>
            </w:r>
          </w:p>
        </w:tc>
        <w:tc>
          <w:tcPr>
            <w:tcW w:w="7875" w:type="dxa"/>
            <w:vAlign w:val="center"/>
            <w:hideMark/>
          </w:tcPr>
          <w:p w14:paraId="6E6176CF" w14:textId="77777777" w:rsidR="00332CBD" w:rsidRPr="00332CBD" w:rsidRDefault="00332CBD" w:rsidP="00332CBD">
            <w:r w:rsidRPr="00332CBD">
              <w:t xml:space="preserve">Documents are split using a recursive text splitter with approximately </w:t>
            </w:r>
            <w:r w:rsidRPr="00332CBD">
              <w:rPr>
                <w:b/>
                <w:bCs/>
              </w:rPr>
              <w:t>1,000-character chunks and 150-character overlap</w:t>
            </w:r>
            <w:r w:rsidRPr="00332CBD">
              <w:t xml:space="preserve">, with very small chunks removed. Chunks are enriched with contextual metadata and embedded using </w:t>
            </w:r>
            <w:proofErr w:type="spellStart"/>
            <w:r w:rsidRPr="00332CBD">
              <w:t>Nebius</w:t>
            </w:r>
            <w:proofErr w:type="spellEnd"/>
            <w:r w:rsidRPr="00332CBD">
              <w:t xml:space="preserve"> Qwen/Qwen3-Embedding-8B, producing </w:t>
            </w:r>
            <w:r w:rsidRPr="00332CBD">
              <w:rPr>
                <w:b/>
                <w:bCs/>
              </w:rPr>
              <w:t>4096-dimensional vectors</w:t>
            </w:r>
            <w:r w:rsidRPr="00332CBD">
              <w:t>.</w:t>
            </w:r>
          </w:p>
        </w:tc>
      </w:tr>
      <w:tr w:rsidR="00332CBD" w:rsidRPr="00332CBD" w14:paraId="41986DCB" w14:textId="77777777" w:rsidTr="00332CBD">
        <w:trPr>
          <w:tblCellSpacing w:w="15" w:type="dxa"/>
        </w:trPr>
        <w:tc>
          <w:tcPr>
            <w:tcW w:w="1750" w:type="dxa"/>
            <w:vAlign w:val="center"/>
            <w:hideMark/>
          </w:tcPr>
          <w:p w14:paraId="283CFD9E" w14:textId="77777777" w:rsidR="00332CBD" w:rsidRPr="00332CBD" w:rsidRDefault="00332CBD" w:rsidP="00332CBD">
            <w:r w:rsidRPr="00332CBD">
              <w:rPr>
                <w:b/>
                <w:bCs/>
              </w:rPr>
              <w:t>Retrieve</w:t>
            </w:r>
          </w:p>
        </w:tc>
        <w:tc>
          <w:tcPr>
            <w:tcW w:w="7875" w:type="dxa"/>
            <w:vAlign w:val="center"/>
            <w:hideMark/>
          </w:tcPr>
          <w:p w14:paraId="46DA5916" w14:textId="77777777" w:rsidR="00332CBD" w:rsidRPr="00332CBD" w:rsidRDefault="00332CBD" w:rsidP="00332CBD">
            <w:r w:rsidRPr="00332CBD">
              <w:t xml:space="preserve">Hybrid retrieval combines </w:t>
            </w:r>
            <w:r w:rsidRPr="00332CBD">
              <w:rPr>
                <w:b/>
                <w:bCs/>
              </w:rPr>
              <w:t>Pinecone dense semantic search</w:t>
            </w:r>
            <w:r w:rsidRPr="00332CBD">
              <w:t xml:space="preserve"> with local </w:t>
            </w:r>
            <w:r w:rsidRPr="00332CBD">
              <w:rPr>
                <w:b/>
                <w:bCs/>
              </w:rPr>
              <w:t>BM25 keyword search</w:t>
            </w:r>
            <w:r w:rsidRPr="00332CBD">
              <w:t xml:space="preserve">. Candidate rankings are merged using </w:t>
            </w:r>
            <w:r w:rsidRPr="00332CBD">
              <w:rPr>
                <w:b/>
                <w:bCs/>
              </w:rPr>
              <w:t>Reciprocal Rank Fusion (RRF)</w:t>
            </w:r>
            <w:r w:rsidRPr="00332CBD">
              <w:t xml:space="preserve"> and then refined with an </w:t>
            </w:r>
            <w:r w:rsidRPr="00332CBD">
              <w:rPr>
                <w:b/>
                <w:bCs/>
              </w:rPr>
              <w:t xml:space="preserve">LLM </w:t>
            </w:r>
            <w:proofErr w:type="spellStart"/>
            <w:r w:rsidRPr="00332CBD">
              <w:rPr>
                <w:b/>
                <w:bCs/>
              </w:rPr>
              <w:t>reranker</w:t>
            </w:r>
            <w:proofErr w:type="spellEnd"/>
            <w:r w:rsidRPr="00332CBD">
              <w:t>.</w:t>
            </w:r>
          </w:p>
        </w:tc>
      </w:tr>
      <w:tr w:rsidR="00332CBD" w:rsidRPr="00332CBD" w14:paraId="39CE867B" w14:textId="77777777" w:rsidTr="00332CBD">
        <w:trPr>
          <w:tblCellSpacing w:w="15" w:type="dxa"/>
        </w:trPr>
        <w:tc>
          <w:tcPr>
            <w:tcW w:w="1750" w:type="dxa"/>
            <w:vAlign w:val="center"/>
            <w:hideMark/>
          </w:tcPr>
          <w:p w14:paraId="0FB8E58F" w14:textId="77777777" w:rsidR="00332CBD" w:rsidRPr="00332CBD" w:rsidRDefault="00332CBD" w:rsidP="00332CBD">
            <w:r w:rsidRPr="00332CBD">
              <w:rPr>
                <w:b/>
                <w:bCs/>
              </w:rPr>
              <w:t>Answer generation</w:t>
            </w:r>
          </w:p>
        </w:tc>
        <w:tc>
          <w:tcPr>
            <w:tcW w:w="7875" w:type="dxa"/>
            <w:vAlign w:val="center"/>
            <w:hideMark/>
          </w:tcPr>
          <w:p w14:paraId="434B4623" w14:textId="77777777" w:rsidR="00332CBD" w:rsidRPr="00332CBD" w:rsidRDefault="00332CBD" w:rsidP="00332CBD">
            <w:r w:rsidRPr="00332CBD">
              <w:t>The top reranked chunks are passed to a grounded generation prompt. The LLM is instructed to use only retrieved evidence, distinguish similar resources, avoid treating example fields as mandatory, and cite API/page/chunk sources inline.</w:t>
            </w:r>
          </w:p>
        </w:tc>
      </w:tr>
      <w:tr w:rsidR="00332CBD" w:rsidRPr="00332CBD" w14:paraId="5C127C2B" w14:textId="77777777" w:rsidTr="00332CBD">
        <w:trPr>
          <w:tblCellSpacing w:w="15" w:type="dxa"/>
        </w:trPr>
        <w:tc>
          <w:tcPr>
            <w:tcW w:w="1750" w:type="dxa"/>
            <w:vAlign w:val="center"/>
            <w:hideMark/>
          </w:tcPr>
          <w:p w14:paraId="4309E763" w14:textId="77777777" w:rsidR="00332CBD" w:rsidRPr="00332CBD" w:rsidRDefault="00332CBD" w:rsidP="00332CBD">
            <w:r w:rsidRPr="00332CBD">
              <w:rPr>
                <w:b/>
                <w:bCs/>
              </w:rPr>
              <w:lastRenderedPageBreak/>
              <w:t>Failure / refusal path</w:t>
            </w:r>
          </w:p>
        </w:tc>
        <w:tc>
          <w:tcPr>
            <w:tcW w:w="7875" w:type="dxa"/>
            <w:vAlign w:val="center"/>
            <w:hideMark/>
          </w:tcPr>
          <w:p w14:paraId="6DFE9E79" w14:textId="77777777" w:rsidR="00332CBD" w:rsidRPr="00332CBD" w:rsidRDefault="00332CBD" w:rsidP="00332CBD">
            <w:proofErr w:type="spellStart"/>
            <w:r w:rsidRPr="00332CBD">
              <w:t>LangGraph</w:t>
            </w:r>
            <w:proofErr w:type="spellEnd"/>
            <w:r w:rsidRPr="00332CBD">
              <w:t xml:space="preserve"> performs an evidence-sufficiency check before generation. If sufficient evidence is unavailable, the assistant responds that it could not find enough information instead of fabricating an answer.</w:t>
            </w:r>
          </w:p>
        </w:tc>
      </w:tr>
      <w:tr w:rsidR="00332CBD" w:rsidRPr="00332CBD" w14:paraId="214935DA" w14:textId="77777777" w:rsidTr="00332CBD">
        <w:trPr>
          <w:tblCellSpacing w:w="15" w:type="dxa"/>
        </w:trPr>
        <w:tc>
          <w:tcPr>
            <w:tcW w:w="1750" w:type="dxa"/>
            <w:vAlign w:val="center"/>
            <w:hideMark/>
          </w:tcPr>
          <w:p w14:paraId="4C327355" w14:textId="77777777" w:rsidR="00332CBD" w:rsidRPr="00332CBD" w:rsidRDefault="00332CBD" w:rsidP="00332CBD">
            <w:r w:rsidRPr="00332CBD">
              <w:rPr>
                <w:b/>
                <w:bCs/>
              </w:rPr>
              <w:t>Evaluation</w:t>
            </w:r>
          </w:p>
        </w:tc>
        <w:tc>
          <w:tcPr>
            <w:tcW w:w="7875" w:type="dxa"/>
            <w:vAlign w:val="center"/>
            <w:hideMark/>
          </w:tcPr>
          <w:p w14:paraId="467F6B6E" w14:textId="77777777" w:rsidR="00332CBD" w:rsidRPr="00332CBD" w:rsidRDefault="00332CBD" w:rsidP="00332CBD">
            <w:r w:rsidRPr="00332CBD">
              <w:t xml:space="preserve">The final system was tested on </w:t>
            </w:r>
            <w:r w:rsidRPr="00332CBD">
              <w:rPr>
                <w:b/>
                <w:bCs/>
              </w:rPr>
              <w:t>25 questions</w:t>
            </w:r>
            <w:r w:rsidRPr="00332CBD">
              <w:t xml:space="preserve"> covering definitions, operations, mandatory fields, multi-resource comparisons, cross-document relationships, updates, enumeration grounding, and unsupported queries. Manual evaluation measured retrieval relevance, answer faithfulness, completeness, and citation correctness.</w:t>
            </w:r>
          </w:p>
        </w:tc>
      </w:tr>
      <w:tr w:rsidR="00332CBD" w:rsidRPr="00332CBD" w14:paraId="7CFECE70" w14:textId="77777777" w:rsidTr="00332CBD">
        <w:trPr>
          <w:tblCellSpacing w:w="15" w:type="dxa"/>
        </w:trPr>
        <w:tc>
          <w:tcPr>
            <w:tcW w:w="1750" w:type="dxa"/>
            <w:vAlign w:val="center"/>
            <w:hideMark/>
          </w:tcPr>
          <w:p w14:paraId="10A3AC56" w14:textId="77777777" w:rsidR="00332CBD" w:rsidRPr="00332CBD" w:rsidRDefault="00332CBD" w:rsidP="00332CBD">
            <w:r w:rsidRPr="00332CBD">
              <w:rPr>
                <w:b/>
                <w:bCs/>
              </w:rPr>
              <w:t>Latency</w:t>
            </w:r>
          </w:p>
        </w:tc>
        <w:tc>
          <w:tcPr>
            <w:tcW w:w="7875" w:type="dxa"/>
            <w:vAlign w:val="center"/>
            <w:hideMark/>
          </w:tcPr>
          <w:p w14:paraId="7217254C" w14:textId="77777777" w:rsidR="00332CBD" w:rsidRPr="00332CBD" w:rsidRDefault="00332CBD" w:rsidP="00332CBD">
            <w:r w:rsidRPr="00332CBD">
              <w:t xml:space="preserve">Five representative end-to-end queries produced an </w:t>
            </w:r>
            <w:r w:rsidRPr="00332CBD">
              <w:rPr>
                <w:b/>
                <w:bCs/>
              </w:rPr>
              <w:t>8.45-second average</w:t>
            </w:r>
            <w:r w:rsidRPr="00332CBD">
              <w:t xml:space="preserve">, </w:t>
            </w:r>
            <w:r w:rsidRPr="00332CBD">
              <w:rPr>
                <w:b/>
                <w:bCs/>
              </w:rPr>
              <w:t>7.48-second median</w:t>
            </w:r>
            <w:r w:rsidRPr="00332CBD">
              <w:t xml:space="preserve">, and </w:t>
            </w:r>
            <w:r w:rsidRPr="00332CBD">
              <w:rPr>
                <w:b/>
                <w:bCs/>
              </w:rPr>
              <w:t>5.68–12.68 second range</w:t>
            </w:r>
            <w:r w:rsidRPr="00332CBD">
              <w:t>. A prototype target of under 15 seconds was considered acceptable while prioritizing grounded responses.</w:t>
            </w:r>
          </w:p>
        </w:tc>
      </w:tr>
    </w:tbl>
    <w:p w14:paraId="4912F614" w14:textId="75594FC4" w:rsidR="00332CBD" w:rsidRPr="00332CBD" w:rsidRDefault="00332CBD" w:rsidP="00551C39">
      <w:pPr>
        <w:pStyle w:val="Heading2"/>
        <w:numPr>
          <w:ilvl w:val="0"/>
          <w:numId w:val="7"/>
        </w:numPr>
      </w:pPr>
      <w:r w:rsidRPr="00332CBD">
        <w:t xml:space="preserve"> Dataset / Knowledge Corpus</w:t>
      </w:r>
    </w:p>
    <w:p w14:paraId="77774470" w14:textId="77777777" w:rsidR="00332CBD" w:rsidRPr="00332CBD" w:rsidRDefault="00332CBD" w:rsidP="00332CBD">
      <w:r w:rsidRPr="00332CBD">
        <w:t xml:space="preserve">I intentionally used </w:t>
      </w:r>
      <w:r w:rsidRPr="00332CBD">
        <w:rPr>
          <w:b/>
          <w:bCs/>
        </w:rPr>
        <w:t>public TM Forum documentation only</w:t>
      </w:r>
      <w:r w:rsidRPr="00332CBD">
        <w:t>. No proprietary employer, customer, or internal telecom data was used.</w:t>
      </w:r>
    </w:p>
    <w:p w14:paraId="35898176" w14:textId="77777777" w:rsidR="00332CBD" w:rsidRPr="00332CBD" w:rsidRDefault="00332CBD" w:rsidP="00332CBD">
      <w:pPr>
        <w:rPr>
          <w:b/>
          <w:bCs/>
        </w:rPr>
      </w:pPr>
      <w:r w:rsidRPr="00332CBD">
        <w:rPr>
          <w:b/>
          <w:bCs/>
        </w:rPr>
        <w:t>Final corpus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gridCol w:w="3250"/>
      </w:tblGrid>
      <w:tr w:rsidR="00CD28D9" w:rsidRPr="00332CBD" w14:paraId="493EC928" w14:textId="77777777">
        <w:trPr>
          <w:tblHeader/>
          <w:tblCellSpacing w:w="15" w:type="dxa"/>
        </w:trPr>
        <w:tc>
          <w:tcPr>
            <w:tcW w:w="0" w:type="auto"/>
            <w:vAlign w:val="center"/>
            <w:hideMark/>
          </w:tcPr>
          <w:p w14:paraId="7738609C" w14:textId="77777777" w:rsidR="00CD28D9" w:rsidRPr="00332CBD" w:rsidRDefault="00CD28D9" w:rsidP="00332CBD">
            <w:pPr>
              <w:rPr>
                <w:b/>
                <w:bCs/>
              </w:rPr>
            </w:pPr>
            <w:r w:rsidRPr="00332CBD">
              <w:rPr>
                <w:b/>
                <w:bCs/>
              </w:rPr>
              <w:t>API</w:t>
            </w:r>
          </w:p>
        </w:tc>
        <w:tc>
          <w:tcPr>
            <w:tcW w:w="0" w:type="auto"/>
            <w:vAlign w:val="center"/>
            <w:hideMark/>
          </w:tcPr>
          <w:p w14:paraId="48DF2B38" w14:textId="77777777" w:rsidR="00CD28D9" w:rsidRPr="00332CBD" w:rsidRDefault="00CD28D9" w:rsidP="00332CBD">
            <w:pPr>
              <w:rPr>
                <w:b/>
                <w:bCs/>
              </w:rPr>
            </w:pPr>
            <w:r w:rsidRPr="00332CBD">
              <w:rPr>
                <w:b/>
                <w:bCs/>
              </w:rPr>
              <w:t>Domain</w:t>
            </w:r>
          </w:p>
        </w:tc>
      </w:tr>
      <w:tr w:rsidR="00CD28D9" w:rsidRPr="00332CBD" w14:paraId="644F7F93" w14:textId="77777777">
        <w:trPr>
          <w:tblCellSpacing w:w="15" w:type="dxa"/>
        </w:trPr>
        <w:tc>
          <w:tcPr>
            <w:tcW w:w="0" w:type="auto"/>
            <w:vAlign w:val="center"/>
            <w:hideMark/>
          </w:tcPr>
          <w:p w14:paraId="08B7E458" w14:textId="77777777" w:rsidR="00CD28D9" w:rsidRPr="00332CBD" w:rsidRDefault="00CD28D9" w:rsidP="00332CBD">
            <w:r w:rsidRPr="00332CBD">
              <w:t>TMF666</w:t>
            </w:r>
          </w:p>
        </w:tc>
        <w:tc>
          <w:tcPr>
            <w:tcW w:w="0" w:type="auto"/>
            <w:vAlign w:val="center"/>
            <w:hideMark/>
          </w:tcPr>
          <w:p w14:paraId="11BFAB29" w14:textId="77777777" w:rsidR="00CD28D9" w:rsidRPr="00332CBD" w:rsidRDefault="00CD28D9" w:rsidP="00332CBD">
            <w:r w:rsidRPr="00332CBD">
              <w:t>Account Management</w:t>
            </w:r>
          </w:p>
        </w:tc>
      </w:tr>
      <w:tr w:rsidR="00CD28D9" w:rsidRPr="00332CBD" w14:paraId="49A4D3BB" w14:textId="77777777">
        <w:trPr>
          <w:tblCellSpacing w:w="15" w:type="dxa"/>
        </w:trPr>
        <w:tc>
          <w:tcPr>
            <w:tcW w:w="0" w:type="auto"/>
            <w:vAlign w:val="center"/>
            <w:hideMark/>
          </w:tcPr>
          <w:p w14:paraId="58DE03B7" w14:textId="77777777" w:rsidR="00CD28D9" w:rsidRPr="00332CBD" w:rsidRDefault="00CD28D9" w:rsidP="00332CBD">
            <w:r w:rsidRPr="00332CBD">
              <w:t>TMF622</w:t>
            </w:r>
          </w:p>
        </w:tc>
        <w:tc>
          <w:tcPr>
            <w:tcW w:w="0" w:type="auto"/>
            <w:vAlign w:val="center"/>
            <w:hideMark/>
          </w:tcPr>
          <w:p w14:paraId="58417119" w14:textId="77777777" w:rsidR="00CD28D9" w:rsidRPr="00332CBD" w:rsidRDefault="00CD28D9" w:rsidP="00332CBD">
            <w:r w:rsidRPr="00332CBD">
              <w:t>Product Ordering Management</w:t>
            </w:r>
          </w:p>
        </w:tc>
      </w:tr>
      <w:tr w:rsidR="00CD28D9" w:rsidRPr="00332CBD" w14:paraId="15357F7F" w14:textId="77777777">
        <w:trPr>
          <w:tblCellSpacing w:w="15" w:type="dxa"/>
        </w:trPr>
        <w:tc>
          <w:tcPr>
            <w:tcW w:w="0" w:type="auto"/>
            <w:vAlign w:val="center"/>
            <w:hideMark/>
          </w:tcPr>
          <w:p w14:paraId="535B960F" w14:textId="77777777" w:rsidR="00CD28D9" w:rsidRPr="00332CBD" w:rsidRDefault="00CD28D9" w:rsidP="00332CBD">
            <w:r w:rsidRPr="00332CBD">
              <w:t>TMF678</w:t>
            </w:r>
          </w:p>
        </w:tc>
        <w:tc>
          <w:tcPr>
            <w:tcW w:w="0" w:type="auto"/>
            <w:vAlign w:val="center"/>
            <w:hideMark/>
          </w:tcPr>
          <w:p w14:paraId="7B989137" w14:textId="77777777" w:rsidR="00CD28D9" w:rsidRPr="00332CBD" w:rsidRDefault="00CD28D9" w:rsidP="00332CBD">
            <w:r w:rsidRPr="00332CBD">
              <w:t>Customer Bill Management</w:t>
            </w:r>
          </w:p>
        </w:tc>
      </w:tr>
      <w:tr w:rsidR="00CD28D9" w:rsidRPr="00332CBD" w14:paraId="3D12647F" w14:textId="77777777">
        <w:trPr>
          <w:tblCellSpacing w:w="15" w:type="dxa"/>
        </w:trPr>
        <w:tc>
          <w:tcPr>
            <w:tcW w:w="0" w:type="auto"/>
            <w:vAlign w:val="center"/>
            <w:hideMark/>
          </w:tcPr>
          <w:p w14:paraId="4068DD1D" w14:textId="77777777" w:rsidR="00CD28D9" w:rsidRPr="00332CBD" w:rsidRDefault="00CD28D9" w:rsidP="00332CBD">
            <w:r w:rsidRPr="00332CBD">
              <w:t>TMF676</w:t>
            </w:r>
          </w:p>
        </w:tc>
        <w:tc>
          <w:tcPr>
            <w:tcW w:w="0" w:type="auto"/>
            <w:vAlign w:val="center"/>
            <w:hideMark/>
          </w:tcPr>
          <w:p w14:paraId="11F7814C" w14:textId="77777777" w:rsidR="00CD28D9" w:rsidRPr="00332CBD" w:rsidRDefault="00CD28D9" w:rsidP="00332CBD">
            <w:r w:rsidRPr="00332CBD">
              <w:t>Payment Management</w:t>
            </w:r>
          </w:p>
        </w:tc>
      </w:tr>
      <w:tr w:rsidR="00CD28D9" w:rsidRPr="00332CBD" w14:paraId="13D345D5" w14:textId="77777777">
        <w:trPr>
          <w:tblCellSpacing w:w="15" w:type="dxa"/>
        </w:trPr>
        <w:tc>
          <w:tcPr>
            <w:tcW w:w="0" w:type="auto"/>
            <w:vAlign w:val="center"/>
            <w:hideMark/>
          </w:tcPr>
          <w:p w14:paraId="05A61E3A" w14:textId="77777777" w:rsidR="00CD28D9" w:rsidRPr="00332CBD" w:rsidRDefault="00CD28D9" w:rsidP="00332CBD">
            <w:r w:rsidRPr="00332CBD">
              <w:t>TMF629</w:t>
            </w:r>
          </w:p>
        </w:tc>
        <w:tc>
          <w:tcPr>
            <w:tcW w:w="0" w:type="auto"/>
            <w:vAlign w:val="center"/>
            <w:hideMark/>
          </w:tcPr>
          <w:p w14:paraId="50E2527D" w14:textId="77777777" w:rsidR="00CD28D9" w:rsidRPr="00332CBD" w:rsidRDefault="00CD28D9" w:rsidP="00332CBD">
            <w:r w:rsidRPr="00332CBD">
              <w:t>Customer Management</w:t>
            </w:r>
          </w:p>
        </w:tc>
      </w:tr>
      <w:tr w:rsidR="00CD28D9" w:rsidRPr="00332CBD" w14:paraId="3DA69BC8" w14:textId="77777777">
        <w:trPr>
          <w:tblCellSpacing w:w="15" w:type="dxa"/>
        </w:trPr>
        <w:tc>
          <w:tcPr>
            <w:tcW w:w="0" w:type="auto"/>
            <w:vAlign w:val="center"/>
            <w:hideMark/>
          </w:tcPr>
          <w:p w14:paraId="2B2AAC42" w14:textId="77777777" w:rsidR="00CD28D9" w:rsidRPr="00332CBD" w:rsidRDefault="00CD28D9" w:rsidP="00332CBD">
            <w:r w:rsidRPr="00332CBD">
              <w:rPr>
                <w:b/>
                <w:bCs/>
              </w:rPr>
              <w:t>Total</w:t>
            </w:r>
          </w:p>
        </w:tc>
        <w:tc>
          <w:tcPr>
            <w:tcW w:w="0" w:type="auto"/>
            <w:vAlign w:val="center"/>
            <w:hideMark/>
          </w:tcPr>
          <w:p w14:paraId="1F1F3C71" w14:textId="77777777" w:rsidR="00CD28D9" w:rsidRPr="00332CBD" w:rsidRDefault="00CD28D9" w:rsidP="00332CBD"/>
        </w:tc>
      </w:tr>
    </w:tbl>
    <w:p w14:paraId="45112172" w14:textId="77777777" w:rsidR="00332CBD" w:rsidRDefault="00332CBD" w:rsidP="00332CBD">
      <w:r w:rsidRPr="00332CBD">
        <w:t xml:space="preserve">The corpus was initially limited to Account Management, Customer Bill Management, and Payment Management. </w:t>
      </w:r>
    </w:p>
    <w:p w14:paraId="3BB30B3E" w14:textId="2A20BD76" w:rsidR="00332CBD" w:rsidRPr="00332CBD" w:rsidRDefault="00332CBD" w:rsidP="00332CBD">
      <w:r w:rsidRPr="00332CBD">
        <w:lastRenderedPageBreak/>
        <w:t>TMF622 and TMF629 were added later to broaden the assistant from billing/payment questions into customer and product-order lifecycle scenarios.</w:t>
      </w:r>
    </w:p>
    <w:p w14:paraId="5EC31D37" w14:textId="77777777" w:rsidR="00332CBD" w:rsidRPr="00332CBD" w:rsidRDefault="00332CBD" w:rsidP="00332CBD">
      <w:r w:rsidRPr="00332CBD">
        <w:t>This also created richer cross-document questions such as:</w:t>
      </w:r>
    </w:p>
    <w:p w14:paraId="7E44C30F" w14:textId="77777777" w:rsidR="00332CBD" w:rsidRPr="00CD28D9" w:rsidRDefault="00332CBD" w:rsidP="00332CBD">
      <w:pPr>
        <w:rPr>
          <w:i/>
          <w:iCs/>
        </w:rPr>
      </w:pPr>
      <w:r w:rsidRPr="00CD28D9">
        <w:rPr>
          <w:i/>
          <w:iCs/>
        </w:rPr>
        <w:t>Which API manages customer information versus billing-account information?</w:t>
      </w:r>
    </w:p>
    <w:p w14:paraId="2EFC0EDC" w14:textId="6E6A76FD" w:rsidR="00332CBD" w:rsidRPr="00332CBD" w:rsidRDefault="00332CBD" w:rsidP="00332CBD"/>
    <w:p w14:paraId="16D2E3DE" w14:textId="7A830A23" w:rsidR="00332CBD" w:rsidRPr="00332CBD" w:rsidRDefault="00332CBD" w:rsidP="00551C39">
      <w:pPr>
        <w:pStyle w:val="Heading2"/>
        <w:numPr>
          <w:ilvl w:val="0"/>
          <w:numId w:val="7"/>
        </w:numPr>
      </w:pPr>
      <w:r w:rsidRPr="00332CBD">
        <w:t>Ingestion and Chunking</w:t>
      </w:r>
    </w:p>
    <w:p w14:paraId="337C7C3D" w14:textId="77777777" w:rsidR="00332CBD" w:rsidRPr="00332CBD" w:rsidRDefault="00332CBD" w:rsidP="00332CBD">
      <w:pPr>
        <w:rPr>
          <w:b/>
          <w:bCs/>
        </w:rPr>
      </w:pPr>
      <w:r w:rsidRPr="00332CBD">
        <w:rPr>
          <w:b/>
          <w:bCs/>
        </w:rPr>
        <w:t>Step 1 — PDF loading</w:t>
      </w:r>
    </w:p>
    <w:p w14:paraId="49B6F9AA" w14:textId="77777777" w:rsidR="00332CBD" w:rsidRPr="00332CBD" w:rsidRDefault="00332CBD" w:rsidP="00332CBD">
      <w:r w:rsidRPr="00332CBD">
        <w:t>Each TM Forum specification was loaded page-by-page.</w:t>
      </w:r>
    </w:p>
    <w:p w14:paraId="0B94CFDE" w14:textId="77777777" w:rsidR="00332CBD" w:rsidRPr="00332CBD" w:rsidRDefault="00332CBD" w:rsidP="00332CBD">
      <w:r w:rsidRPr="00332CBD">
        <w:t>The ingestion process preserved the original page number so answers could later cite the source document precisely.</w:t>
      </w:r>
    </w:p>
    <w:p w14:paraId="66F73AB5" w14:textId="77777777" w:rsidR="00332CBD" w:rsidRPr="00332CBD" w:rsidRDefault="00332CBD" w:rsidP="00332CBD">
      <w:pPr>
        <w:rPr>
          <w:b/>
          <w:bCs/>
        </w:rPr>
      </w:pPr>
      <w:r w:rsidRPr="00332CBD">
        <w:rPr>
          <w:b/>
          <w:bCs/>
        </w:rPr>
        <w:t>Step 2 — Cleaning</w:t>
      </w:r>
    </w:p>
    <w:p w14:paraId="35942166" w14:textId="77777777" w:rsidR="00332CBD" w:rsidRPr="00332CBD" w:rsidRDefault="00332CBD" w:rsidP="00332CBD">
      <w:r w:rsidRPr="00332CBD">
        <w:t>Before chunking, non-useful content such as front matter and repeated boilerplate was removed.</w:t>
      </w:r>
    </w:p>
    <w:p w14:paraId="0ED21243" w14:textId="77777777" w:rsidR="00332CBD" w:rsidRPr="00332CBD" w:rsidRDefault="00332CBD" w:rsidP="00332CBD">
      <w:r w:rsidRPr="00332CBD">
        <w:t>The objective was to avoid embedding pages that contribute little retrieval value.</w:t>
      </w:r>
    </w:p>
    <w:p w14:paraId="2C133D67" w14:textId="77777777" w:rsidR="00332CBD" w:rsidRPr="00332CBD" w:rsidRDefault="00332CBD" w:rsidP="00332CBD">
      <w:pPr>
        <w:rPr>
          <w:b/>
          <w:bCs/>
        </w:rPr>
      </w:pPr>
      <w:r w:rsidRPr="00332CBD">
        <w:rPr>
          <w:b/>
          <w:bCs/>
        </w:rPr>
        <w:t>Step 3 — Chunking</w:t>
      </w:r>
    </w:p>
    <w:p w14:paraId="79276092" w14:textId="77777777" w:rsidR="00332CBD" w:rsidRPr="00332CBD" w:rsidRDefault="00332CBD" w:rsidP="00332CBD">
      <w:r w:rsidRPr="00332CBD">
        <w:t>The cleaned content was split using approximately:</w:t>
      </w:r>
    </w:p>
    <w:p w14:paraId="76B0BE2B" w14:textId="77777777" w:rsidR="00332CBD" w:rsidRPr="00332CBD" w:rsidRDefault="00332CBD" w:rsidP="00332CBD">
      <w:r w:rsidRPr="00332CBD">
        <w:t>Chunk size:     1000 characters</w:t>
      </w:r>
    </w:p>
    <w:p w14:paraId="757C5EA5" w14:textId="77777777" w:rsidR="00332CBD" w:rsidRPr="00332CBD" w:rsidRDefault="00332CBD" w:rsidP="00332CBD">
      <w:r w:rsidRPr="00332CBD">
        <w:t>Chunk overlap:   150 characters</w:t>
      </w:r>
    </w:p>
    <w:p w14:paraId="3F47D6DA" w14:textId="77777777" w:rsidR="00332CBD" w:rsidRPr="00332CBD" w:rsidRDefault="00332CBD" w:rsidP="00332CBD">
      <w:r w:rsidRPr="00332CBD">
        <w:t>Minimum size:    200 characters</w:t>
      </w:r>
    </w:p>
    <w:p w14:paraId="420A4D3A" w14:textId="77777777" w:rsidR="00332CBD" w:rsidRPr="00332CBD" w:rsidRDefault="00332CBD" w:rsidP="00332CBD">
      <w:r w:rsidRPr="00332CBD">
        <w:t>Overlap was used because API descriptions, field tables, and examples frequently span extraction boundaries.</w:t>
      </w:r>
    </w:p>
    <w:p w14:paraId="2041705B" w14:textId="77777777" w:rsidR="00332CBD" w:rsidRPr="00332CBD" w:rsidRDefault="00332CBD" w:rsidP="00332CBD">
      <w:pPr>
        <w:rPr>
          <w:b/>
          <w:bCs/>
        </w:rPr>
      </w:pPr>
      <w:r w:rsidRPr="00332CBD">
        <w:rPr>
          <w:b/>
          <w:bCs/>
        </w:rPr>
        <w:t>Step 4 — Chunk classification</w:t>
      </w:r>
    </w:p>
    <w:p w14:paraId="09801513" w14:textId="77777777" w:rsidR="00332CBD" w:rsidRPr="00332CBD" w:rsidRDefault="00332CBD" w:rsidP="00332CBD">
      <w:r w:rsidRPr="00332CBD">
        <w:t>Chunks were heuristically classified into:</w:t>
      </w:r>
    </w:p>
    <w:p w14:paraId="11B52E5B" w14:textId="77777777" w:rsidR="00332CBD" w:rsidRPr="00332CBD" w:rsidRDefault="00332CBD" w:rsidP="00332CBD">
      <w:r w:rsidRPr="00332CBD">
        <w:t>concept</w:t>
      </w:r>
    </w:p>
    <w:p w14:paraId="6EC0123A" w14:textId="77777777" w:rsidR="00332CBD" w:rsidRPr="00332CBD" w:rsidRDefault="00332CBD" w:rsidP="00332CBD">
      <w:proofErr w:type="spellStart"/>
      <w:r w:rsidRPr="00332CBD">
        <w:t>field_definition</w:t>
      </w:r>
      <w:proofErr w:type="spellEnd"/>
    </w:p>
    <w:p w14:paraId="59882B9D" w14:textId="77777777" w:rsidR="00332CBD" w:rsidRPr="00332CBD" w:rsidRDefault="00332CBD" w:rsidP="00332CBD">
      <w:r w:rsidRPr="00332CBD">
        <w:t>operation</w:t>
      </w:r>
    </w:p>
    <w:p w14:paraId="57FDF948" w14:textId="77777777" w:rsidR="00332CBD" w:rsidRPr="00332CBD" w:rsidRDefault="00332CBD" w:rsidP="00332CBD">
      <w:proofErr w:type="spellStart"/>
      <w:r w:rsidRPr="00332CBD">
        <w:t>json_example</w:t>
      </w:r>
      <w:proofErr w:type="spellEnd"/>
    </w:p>
    <w:p w14:paraId="4551116D" w14:textId="77777777" w:rsidR="00332CBD" w:rsidRPr="00332CBD" w:rsidRDefault="00332CBD" w:rsidP="00332CBD">
      <w:r w:rsidRPr="00332CBD">
        <w:lastRenderedPageBreak/>
        <w:t>JSON examples were intentionally retained because TM Forum specifications frequently communicate important API behavior through request and response examples.</w:t>
      </w:r>
    </w:p>
    <w:p w14:paraId="52166D5F" w14:textId="77777777" w:rsidR="00332CBD" w:rsidRPr="00332CBD" w:rsidRDefault="00332CBD" w:rsidP="00332CBD">
      <w:pPr>
        <w:rPr>
          <w:b/>
          <w:bCs/>
        </w:rPr>
      </w:pPr>
      <w:r w:rsidRPr="00332CBD">
        <w:rPr>
          <w:b/>
          <w:bCs/>
        </w:rPr>
        <w:t>Step 5 — Metadata enrichment</w:t>
      </w:r>
    </w:p>
    <w:p w14:paraId="416EA922" w14:textId="77777777" w:rsidR="00332CBD" w:rsidRPr="00332CBD" w:rsidRDefault="00332CBD" w:rsidP="00332CBD">
      <w:r w:rsidRPr="00332CBD">
        <w:t>Each chunk retained metadata such as:</w:t>
      </w:r>
    </w:p>
    <w:p w14:paraId="4D5B4C1A" w14:textId="77777777" w:rsidR="00332CBD" w:rsidRPr="00332CBD" w:rsidRDefault="00332CBD" w:rsidP="00332CBD">
      <w:proofErr w:type="spellStart"/>
      <w:r w:rsidRPr="00332CBD">
        <w:t>api_id</w:t>
      </w:r>
      <w:proofErr w:type="spellEnd"/>
    </w:p>
    <w:p w14:paraId="4283579D" w14:textId="77777777" w:rsidR="00332CBD" w:rsidRPr="00332CBD" w:rsidRDefault="00332CBD" w:rsidP="00332CBD">
      <w:proofErr w:type="spellStart"/>
      <w:r w:rsidRPr="00332CBD">
        <w:t>api_name</w:t>
      </w:r>
      <w:proofErr w:type="spellEnd"/>
    </w:p>
    <w:p w14:paraId="43C4F787" w14:textId="77777777" w:rsidR="00332CBD" w:rsidRPr="00332CBD" w:rsidRDefault="00332CBD" w:rsidP="00332CBD">
      <w:r w:rsidRPr="00332CBD">
        <w:t>version</w:t>
      </w:r>
    </w:p>
    <w:p w14:paraId="7658D98B" w14:textId="77777777" w:rsidR="00332CBD" w:rsidRPr="00332CBD" w:rsidRDefault="00332CBD" w:rsidP="00332CBD">
      <w:r w:rsidRPr="00332CBD">
        <w:t>page</w:t>
      </w:r>
    </w:p>
    <w:p w14:paraId="499EB217" w14:textId="77777777" w:rsidR="00332CBD" w:rsidRPr="00332CBD" w:rsidRDefault="00332CBD" w:rsidP="00332CBD">
      <w:proofErr w:type="spellStart"/>
      <w:r w:rsidRPr="00332CBD">
        <w:t>chunk_id</w:t>
      </w:r>
      <w:proofErr w:type="spellEnd"/>
    </w:p>
    <w:p w14:paraId="6822FB4A" w14:textId="77777777" w:rsidR="00332CBD" w:rsidRPr="00332CBD" w:rsidRDefault="00332CBD" w:rsidP="00332CBD">
      <w:proofErr w:type="spellStart"/>
      <w:r w:rsidRPr="00332CBD">
        <w:t>content_type</w:t>
      </w:r>
      <w:proofErr w:type="spellEnd"/>
    </w:p>
    <w:p w14:paraId="210F250B" w14:textId="77777777" w:rsidR="00332CBD" w:rsidRPr="00332CBD" w:rsidRDefault="00332CBD" w:rsidP="00332CBD">
      <w:r w:rsidRPr="00332CBD">
        <w:t>source</w:t>
      </w:r>
    </w:p>
    <w:p w14:paraId="5D0CE4B2" w14:textId="77777777" w:rsidR="00332CBD" w:rsidRPr="00332CBD" w:rsidRDefault="00332CBD" w:rsidP="00332CBD">
      <w:r w:rsidRPr="00332CBD">
        <w:t>format</w:t>
      </w:r>
    </w:p>
    <w:p w14:paraId="52AE685D" w14:textId="77777777" w:rsidR="00332CBD" w:rsidRPr="00332CBD" w:rsidRDefault="00332CBD" w:rsidP="00332CBD">
      <w:pPr>
        <w:rPr>
          <w:b/>
          <w:bCs/>
        </w:rPr>
      </w:pPr>
      <w:r w:rsidRPr="00332CBD">
        <w:rPr>
          <w:b/>
          <w:bCs/>
        </w:rPr>
        <w:t>Example:</w:t>
      </w:r>
    </w:p>
    <w:p w14:paraId="07E6A09D" w14:textId="77777777" w:rsidR="00332CBD" w:rsidRPr="00332CBD" w:rsidRDefault="00332CBD" w:rsidP="00332CBD">
      <w:proofErr w:type="spellStart"/>
      <w:r w:rsidRPr="00332CBD">
        <w:t>api_id</w:t>
      </w:r>
      <w:proofErr w:type="spellEnd"/>
      <w:r w:rsidRPr="00332CBD">
        <w:t>:       TMF622</w:t>
      </w:r>
    </w:p>
    <w:p w14:paraId="35AC5EEF" w14:textId="77777777" w:rsidR="00332CBD" w:rsidRPr="00332CBD" w:rsidRDefault="00332CBD" w:rsidP="00332CBD">
      <w:proofErr w:type="spellStart"/>
      <w:r w:rsidRPr="00332CBD">
        <w:t>api_name</w:t>
      </w:r>
      <w:proofErr w:type="spellEnd"/>
      <w:r w:rsidRPr="00332CBD">
        <w:t>:     Product Ordering Management</w:t>
      </w:r>
    </w:p>
    <w:p w14:paraId="30C2BDA2" w14:textId="77777777" w:rsidR="00332CBD" w:rsidRPr="00332CBD" w:rsidRDefault="00332CBD" w:rsidP="00332CBD">
      <w:r w:rsidRPr="00332CBD">
        <w:t>version:      5.0.0</w:t>
      </w:r>
    </w:p>
    <w:p w14:paraId="39F1BC47" w14:textId="77777777" w:rsidR="00332CBD" w:rsidRPr="00332CBD" w:rsidRDefault="00332CBD" w:rsidP="00332CBD">
      <w:r w:rsidRPr="00332CBD">
        <w:t>page:         154</w:t>
      </w:r>
    </w:p>
    <w:p w14:paraId="09D0D420" w14:textId="77777777" w:rsidR="00332CBD" w:rsidRPr="00332CBD" w:rsidRDefault="00332CBD" w:rsidP="00332CBD">
      <w:proofErr w:type="spellStart"/>
      <w:r w:rsidRPr="00332CBD">
        <w:t>chunk_id</w:t>
      </w:r>
      <w:proofErr w:type="spellEnd"/>
      <w:r w:rsidRPr="00332CBD">
        <w:t>:     TMF622_0293</w:t>
      </w:r>
    </w:p>
    <w:p w14:paraId="2B668B6B" w14:textId="77777777" w:rsidR="00332CBD" w:rsidRPr="00332CBD" w:rsidRDefault="00332CBD" w:rsidP="00332CBD">
      <w:proofErr w:type="spellStart"/>
      <w:r w:rsidRPr="00332CBD">
        <w:t>content_type</w:t>
      </w:r>
      <w:proofErr w:type="spellEnd"/>
      <w:r w:rsidRPr="00332CBD">
        <w:t xml:space="preserve">: </w:t>
      </w:r>
      <w:proofErr w:type="spellStart"/>
      <w:r w:rsidRPr="00332CBD">
        <w:t>json_example</w:t>
      </w:r>
      <w:proofErr w:type="spellEnd"/>
    </w:p>
    <w:p w14:paraId="17FF5FC4" w14:textId="77777777" w:rsidR="00332CBD" w:rsidRPr="00332CBD" w:rsidRDefault="00332CBD" w:rsidP="00332CBD">
      <w:r w:rsidRPr="00332CBD">
        <w:t>A contextual prefix was also added to chunk text, for example:</w:t>
      </w:r>
    </w:p>
    <w:p w14:paraId="3B099827" w14:textId="77777777" w:rsidR="00332CBD" w:rsidRPr="00332CBD" w:rsidRDefault="00332CBD" w:rsidP="00332CBD">
      <w:r w:rsidRPr="00332CBD">
        <w:t xml:space="preserve">TMF622 Product Ordering Management | </w:t>
      </w:r>
      <w:proofErr w:type="spellStart"/>
      <w:r w:rsidRPr="00332CBD">
        <w:t>json_example</w:t>
      </w:r>
      <w:proofErr w:type="spellEnd"/>
      <w:r w:rsidRPr="00332CBD">
        <w:t xml:space="preserve"> | Page 154</w:t>
      </w:r>
    </w:p>
    <w:p w14:paraId="7A1EE19D" w14:textId="77777777" w:rsidR="00332CBD" w:rsidRPr="00332CBD" w:rsidRDefault="00332CBD" w:rsidP="00332CBD">
      <w:r w:rsidRPr="00332CBD">
        <w:t>This provides the embedding model with additional context about where the extracted text belongs.</w:t>
      </w:r>
    </w:p>
    <w:p w14:paraId="0DC22EE3" w14:textId="77777777" w:rsidR="00332CBD" w:rsidRPr="00332CBD" w:rsidRDefault="00000000" w:rsidP="00332CBD">
      <w:r>
        <w:pict w14:anchorId="459EB863">
          <v:rect id="_x0000_i1026" style="width:0;height:1.5pt" o:hralign="center" o:hrstd="t" o:hr="t" fillcolor="#a0a0a0" stroked="f"/>
        </w:pict>
      </w:r>
    </w:p>
    <w:p w14:paraId="6D8D6ED6" w14:textId="21EE1484" w:rsidR="00332CBD" w:rsidRPr="00332CBD" w:rsidRDefault="00332CBD" w:rsidP="00551C39">
      <w:pPr>
        <w:pStyle w:val="Heading2"/>
        <w:numPr>
          <w:ilvl w:val="0"/>
          <w:numId w:val="7"/>
        </w:numPr>
      </w:pPr>
      <w:r w:rsidRPr="00332CBD">
        <w:t>Embeddings and Vector Storage</w:t>
      </w:r>
    </w:p>
    <w:p w14:paraId="65E206AB" w14:textId="77777777" w:rsidR="00332CBD" w:rsidRPr="00332CBD" w:rsidRDefault="00332CBD" w:rsidP="00332CBD">
      <w:r w:rsidRPr="00332CBD">
        <w:t>The processed chunks were embedded using:</w:t>
      </w:r>
    </w:p>
    <w:p w14:paraId="2B26C2F0" w14:textId="77777777" w:rsidR="00332CBD" w:rsidRPr="00332CBD" w:rsidRDefault="00332CBD" w:rsidP="00332CBD">
      <w:r w:rsidRPr="00332CBD">
        <w:rPr>
          <w:b/>
          <w:bCs/>
        </w:rPr>
        <w:lastRenderedPageBreak/>
        <w:t>Embedding model:</w:t>
      </w:r>
      <w:r w:rsidRPr="00332CBD">
        <w:t xml:space="preserve"> Qwen/Qwen3-Embedding-8B</w:t>
      </w:r>
      <w:r w:rsidRPr="00332CBD">
        <w:br/>
      </w:r>
      <w:r w:rsidRPr="00332CBD">
        <w:rPr>
          <w:b/>
          <w:bCs/>
        </w:rPr>
        <w:t>Provider:</w:t>
      </w:r>
      <w:r w:rsidRPr="00332CBD">
        <w:t xml:space="preserve"> </w:t>
      </w:r>
      <w:proofErr w:type="spellStart"/>
      <w:r w:rsidRPr="00332CBD">
        <w:t>Nebius</w:t>
      </w:r>
      <w:proofErr w:type="spellEnd"/>
      <w:r w:rsidRPr="00332CBD">
        <w:br/>
      </w:r>
      <w:r w:rsidRPr="00332CBD">
        <w:rPr>
          <w:b/>
          <w:bCs/>
        </w:rPr>
        <w:t>Embedding dimension:</w:t>
      </w:r>
      <w:r w:rsidRPr="00332CBD">
        <w:t xml:space="preserve"> 4096</w:t>
      </w:r>
    </w:p>
    <w:p w14:paraId="09112B7C" w14:textId="77777777" w:rsidR="00332CBD" w:rsidRPr="00332CBD" w:rsidRDefault="00332CBD" w:rsidP="00332CBD">
      <w:r w:rsidRPr="00332CBD">
        <w:t>The vectors were stored in a Pinecone serverless index:</w:t>
      </w:r>
    </w:p>
    <w:p w14:paraId="72BDF3A9" w14:textId="77777777" w:rsidR="00332CBD" w:rsidRPr="00332CBD" w:rsidRDefault="00332CBD" w:rsidP="00332CBD">
      <w:r w:rsidRPr="00332CBD">
        <w:t>Index:     telco-rag</w:t>
      </w:r>
    </w:p>
    <w:p w14:paraId="7C397C66" w14:textId="77777777" w:rsidR="00332CBD" w:rsidRPr="00332CBD" w:rsidRDefault="00332CBD" w:rsidP="00332CBD">
      <w:r w:rsidRPr="00332CBD">
        <w:t>Dimension: 4096</w:t>
      </w:r>
    </w:p>
    <w:p w14:paraId="4466455F" w14:textId="77777777" w:rsidR="00332CBD" w:rsidRPr="00332CBD" w:rsidRDefault="00332CBD" w:rsidP="00332CBD">
      <w:r w:rsidRPr="00332CBD">
        <w:t>Metric:    cosine</w:t>
      </w:r>
    </w:p>
    <w:p w14:paraId="22803224" w14:textId="77777777" w:rsidR="00332CBD" w:rsidRPr="00332CBD" w:rsidRDefault="00332CBD" w:rsidP="00332CBD">
      <w:r w:rsidRPr="00332CBD">
        <w:t>Vectors:   902</w:t>
      </w:r>
    </w:p>
    <w:p w14:paraId="2B1066BF" w14:textId="77777777" w:rsidR="00332CBD" w:rsidRPr="00332CBD" w:rsidRDefault="00332CBD" w:rsidP="00332CBD">
      <w:r w:rsidRPr="00332CBD">
        <w:t>The first three APIs generated 538 vectors.</w:t>
      </w:r>
    </w:p>
    <w:p w14:paraId="2F4274CB" w14:textId="77777777" w:rsidR="00332CBD" w:rsidRPr="00332CBD" w:rsidRDefault="00332CBD" w:rsidP="00332CBD">
      <w:r w:rsidRPr="00332CBD">
        <w:t xml:space="preserve">When TMF622 and TMF629 were later added, only their </w:t>
      </w:r>
      <w:r w:rsidRPr="00332CBD">
        <w:rPr>
          <w:b/>
          <w:bCs/>
        </w:rPr>
        <w:t>364 new chunks</w:t>
      </w:r>
      <w:r w:rsidRPr="00332CBD">
        <w:t xml:space="preserve"> were embedded and </w:t>
      </w:r>
      <w:proofErr w:type="spellStart"/>
      <w:r w:rsidRPr="00332CBD">
        <w:t>upserted</w:t>
      </w:r>
      <w:proofErr w:type="spellEnd"/>
      <w:r w:rsidRPr="00332CBD">
        <w:t>:</w:t>
      </w:r>
    </w:p>
    <w:p w14:paraId="23876D8F" w14:textId="77777777" w:rsidR="00332CBD" w:rsidRPr="00332CBD" w:rsidRDefault="00332CBD" w:rsidP="00332CBD">
      <w:r w:rsidRPr="00332CBD">
        <w:t>Existing vectors       538</w:t>
      </w:r>
    </w:p>
    <w:p w14:paraId="1D82CA50" w14:textId="77777777" w:rsidR="00332CBD" w:rsidRPr="00332CBD" w:rsidRDefault="00332CBD" w:rsidP="00332CBD">
      <w:r w:rsidRPr="00332CBD">
        <w:t>TMF622                  299</w:t>
      </w:r>
    </w:p>
    <w:p w14:paraId="3D981DDA" w14:textId="77777777" w:rsidR="00332CBD" w:rsidRPr="00332CBD" w:rsidRDefault="00332CBD" w:rsidP="00332CBD">
      <w:r w:rsidRPr="00332CBD">
        <w:t>TMF629                   65</w:t>
      </w:r>
    </w:p>
    <w:p w14:paraId="0FBE1648" w14:textId="77777777" w:rsidR="00332CBD" w:rsidRPr="00332CBD" w:rsidRDefault="00332CBD" w:rsidP="00332CBD">
      <w:r w:rsidRPr="00332CBD">
        <w:t>----------------------------</w:t>
      </w:r>
    </w:p>
    <w:p w14:paraId="0A6972B8" w14:textId="77777777" w:rsidR="00332CBD" w:rsidRPr="00332CBD" w:rsidRDefault="00332CBD" w:rsidP="00332CBD">
      <w:r w:rsidRPr="00332CBD">
        <w:t>Final                  902</w:t>
      </w:r>
    </w:p>
    <w:p w14:paraId="0A62B6EB" w14:textId="77777777" w:rsidR="00332CBD" w:rsidRPr="00332CBD" w:rsidRDefault="00332CBD" w:rsidP="00332CBD">
      <w:r w:rsidRPr="00332CBD">
        <w:t>This demonstrated incremental corpus expansion without rebuilding the entire vector index.</w:t>
      </w:r>
    </w:p>
    <w:p w14:paraId="08100015" w14:textId="77777777" w:rsidR="00332CBD" w:rsidRPr="00332CBD" w:rsidRDefault="00000000" w:rsidP="00332CBD">
      <w:r>
        <w:pict w14:anchorId="751477B1">
          <v:rect id="_x0000_i1027" style="width:0;height:1.5pt" o:hralign="center" o:hrstd="t" o:hr="t" fillcolor="#a0a0a0" stroked="f"/>
        </w:pict>
      </w:r>
    </w:p>
    <w:p w14:paraId="68DFEDA2" w14:textId="17192AC4" w:rsidR="00332CBD" w:rsidRPr="00332CBD" w:rsidRDefault="00332CBD" w:rsidP="00551C39">
      <w:pPr>
        <w:pStyle w:val="Heading2"/>
        <w:numPr>
          <w:ilvl w:val="0"/>
          <w:numId w:val="7"/>
        </w:numPr>
      </w:pPr>
      <w:r w:rsidRPr="00332CBD">
        <w:t>Retrieval — Iterative Development</w:t>
      </w:r>
    </w:p>
    <w:p w14:paraId="71AC4F0B" w14:textId="77777777" w:rsidR="00332CBD" w:rsidRPr="00332CBD" w:rsidRDefault="00332CBD" w:rsidP="00332CBD">
      <w:r w:rsidRPr="00332CBD">
        <w:t xml:space="preserve">One of the most important parts of the project was that the final retrieval architecture was </w:t>
      </w:r>
      <w:r w:rsidRPr="00332CBD">
        <w:rPr>
          <w:b/>
          <w:bCs/>
        </w:rPr>
        <w:t>not designed all at once</w:t>
      </w:r>
      <w:r w:rsidRPr="00332CBD">
        <w:t>.</w:t>
      </w:r>
    </w:p>
    <w:p w14:paraId="7A61481D" w14:textId="77777777" w:rsidR="00332CBD" w:rsidRPr="00332CBD" w:rsidRDefault="00332CBD" w:rsidP="00332CBD">
      <w:r w:rsidRPr="00332CBD">
        <w:t>Each additional layer was introduced after testing exposed a specific weakness.</w:t>
      </w:r>
    </w:p>
    <w:p w14:paraId="011868C4" w14:textId="77777777" w:rsidR="00332CBD" w:rsidRPr="00332CBD" w:rsidRDefault="00332CBD" w:rsidP="00332CBD">
      <w:pPr>
        <w:pStyle w:val="Heading3"/>
      </w:pPr>
      <w:r w:rsidRPr="00332CBD">
        <w:t>Iteration 1 — Dense retrieval</w:t>
      </w:r>
    </w:p>
    <w:p w14:paraId="2077CDCB" w14:textId="77777777" w:rsidR="00332CBD" w:rsidRPr="00332CBD" w:rsidRDefault="00332CBD" w:rsidP="00332CBD">
      <w:r w:rsidRPr="00332CBD">
        <w:t>The initial implementation used semantic vector search through Pinecone.</w:t>
      </w:r>
    </w:p>
    <w:p w14:paraId="2F1EAD21" w14:textId="77777777" w:rsidR="00332CBD" w:rsidRPr="00332CBD" w:rsidRDefault="00332CBD" w:rsidP="00332CBD">
      <w:r w:rsidRPr="00332CBD">
        <w:t>This generally retrieved the correct TM Forum API, but sometimes returned semantically similar JSON examples instead of the exact definition or operation required.</w:t>
      </w:r>
    </w:p>
    <w:p w14:paraId="46E49BCC" w14:textId="77777777" w:rsidR="00332CBD" w:rsidRPr="00332CBD" w:rsidRDefault="00332CBD" w:rsidP="00332CBD">
      <w:r w:rsidRPr="00332CBD">
        <w:t>For example:</w:t>
      </w:r>
    </w:p>
    <w:p w14:paraId="4B39CA45" w14:textId="77777777" w:rsidR="00332CBD" w:rsidRPr="00332CBD" w:rsidRDefault="00332CBD" w:rsidP="00332CBD">
      <w:r w:rsidRPr="00332CBD">
        <w:lastRenderedPageBreak/>
        <w:t xml:space="preserve">What is a </w:t>
      </w:r>
      <w:proofErr w:type="spellStart"/>
      <w:r w:rsidRPr="00332CBD">
        <w:t>BillingAccount</w:t>
      </w:r>
      <w:proofErr w:type="spellEnd"/>
      <w:r w:rsidRPr="00332CBD">
        <w:t>?</w:t>
      </w:r>
    </w:p>
    <w:p w14:paraId="0311A378" w14:textId="77777777" w:rsidR="00332CBD" w:rsidRPr="00332CBD" w:rsidRDefault="00332CBD" w:rsidP="00332CBD">
      <w:r w:rsidRPr="00332CBD">
        <w:t xml:space="preserve">returned </w:t>
      </w:r>
      <w:proofErr w:type="spellStart"/>
      <w:r w:rsidRPr="00332CBD">
        <w:t>BillingAccount</w:t>
      </w:r>
      <w:proofErr w:type="spellEnd"/>
      <w:r w:rsidRPr="00332CBD">
        <w:t xml:space="preserve"> JSON examples rather than the concise conceptual definition.</w:t>
      </w:r>
    </w:p>
    <w:p w14:paraId="56B8E35F" w14:textId="77777777" w:rsidR="00332CBD" w:rsidRPr="00332CBD" w:rsidRDefault="00332CBD" w:rsidP="00332CBD">
      <w:pPr>
        <w:rPr>
          <w:b/>
          <w:bCs/>
        </w:rPr>
      </w:pPr>
      <w:r w:rsidRPr="00332CBD">
        <w:rPr>
          <w:b/>
          <w:bCs/>
        </w:rPr>
        <w:t>Learning</w:t>
      </w:r>
    </w:p>
    <w:p w14:paraId="0DF796DF" w14:textId="77777777" w:rsidR="00332CBD" w:rsidRPr="00332CBD" w:rsidRDefault="00332CBD" w:rsidP="00332CBD">
      <w:r w:rsidRPr="00332CBD">
        <w:rPr>
          <w:b/>
          <w:bCs/>
        </w:rPr>
        <w:t>Semantic similarity alone did not guarantee retrieval precision.</w:t>
      </w:r>
    </w:p>
    <w:p w14:paraId="0114FAF4" w14:textId="05BCED2B" w:rsidR="00332CBD" w:rsidRPr="00332CBD" w:rsidRDefault="00332CBD" w:rsidP="00332CBD">
      <w:pPr>
        <w:pStyle w:val="Heading3"/>
      </w:pPr>
      <w:r w:rsidRPr="00332CBD">
        <w:t xml:space="preserve"> Iteration 2 — BM25 Keyword Retrieval</w:t>
      </w:r>
    </w:p>
    <w:p w14:paraId="1CEC149F" w14:textId="77777777" w:rsidR="00332CBD" w:rsidRPr="00332CBD" w:rsidRDefault="00332CBD" w:rsidP="00332CBD">
      <w:r w:rsidRPr="00332CBD">
        <w:t>BM25 was added to improve retrieval of exact technical terminology such as:</w:t>
      </w:r>
    </w:p>
    <w:p w14:paraId="27DFD129" w14:textId="77777777" w:rsidR="00332CBD" w:rsidRPr="00332CBD" w:rsidRDefault="00332CBD" w:rsidP="00332CBD">
      <w:proofErr w:type="spellStart"/>
      <w:r w:rsidRPr="00332CBD">
        <w:t>BillingAccount</w:t>
      </w:r>
      <w:proofErr w:type="spellEnd"/>
    </w:p>
    <w:p w14:paraId="5067D61E" w14:textId="77777777" w:rsidR="00332CBD" w:rsidRPr="00332CBD" w:rsidRDefault="00332CBD" w:rsidP="00332CBD">
      <w:proofErr w:type="spellStart"/>
      <w:r w:rsidRPr="00332CBD">
        <w:t>CustomerBill</w:t>
      </w:r>
      <w:proofErr w:type="spellEnd"/>
    </w:p>
    <w:p w14:paraId="3A8E1248" w14:textId="77777777" w:rsidR="00332CBD" w:rsidRPr="00332CBD" w:rsidRDefault="00332CBD" w:rsidP="00332CBD">
      <w:r w:rsidRPr="00332CBD">
        <w:t>POST /payment</w:t>
      </w:r>
    </w:p>
    <w:p w14:paraId="776019FD" w14:textId="77777777" w:rsidR="00332CBD" w:rsidRPr="00332CBD" w:rsidRDefault="00332CBD" w:rsidP="00332CBD">
      <w:r w:rsidRPr="00332CBD">
        <w:t>Mandatory Attributes</w:t>
      </w:r>
    </w:p>
    <w:p w14:paraId="3CD1E3D7" w14:textId="77777777" w:rsidR="00332CBD" w:rsidRPr="00332CBD" w:rsidRDefault="00332CBD" w:rsidP="00332CBD">
      <w:r w:rsidRPr="00332CBD">
        <w:t>Tokenization was improved to handle technical identifiers and CamelCase terminology.</w:t>
      </w:r>
    </w:p>
    <w:p w14:paraId="5B1E7C5B" w14:textId="77777777" w:rsidR="00332CBD" w:rsidRPr="00332CBD" w:rsidRDefault="00332CBD" w:rsidP="00332CBD">
      <w:r w:rsidRPr="00332CBD">
        <w:t>For example:</w:t>
      </w:r>
    </w:p>
    <w:p w14:paraId="3B959350" w14:textId="77777777" w:rsidR="00332CBD" w:rsidRPr="00332CBD" w:rsidRDefault="00332CBD" w:rsidP="00332CBD">
      <w:proofErr w:type="spellStart"/>
      <w:r w:rsidRPr="00332CBD">
        <w:t>CustomerBill</w:t>
      </w:r>
      <w:proofErr w:type="spellEnd"/>
    </w:p>
    <w:p w14:paraId="74413F3F" w14:textId="77777777" w:rsidR="00332CBD" w:rsidRPr="00332CBD" w:rsidRDefault="00332CBD" w:rsidP="00332CBD">
      <w:r w:rsidRPr="00332CBD">
        <w:t>could contribute terms corresponding to:</w:t>
      </w:r>
    </w:p>
    <w:p w14:paraId="06245644" w14:textId="77777777" w:rsidR="00332CBD" w:rsidRPr="00332CBD" w:rsidRDefault="00332CBD" w:rsidP="00332CBD">
      <w:proofErr w:type="spellStart"/>
      <w:r w:rsidRPr="00332CBD">
        <w:t>customerbill</w:t>
      </w:r>
      <w:proofErr w:type="spellEnd"/>
    </w:p>
    <w:p w14:paraId="3B0E2447" w14:textId="77777777" w:rsidR="00332CBD" w:rsidRPr="00332CBD" w:rsidRDefault="00332CBD" w:rsidP="00332CBD">
      <w:r w:rsidRPr="00332CBD">
        <w:t>customer</w:t>
      </w:r>
    </w:p>
    <w:p w14:paraId="28928CC3" w14:textId="77777777" w:rsidR="00332CBD" w:rsidRPr="00332CBD" w:rsidRDefault="00332CBD" w:rsidP="00332CBD">
      <w:r w:rsidRPr="00332CBD">
        <w:t>bill</w:t>
      </w:r>
    </w:p>
    <w:p w14:paraId="192EEDEF" w14:textId="77777777" w:rsidR="00332CBD" w:rsidRPr="00332CBD" w:rsidRDefault="00332CBD" w:rsidP="00332CBD">
      <w:pPr>
        <w:rPr>
          <w:b/>
          <w:bCs/>
        </w:rPr>
      </w:pPr>
      <w:r w:rsidRPr="00332CBD">
        <w:rPr>
          <w:b/>
          <w:bCs/>
        </w:rPr>
        <w:t>Result</w:t>
      </w:r>
    </w:p>
    <w:p w14:paraId="386A9C2D" w14:textId="77777777" w:rsidR="00332CBD" w:rsidRPr="00332CBD" w:rsidRDefault="00332CBD" w:rsidP="00332CBD">
      <w:r w:rsidRPr="00332CBD">
        <w:t>Exact terminology improved significantly.</w:t>
      </w:r>
    </w:p>
    <w:p w14:paraId="6CF64695" w14:textId="77777777" w:rsidR="00332CBD" w:rsidRPr="00332CBD" w:rsidRDefault="00332CBD" w:rsidP="00332CBD">
      <w:r w:rsidRPr="00332CBD">
        <w:t>However, BM25 introduced another problem: closely related resources often share nearly identical terminology.</w:t>
      </w:r>
    </w:p>
    <w:p w14:paraId="3EFEB2F9" w14:textId="77777777" w:rsidR="00332CBD" w:rsidRPr="00332CBD" w:rsidRDefault="00332CBD" w:rsidP="00332CBD">
      <w:r w:rsidRPr="00332CBD">
        <w:t>For example:</w:t>
      </w:r>
    </w:p>
    <w:p w14:paraId="4C24C336" w14:textId="77777777" w:rsidR="00332CBD" w:rsidRPr="00332CBD" w:rsidRDefault="00332CBD" w:rsidP="00332CBD">
      <w:r w:rsidRPr="00332CBD">
        <w:t>Payment</w:t>
      </w:r>
    </w:p>
    <w:p w14:paraId="3961D6C5" w14:textId="77777777" w:rsidR="00332CBD" w:rsidRPr="00332CBD" w:rsidRDefault="00332CBD" w:rsidP="00332CBD">
      <w:r w:rsidRPr="00332CBD">
        <w:t>Refund</w:t>
      </w:r>
    </w:p>
    <w:p w14:paraId="79790979" w14:textId="77777777" w:rsidR="00332CBD" w:rsidRPr="00332CBD" w:rsidRDefault="00332CBD" w:rsidP="00332CBD">
      <w:r w:rsidRPr="00332CBD">
        <w:t>both contain fields such as:</w:t>
      </w:r>
    </w:p>
    <w:p w14:paraId="336D52DB" w14:textId="77777777" w:rsidR="00332CBD" w:rsidRPr="00332CBD" w:rsidRDefault="00332CBD" w:rsidP="00332CBD">
      <w:proofErr w:type="spellStart"/>
      <w:r w:rsidRPr="00332CBD">
        <w:t>totalAmount</w:t>
      </w:r>
      <w:proofErr w:type="spellEnd"/>
    </w:p>
    <w:p w14:paraId="0410649E" w14:textId="77777777" w:rsidR="00332CBD" w:rsidRPr="00332CBD" w:rsidRDefault="00332CBD" w:rsidP="00332CBD">
      <w:proofErr w:type="spellStart"/>
      <w:r w:rsidRPr="00332CBD">
        <w:lastRenderedPageBreak/>
        <w:t>paymentMethod</w:t>
      </w:r>
      <w:proofErr w:type="spellEnd"/>
    </w:p>
    <w:p w14:paraId="03F0B8B3" w14:textId="77777777" w:rsidR="00332CBD" w:rsidRPr="00332CBD" w:rsidRDefault="00332CBD" w:rsidP="00332CBD">
      <w:r w:rsidRPr="00332CBD">
        <w:t>account</w:t>
      </w:r>
    </w:p>
    <w:p w14:paraId="44EA6074" w14:textId="77777777" w:rsidR="00332CBD" w:rsidRPr="00332CBD" w:rsidRDefault="00332CBD" w:rsidP="00332CBD">
      <w:r w:rsidRPr="00332CBD">
        <w:t>so BM25 could rank a Refund chunk above the requested Payment chunk.</w:t>
      </w:r>
    </w:p>
    <w:p w14:paraId="6E83092C" w14:textId="77777777" w:rsidR="00332CBD" w:rsidRPr="00332CBD" w:rsidRDefault="00332CBD" w:rsidP="00332CBD">
      <w:pPr>
        <w:rPr>
          <w:b/>
          <w:bCs/>
        </w:rPr>
      </w:pPr>
      <w:r w:rsidRPr="00332CBD">
        <w:rPr>
          <w:b/>
          <w:bCs/>
        </w:rPr>
        <w:t>Learning</w:t>
      </w:r>
    </w:p>
    <w:p w14:paraId="3403BE51" w14:textId="77777777" w:rsidR="00332CBD" w:rsidRPr="00332CBD" w:rsidRDefault="00332CBD" w:rsidP="00332CBD">
      <w:r w:rsidRPr="00332CBD">
        <w:rPr>
          <w:b/>
          <w:bCs/>
        </w:rPr>
        <w:t>Keyword retrieval was strong for exact matches but insufficient for semantic distinctions.</w:t>
      </w:r>
    </w:p>
    <w:p w14:paraId="0EA90178" w14:textId="3BE34EE2" w:rsidR="00332CBD" w:rsidRPr="00332CBD" w:rsidRDefault="00332CBD" w:rsidP="00332CBD"/>
    <w:p w14:paraId="04AA1C7C" w14:textId="47822782" w:rsidR="00332CBD" w:rsidRPr="00332CBD" w:rsidRDefault="00332CBD" w:rsidP="00332CBD">
      <w:pPr>
        <w:pStyle w:val="Heading3"/>
      </w:pPr>
      <w:r w:rsidRPr="00332CBD">
        <w:t>Iteration 3 — Hybrid Retrieval with RRF</w:t>
      </w:r>
    </w:p>
    <w:p w14:paraId="0D1363E4" w14:textId="77777777" w:rsidR="00332CBD" w:rsidRPr="00332CBD" w:rsidRDefault="00332CBD" w:rsidP="00332CBD">
      <w:r w:rsidRPr="00332CBD">
        <w:t>Dense and BM25 retrieval were combined.</w:t>
      </w:r>
    </w:p>
    <w:p w14:paraId="3BEBE710" w14:textId="77777777" w:rsidR="00332CBD" w:rsidRPr="00332CBD" w:rsidRDefault="00332CBD" w:rsidP="00332CBD">
      <w:r w:rsidRPr="00332CBD">
        <w:t xml:space="preserve">Because their scores are not directly comparable, </w:t>
      </w:r>
      <w:r w:rsidRPr="00332CBD">
        <w:rPr>
          <w:b/>
          <w:bCs/>
        </w:rPr>
        <w:t>Reciprocal Rank Fusion (RRF)</w:t>
      </w:r>
      <w:r w:rsidRPr="00332CBD">
        <w:t xml:space="preserve"> was used to combine rankings instead of raw similarity scores.</w:t>
      </w:r>
    </w:p>
    <w:p w14:paraId="640C245B" w14:textId="77777777" w:rsidR="00332CBD" w:rsidRPr="00332CBD" w:rsidRDefault="00332CBD" w:rsidP="00332CBD">
      <w:r w:rsidRPr="00332CBD">
        <w:t>Conceptually:</w:t>
      </w:r>
    </w:p>
    <w:p w14:paraId="40DBA534" w14:textId="77777777" w:rsidR="00332CBD" w:rsidRPr="00332CBD" w:rsidRDefault="00332CBD" w:rsidP="00332CBD">
      <w:r w:rsidRPr="00332CBD">
        <w:t xml:space="preserve">                     ┌── Dense / Pinecone ──┐</w:t>
      </w:r>
    </w:p>
    <w:p w14:paraId="455D962E" w14:textId="77777777" w:rsidR="00332CBD" w:rsidRPr="00332CBD" w:rsidRDefault="00332CBD" w:rsidP="00332CBD">
      <w:r w:rsidRPr="00332CBD">
        <w:t>Question ────────────</w:t>
      </w:r>
      <w:r w:rsidRPr="00332CBD">
        <w:rPr>
          <w:rFonts w:ascii="MS Gothic" w:eastAsia="MS Gothic" w:hAnsi="MS Gothic" w:cs="MS Gothic" w:hint="eastAsia"/>
        </w:rPr>
        <w:t>┤</w:t>
      </w:r>
      <w:r w:rsidRPr="00332CBD">
        <w:t xml:space="preserve">                      </w:t>
      </w:r>
      <w:r w:rsidRPr="00332CBD">
        <w:rPr>
          <w:rFonts w:ascii="MS Gothic" w:eastAsia="MS Gothic" w:hAnsi="MS Gothic" w:cs="MS Gothic" w:hint="eastAsia"/>
        </w:rPr>
        <w:t>├</w:t>
      </w:r>
      <w:r w:rsidRPr="00332CBD">
        <w:rPr>
          <w:rFonts w:ascii="Aptos" w:hAnsi="Aptos" w:cs="Aptos"/>
        </w:rPr>
        <w:t>──</w:t>
      </w:r>
      <w:r w:rsidRPr="00332CBD">
        <w:t xml:space="preserve"> RRF</w:t>
      </w:r>
    </w:p>
    <w:p w14:paraId="325737D5" w14:textId="77777777" w:rsidR="00332CBD" w:rsidRPr="00332CBD" w:rsidRDefault="00332CBD" w:rsidP="00332CBD">
      <w:r w:rsidRPr="00332CBD">
        <w:t xml:space="preserve">                     └── BM25 ──────────────┘</w:t>
      </w:r>
    </w:p>
    <w:p w14:paraId="5705A70A" w14:textId="77777777" w:rsidR="00332CBD" w:rsidRPr="00332CBD" w:rsidRDefault="00332CBD" w:rsidP="00332CBD">
      <w:pPr>
        <w:rPr>
          <w:b/>
          <w:bCs/>
        </w:rPr>
      </w:pPr>
      <w:r w:rsidRPr="00332CBD">
        <w:rPr>
          <w:b/>
          <w:bCs/>
        </w:rPr>
        <w:t>Result</w:t>
      </w:r>
    </w:p>
    <w:p w14:paraId="0EE62179" w14:textId="77777777" w:rsidR="00332CBD" w:rsidRPr="00332CBD" w:rsidRDefault="00332CBD" w:rsidP="00332CBD">
      <w:r w:rsidRPr="00332CBD">
        <w:t>Hybrid retrieval improved candidate coverage because semantic and lexical retrieval compensated for each other's weaknesses.</w:t>
      </w:r>
    </w:p>
    <w:p w14:paraId="2D9ED595" w14:textId="77777777" w:rsidR="00332CBD" w:rsidRPr="00332CBD" w:rsidRDefault="00332CBD" w:rsidP="00332CBD">
      <w:r w:rsidRPr="00332CBD">
        <w:t>However, the most relevant candidate was still not always ranked first.</w:t>
      </w:r>
    </w:p>
    <w:p w14:paraId="41747891" w14:textId="746C7222" w:rsidR="00332CBD" w:rsidRPr="00332CBD" w:rsidRDefault="00332CBD" w:rsidP="00332CBD"/>
    <w:p w14:paraId="2C421870" w14:textId="33F0F9E6" w:rsidR="00332CBD" w:rsidRPr="00332CBD" w:rsidRDefault="00332CBD" w:rsidP="00332CBD">
      <w:pPr>
        <w:pStyle w:val="Heading3"/>
      </w:pPr>
      <w:r w:rsidRPr="00332CBD">
        <w:t>Iteration 4 — LLM Reranking</w:t>
      </w:r>
    </w:p>
    <w:p w14:paraId="7EB03848" w14:textId="77777777" w:rsidR="00332CBD" w:rsidRPr="00332CBD" w:rsidRDefault="00332CBD" w:rsidP="00332CBD">
      <w:r w:rsidRPr="00332CBD">
        <w:t xml:space="preserve">An LLM-based </w:t>
      </w:r>
      <w:proofErr w:type="spellStart"/>
      <w:r w:rsidRPr="00332CBD">
        <w:t>reranker</w:t>
      </w:r>
      <w:proofErr w:type="spellEnd"/>
      <w:r w:rsidRPr="00332CBD">
        <w:t xml:space="preserve"> was added after a dedicated </w:t>
      </w:r>
      <w:proofErr w:type="spellStart"/>
      <w:r w:rsidRPr="00332CBD">
        <w:t>reranker</w:t>
      </w:r>
      <w:proofErr w:type="spellEnd"/>
      <w:r w:rsidRPr="00332CBD">
        <w:t xml:space="preserve"> model was unavailable through the selected provider.</w:t>
      </w:r>
    </w:p>
    <w:p w14:paraId="496C19D1" w14:textId="77777777" w:rsidR="00332CBD" w:rsidRPr="00332CBD" w:rsidRDefault="00332CBD" w:rsidP="00332CBD">
      <w:r w:rsidRPr="00332CBD">
        <w:t xml:space="preserve">The </w:t>
      </w:r>
      <w:proofErr w:type="spellStart"/>
      <w:r w:rsidRPr="00332CBD">
        <w:t>reranker</w:t>
      </w:r>
      <w:proofErr w:type="spellEnd"/>
      <w:r w:rsidRPr="00332CBD">
        <w:t xml:space="preserve"> receives the user's question plus hybrid-retrieval candidates and ranks them according to how directly they answer the question.</w:t>
      </w:r>
    </w:p>
    <w:p w14:paraId="532743E9" w14:textId="77777777" w:rsidR="00332CBD" w:rsidRPr="00332CBD" w:rsidRDefault="00332CBD" w:rsidP="00332CBD">
      <w:r w:rsidRPr="00332CBD">
        <w:t>This produced clear improvements.</w:t>
      </w:r>
    </w:p>
    <w:p w14:paraId="24652B72" w14:textId="77777777" w:rsidR="00332CBD" w:rsidRPr="00332CBD" w:rsidRDefault="00332CBD" w:rsidP="00332CBD">
      <w:r w:rsidRPr="00332CBD">
        <w:t>For:</w:t>
      </w:r>
    </w:p>
    <w:p w14:paraId="58407A2C" w14:textId="77777777" w:rsidR="00332CBD" w:rsidRPr="00332CBD" w:rsidRDefault="00332CBD" w:rsidP="00332CBD">
      <w:r w:rsidRPr="00332CBD">
        <w:t xml:space="preserve">What is a </w:t>
      </w:r>
      <w:proofErr w:type="spellStart"/>
      <w:r w:rsidRPr="00332CBD">
        <w:t>BillingAccount</w:t>
      </w:r>
      <w:proofErr w:type="spellEnd"/>
      <w:r w:rsidRPr="00332CBD">
        <w:t>?</w:t>
      </w:r>
    </w:p>
    <w:p w14:paraId="3C9BC7F2" w14:textId="77777777" w:rsidR="00332CBD" w:rsidRPr="00332CBD" w:rsidRDefault="00332CBD" w:rsidP="00332CBD">
      <w:r w:rsidRPr="00332CBD">
        <w:lastRenderedPageBreak/>
        <w:t>the actual conceptual definition moved to the top.</w:t>
      </w:r>
    </w:p>
    <w:p w14:paraId="3F526036" w14:textId="77777777" w:rsidR="00332CBD" w:rsidRPr="00332CBD" w:rsidRDefault="00332CBD" w:rsidP="00332CBD">
      <w:r w:rsidRPr="00332CBD">
        <w:t>For:</w:t>
      </w:r>
    </w:p>
    <w:p w14:paraId="5641D487" w14:textId="77777777" w:rsidR="00332CBD" w:rsidRPr="00332CBD" w:rsidRDefault="00332CBD" w:rsidP="00332CBD">
      <w:r w:rsidRPr="00332CBD">
        <w:t>What fields are mandatory when creating a Payment?</w:t>
      </w:r>
    </w:p>
    <w:p w14:paraId="368321E0" w14:textId="77777777" w:rsidR="00332CBD" w:rsidRPr="00332CBD" w:rsidRDefault="00332CBD" w:rsidP="00332CBD">
      <w:proofErr w:type="spellStart"/>
      <w:r w:rsidRPr="00332CBD">
        <w:t>the</w:t>
      </w:r>
      <w:proofErr w:type="spellEnd"/>
      <w:r w:rsidRPr="00332CBD">
        <w:t xml:space="preserve"> Create payment section was ranked above the nearly identical Create refund section.</w:t>
      </w:r>
    </w:p>
    <w:p w14:paraId="5FB75841" w14:textId="77777777" w:rsidR="00332CBD" w:rsidRPr="00332CBD" w:rsidRDefault="00332CBD" w:rsidP="00332CBD">
      <w:pPr>
        <w:rPr>
          <w:b/>
          <w:bCs/>
        </w:rPr>
      </w:pPr>
      <w:r w:rsidRPr="00332CBD">
        <w:rPr>
          <w:b/>
          <w:bCs/>
        </w:rPr>
        <w:t>Learning</w:t>
      </w:r>
    </w:p>
    <w:p w14:paraId="17C19334" w14:textId="77777777" w:rsidR="00332CBD" w:rsidRPr="00332CBD" w:rsidRDefault="00332CBD" w:rsidP="00332CBD">
      <w:r w:rsidRPr="00332CBD">
        <w:rPr>
          <w:b/>
          <w:bCs/>
        </w:rPr>
        <w:t>Retrieval recall and final relevance ranking are separate problems.</w:t>
      </w:r>
    </w:p>
    <w:p w14:paraId="7838E058" w14:textId="0507379B" w:rsidR="00332CBD" w:rsidRPr="00332CBD" w:rsidRDefault="00332CBD" w:rsidP="00332CBD"/>
    <w:p w14:paraId="3903817C" w14:textId="5F83F688" w:rsidR="00332CBD" w:rsidRPr="00332CBD" w:rsidRDefault="00332CBD" w:rsidP="00332CBD">
      <w:pPr>
        <w:pStyle w:val="Heading3"/>
      </w:pPr>
      <w:r w:rsidRPr="00332CBD">
        <w:t xml:space="preserve"> Iteration 5 — Grounded Answer Generation</w:t>
      </w:r>
    </w:p>
    <w:p w14:paraId="568B5314" w14:textId="77777777" w:rsidR="00332CBD" w:rsidRPr="00332CBD" w:rsidRDefault="00332CBD" w:rsidP="00332CBD">
      <w:r w:rsidRPr="00332CBD">
        <w:t>The reranked evidence was then supplied to an LLM with strict grounding instructions.</w:t>
      </w:r>
    </w:p>
    <w:p w14:paraId="39FF08B9" w14:textId="77777777" w:rsidR="00332CBD" w:rsidRPr="00332CBD" w:rsidRDefault="00332CBD" w:rsidP="00332CBD">
      <w:r w:rsidRPr="00332CBD">
        <w:t>The prompt requires the model to:</w:t>
      </w:r>
    </w:p>
    <w:p w14:paraId="07FE6E9D" w14:textId="77777777" w:rsidR="00332CBD" w:rsidRPr="00332CBD" w:rsidRDefault="00332CBD" w:rsidP="00332CBD">
      <w:pPr>
        <w:numPr>
          <w:ilvl w:val="0"/>
          <w:numId w:val="2"/>
        </w:numPr>
      </w:pPr>
      <w:r w:rsidRPr="00332CBD">
        <w:t>use only supplied source chunks;</w:t>
      </w:r>
    </w:p>
    <w:p w14:paraId="46E62280" w14:textId="77777777" w:rsidR="00332CBD" w:rsidRPr="00332CBD" w:rsidRDefault="00332CBD" w:rsidP="00332CBD">
      <w:pPr>
        <w:numPr>
          <w:ilvl w:val="0"/>
          <w:numId w:val="2"/>
        </w:numPr>
      </w:pPr>
      <w:r w:rsidRPr="00332CBD">
        <w:t>prefer the exact resource requested;</w:t>
      </w:r>
    </w:p>
    <w:p w14:paraId="05C65B73" w14:textId="77777777" w:rsidR="00332CBD" w:rsidRPr="00332CBD" w:rsidRDefault="00332CBD" w:rsidP="00332CBD">
      <w:pPr>
        <w:numPr>
          <w:ilvl w:val="0"/>
          <w:numId w:val="2"/>
        </w:numPr>
      </w:pPr>
      <w:r w:rsidRPr="00332CBD">
        <w:t>distinguish similar entities;</w:t>
      </w:r>
    </w:p>
    <w:p w14:paraId="25AF012D" w14:textId="77777777" w:rsidR="00332CBD" w:rsidRPr="00332CBD" w:rsidRDefault="00332CBD" w:rsidP="00332CBD">
      <w:pPr>
        <w:numPr>
          <w:ilvl w:val="0"/>
          <w:numId w:val="2"/>
        </w:numPr>
      </w:pPr>
      <w:r w:rsidRPr="00332CBD">
        <w:t>not infer mandatory fields from JSON examples;</w:t>
      </w:r>
    </w:p>
    <w:p w14:paraId="45CCF03E" w14:textId="77777777" w:rsidR="00332CBD" w:rsidRPr="00332CBD" w:rsidRDefault="00332CBD" w:rsidP="00332CBD">
      <w:pPr>
        <w:numPr>
          <w:ilvl w:val="0"/>
          <w:numId w:val="2"/>
        </w:numPr>
      </w:pPr>
      <w:r w:rsidRPr="00332CBD">
        <w:t>distinguish example values from complete enumerations;</w:t>
      </w:r>
    </w:p>
    <w:p w14:paraId="62294CA5" w14:textId="77777777" w:rsidR="00332CBD" w:rsidRPr="00332CBD" w:rsidRDefault="00332CBD" w:rsidP="00332CBD">
      <w:pPr>
        <w:numPr>
          <w:ilvl w:val="0"/>
          <w:numId w:val="2"/>
        </w:numPr>
      </w:pPr>
      <w:r w:rsidRPr="00332CBD">
        <w:t>preserve differences between related operations;</w:t>
      </w:r>
    </w:p>
    <w:p w14:paraId="656E32C7" w14:textId="77777777" w:rsidR="00332CBD" w:rsidRPr="00332CBD" w:rsidRDefault="00332CBD" w:rsidP="00332CBD">
      <w:pPr>
        <w:numPr>
          <w:ilvl w:val="0"/>
          <w:numId w:val="2"/>
        </w:numPr>
      </w:pPr>
      <w:r w:rsidRPr="00332CBD">
        <w:t>explicitly state when evidence is insufficient; and</w:t>
      </w:r>
    </w:p>
    <w:p w14:paraId="4F9ED828" w14:textId="77777777" w:rsidR="00332CBD" w:rsidRPr="00332CBD" w:rsidRDefault="00332CBD" w:rsidP="00332CBD">
      <w:pPr>
        <w:numPr>
          <w:ilvl w:val="0"/>
          <w:numId w:val="2"/>
        </w:numPr>
      </w:pPr>
      <w:r w:rsidRPr="00332CBD">
        <w:t>provide inline citations.</w:t>
      </w:r>
    </w:p>
    <w:p w14:paraId="1BD74489" w14:textId="77777777" w:rsidR="00332CBD" w:rsidRPr="00332CBD" w:rsidRDefault="00332CBD" w:rsidP="00332CBD">
      <w:r w:rsidRPr="00332CBD">
        <w:t>Citation format:</w:t>
      </w:r>
    </w:p>
    <w:p w14:paraId="2C6CF29E" w14:textId="77777777" w:rsidR="00332CBD" w:rsidRPr="00332CBD" w:rsidRDefault="00332CBD" w:rsidP="00332CBD">
      <w:r w:rsidRPr="00332CBD">
        <w:t>[TMF622 | Page 154 | Chunk TMF622_0293]</w:t>
      </w:r>
    </w:p>
    <w:p w14:paraId="415F856B" w14:textId="3E0555C8" w:rsidR="00332CBD" w:rsidRPr="00332CBD" w:rsidRDefault="00332CBD" w:rsidP="00332CBD">
      <w:pPr>
        <w:pStyle w:val="Heading3"/>
      </w:pPr>
      <w:r w:rsidRPr="00332CBD">
        <w:t xml:space="preserve">Iteration 6 — </w:t>
      </w:r>
      <w:proofErr w:type="spellStart"/>
      <w:r w:rsidRPr="00332CBD">
        <w:t>LangGraph</w:t>
      </w:r>
      <w:proofErr w:type="spellEnd"/>
      <w:r w:rsidRPr="00332CBD">
        <w:t xml:space="preserve"> Evidence Gate</w:t>
      </w:r>
    </w:p>
    <w:p w14:paraId="088E38F5" w14:textId="77777777" w:rsidR="00332CBD" w:rsidRPr="00332CBD" w:rsidRDefault="00332CBD" w:rsidP="00332CBD">
      <w:r w:rsidRPr="00332CBD">
        <w:t>A further issue remained:</w:t>
      </w:r>
    </w:p>
    <w:p w14:paraId="532BD5BC" w14:textId="77777777" w:rsidR="00332CBD" w:rsidRPr="00332CBD" w:rsidRDefault="00332CBD" w:rsidP="00332CBD">
      <w:r w:rsidRPr="00332CBD">
        <w:t>What happens if retrieval returns something related to the question, but not enough evidence to actually answer it?</w:t>
      </w:r>
    </w:p>
    <w:p w14:paraId="53B3791E" w14:textId="77777777" w:rsidR="00332CBD" w:rsidRPr="00332CBD" w:rsidRDefault="00332CBD" w:rsidP="00332CBD">
      <w:proofErr w:type="spellStart"/>
      <w:r w:rsidRPr="00332CBD">
        <w:t>LangGraph</w:t>
      </w:r>
      <w:proofErr w:type="spellEnd"/>
      <w:r w:rsidRPr="00332CBD">
        <w:t xml:space="preserve"> was introduced to create an explicit evidence-check branch.</w:t>
      </w:r>
    </w:p>
    <w:p w14:paraId="273A5C5A" w14:textId="77777777" w:rsidR="00332CBD" w:rsidRPr="00332CBD" w:rsidRDefault="00332CBD" w:rsidP="00332CBD">
      <w:pPr>
        <w:rPr>
          <w:b/>
          <w:bCs/>
          <w:color w:val="4C94D8" w:themeColor="text2" w:themeTint="80"/>
        </w:rPr>
      </w:pPr>
      <w:r w:rsidRPr="00332CBD">
        <w:rPr>
          <w:b/>
          <w:bCs/>
          <w:color w:val="4C94D8" w:themeColor="text2" w:themeTint="80"/>
        </w:rPr>
        <w:t xml:space="preserve">Retrieve + </w:t>
      </w:r>
      <w:proofErr w:type="spellStart"/>
      <w:r w:rsidRPr="00332CBD">
        <w:rPr>
          <w:b/>
          <w:bCs/>
          <w:color w:val="4C94D8" w:themeColor="text2" w:themeTint="80"/>
        </w:rPr>
        <w:t>rerank</w:t>
      </w:r>
      <w:proofErr w:type="spellEnd"/>
    </w:p>
    <w:p w14:paraId="04F5A41E" w14:textId="77777777" w:rsidR="00332CBD" w:rsidRPr="00332CBD" w:rsidRDefault="00332CBD" w:rsidP="00332CBD">
      <w:pPr>
        <w:rPr>
          <w:b/>
          <w:bCs/>
          <w:color w:val="4C94D8" w:themeColor="text2" w:themeTint="80"/>
        </w:rPr>
      </w:pPr>
      <w:r w:rsidRPr="00332CBD">
        <w:rPr>
          <w:b/>
          <w:bCs/>
          <w:color w:val="4C94D8" w:themeColor="text2" w:themeTint="80"/>
        </w:rPr>
        <w:lastRenderedPageBreak/>
        <w:t xml:space="preserve">       ↓</w:t>
      </w:r>
    </w:p>
    <w:p w14:paraId="5EA5C7F2" w14:textId="77777777" w:rsidR="00332CBD" w:rsidRPr="00332CBD" w:rsidRDefault="00332CBD" w:rsidP="00332CBD">
      <w:pPr>
        <w:rPr>
          <w:b/>
          <w:bCs/>
          <w:color w:val="4C94D8" w:themeColor="text2" w:themeTint="80"/>
        </w:rPr>
      </w:pPr>
      <w:r w:rsidRPr="00332CBD">
        <w:rPr>
          <w:b/>
          <w:bCs/>
          <w:color w:val="4C94D8" w:themeColor="text2" w:themeTint="80"/>
        </w:rPr>
        <w:t>Evidence check</w:t>
      </w:r>
    </w:p>
    <w:p w14:paraId="18F47FD5" w14:textId="77777777" w:rsidR="00332CBD" w:rsidRPr="00332CBD" w:rsidRDefault="00332CBD" w:rsidP="00332CBD">
      <w:pPr>
        <w:rPr>
          <w:b/>
          <w:bCs/>
          <w:color w:val="4C94D8" w:themeColor="text2" w:themeTint="80"/>
        </w:rPr>
      </w:pPr>
      <w:r w:rsidRPr="00332CBD">
        <w:rPr>
          <w:b/>
          <w:bCs/>
          <w:color w:val="4C94D8" w:themeColor="text2" w:themeTint="80"/>
        </w:rPr>
        <w:t xml:space="preserve">       ↓</w:t>
      </w:r>
    </w:p>
    <w:p w14:paraId="76D8DDF3" w14:textId="77777777" w:rsidR="00332CBD" w:rsidRPr="00332CBD" w:rsidRDefault="00332CBD" w:rsidP="00332CBD">
      <w:pPr>
        <w:rPr>
          <w:b/>
          <w:bCs/>
          <w:color w:val="4C94D8" w:themeColor="text2" w:themeTint="80"/>
        </w:rPr>
      </w:pPr>
      <w:r w:rsidRPr="00332CBD">
        <w:rPr>
          <w:b/>
          <w:bCs/>
          <w:color w:val="4C94D8" w:themeColor="text2" w:themeTint="80"/>
        </w:rPr>
        <w:t xml:space="preserve">  Sufficient?</w:t>
      </w:r>
    </w:p>
    <w:p w14:paraId="78C7AFBB" w14:textId="77777777" w:rsidR="00332CBD" w:rsidRPr="00332CBD" w:rsidRDefault="00332CBD" w:rsidP="00332CBD">
      <w:pPr>
        <w:rPr>
          <w:b/>
          <w:bCs/>
          <w:color w:val="4C94D8" w:themeColor="text2" w:themeTint="80"/>
        </w:rPr>
      </w:pPr>
      <w:r w:rsidRPr="00332CBD">
        <w:rPr>
          <w:b/>
          <w:bCs/>
          <w:color w:val="4C94D8" w:themeColor="text2" w:themeTint="80"/>
        </w:rPr>
        <w:t xml:space="preserve">    ↙     ↘</w:t>
      </w:r>
    </w:p>
    <w:p w14:paraId="1FAD8DE6" w14:textId="77777777" w:rsidR="00332CBD" w:rsidRPr="00332CBD" w:rsidRDefault="00332CBD" w:rsidP="00332CBD">
      <w:pPr>
        <w:rPr>
          <w:b/>
          <w:bCs/>
          <w:color w:val="4C94D8" w:themeColor="text2" w:themeTint="80"/>
        </w:rPr>
      </w:pPr>
      <w:r w:rsidRPr="00332CBD">
        <w:rPr>
          <w:b/>
          <w:bCs/>
          <w:color w:val="4C94D8" w:themeColor="text2" w:themeTint="80"/>
        </w:rPr>
        <w:t xml:space="preserve">  Yes      No</w:t>
      </w:r>
    </w:p>
    <w:p w14:paraId="602978DC" w14:textId="77777777" w:rsidR="00332CBD" w:rsidRPr="00332CBD" w:rsidRDefault="00332CBD" w:rsidP="00332CBD">
      <w:pPr>
        <w:rPr>
          <w:b/>
          <w:bCs/>
          <w:color w:val="4C94D8" w:themeColor="text2" w:themeTint="80"/>
        </w:rPr>
      </w:pPr>
      <w:r w:rsidRPr="00332CBD">
        <w:rPr>
          <w:b/>
          <w:bCs/>
          <w:color w:val="4C94D8" w:themeColor="text2" w:themeTint="80"/>
        </w:rPr>
        <w:t xml:space="preserve">   ↓        ↓</w:t>
      </w:r>
    </w:p>
    <w:p w14:paraId="320E74A0" w14:textId="77777777" w:rsidR="00332CBD" w:rsidRPr="00332CBD" w:rsidRDefault="00332CBD" w:rsidP="00332CBD">
      <w:pPr>
        <w:rPr>
          <w:b/>
          <w:bCs/>
          <w:color w:val="4C94D8" w:themeColor="text2" w:themeTint="80"/>
        </w:rPr>
      </w:pPr>
      <w:r w:rsidRPr="00332CBD">
        <w:rPr>
          <w:b/>
          <w:bCs/>
          <w:color w:val="4C94D8" w:themeColor="text2" w:themeTint="80"/>
        </w:rPr>
        <w:t>Answer    Refuse</w:t>
      </w:r>
    </w:p>
    <w:p w14:paraId="6F9CFCC2" w14:textId="77777777" w:rsidR="00332CBD" w:rsidRPr="00332CBD" w:rsidRDefault="00332CBD" w:rsidP="00332CBD">
      <w:r w:rsidRPr="00332CBD">
        <w:t>The graph maintains state including:</w:t>
      </w:r>
    </w:p>
    <w:p w14:paraId="7499881F" w14:textId="77777777" w:rsidR="00332CBD" w:rsidRPr="00332CBD" w:rsidRDefault="00332CBD" w:rsidP="00332CBD">
      <w:r w:rsidRPr="00332CBD">
        <w:t>question</w:t>
      </w:r>
    </w:p>
    <w:p w14:paraId="410811F6" w14:textId="77777777" w:rsidR="00332CBD" w:rsidRPr="00332CBD" w:rsidRDefault="00332CBD" w:rsidP="00332CBD">
      <w:proofErr w:type="spellStart"/>
      <w:r w:rsidRPr="00332CBD">
        <w:t>chunk_ids</w:t>
      </w:r>
      <w:proofErr w:type="spellEnd"/>
    </w:p>
    <w:p w14:paraId="6DA5D837" w14:textId="77777777" w:rsidR="00332CBD" w:rsidRPr="00332CBD" w:rsidRDefault="00332CBD" w:rsidP="00332CBD">
      <w:r w:rsidRPr="00332CBD">
        <w:t>context</w:t>
      </w:r>
    </w:p>
    <w:p w14:paraId="0E64AB9F" w14:textId="77777777" w:rsidR="00332CBD" w:rsidRPr="00332CBD" w:rsidRDefault="00332CBD" w:rsidP="00332CBD">
      <w:proofErr w:type="spellStart"/>
      <w:r w:rsidRPr="00332CBD">
        <w:t>evidence_sufficient</w:t>
      </w:r>
      <w:proofErr w:type="spellEnd"/>
    </w:p>
    <w:p w14:paraId="4718AD21" w14:textId="77777777" w:rsidR="00332CBD" w:rsidRPr="00332CBD" w:rsidRDefault="00332CBD" w:rsidP="00332CBD">
      <w:r w:rsidRPr="00332CBD">
        <w:t>answer</w:t>
      </w:r>
    </w:p>
    <w:p w14:paraId="18B6B7F0" w14:textId="77777777" w:rsidR="00332CBD" w:rsidRPr="00332CBD" w:rsidRDefault="00332CBD" w:rsidP="00332CBD">
      <w:r w:rsidRPr="00332CBD">
        <w:t xml:space="preserve">This created a deliberate </w:t>
      </w:r>
      <w:r w:rsidRPr="00332CBD">
        <w:rPr>
          <w:b/>
          <w:bCs/>
        </w:rPr>
        <w:t>“I don't know” path</w:t>
      </w:r>
      <w:r w:rsidRPr="00332CBD">
        <w:t xml:space="preserve">, which the Week 2 handout explicitly emphasizes as an important part of a trustworthy RAG application. </w:t>
      </w:r>
    </w:p>
    <w:p w14:paraId="34BB29B6" w14:textId="77777777" w:rsidR="00332CBD" w:rsidRPr="00332CBD" w:rsidRDefault="00332CBD" w:rsidP="00332CBD">
      <w:r w:rsidRPr="00332CBD">
        <w:t>For example:</w:t>
      </w:r>
    </w:p>
    <w:p w14:paraId="0B3BF573" w14:textId="77777777" w:rsidR="00332CBD" w:rsidRPr="00332CBD" w:rsidRDefault="00332CBD" w:rsidP="00332CBD">
      <w:r w:rsidRPr="00332CBD">
        <w:t>What is the SLA for resolving a payment dispute?</w:t>
      </w:r>
    </w:p>
    <w:p w14:paraId="1643F773" w14:textId="77777777" w:rsidR="00332CBD" w:rsidRPr="00332CBD" w:rsidRDefault="00332CBD" w:rsidP="00332CBD">
      <w:r w:rsidRPr="00332CBD">
        <w:t>returned:</w:t>
      </w:r>
    </w:p>
    <w:p w14:paraId="4878B2DF" w14:textId="77777777" w:rsidR="00332CBD" w:rsidRPr="00332CBD" w:rsidRDefault="00332CBD" w:rsidP="00332CBD">
      <w:r w:rsidRPr="00332CBD">
        <w:rPr>
          <w:i/>
          <w:iCs/>
        </w:rPr>
        <w:t>I could not find enough information in the retrieved TM Forum documentation.</w:t>
      </w:r>
    </w:p>
    <w:p w14:paraId="5972E269" w14:textId="77777777" w:rsidR="00332CBD" w:rsidRPr="00332CBD" w:rsidRDefault="00332CBD" w:rsidP="00332CBD">
      <w:r w:rsidRPr="00332CBD">
        <w:t>rather than inventing an SLA.</w:t>
      </w:r>
    </w:p>
    <w:p w14:paraId="2764C856" w14:textId="77777777" w:rsidR="00332CBD" w:rsidRPr="00332CBD" w:rsidRDefault="00000000" w:rsidP="00332CBD">
      <w:r>
        <w:pict w14:anchorId="27680165">
          <v:rect id="_x0000_i1028" style="width:0;height:1.5pt" o:hralign="center" o:hrstd="t" o:hr="t" fillcolor="#a0a0a0" stroked="f"/>
        </w:pict>
      </w:r>
    </w:p>
    <w:p w14:paraId="60665E30" w14:textId="39412D02" w:rsidR="00332CBD" w:rsidRPr="00332CBD" w:rsidRDefault="00332CBD" w:rsidP="00551C39">
      <w:pPr>
        <w:pStyle w:val="Heading2"/>
        <w:numPr>
          <w:ilvl w:val="0"/>
          <w:numId w:val="7"/>
        </w:numPr>
      </w:pPr>
      <w:r w:rsidRPr="00332CBD">
        <w:t>Final RAG Architecture</w:t>
      </w:r>
    </w:p>
    <w:p w14:paraId="52383433" w14:textId="77777777" w:rsidR="00332CBD" w:rsidRPr="00332CBD" w:rsidRDefault="00332CBD" w:rsidP="00332CBD">
      <w:pPr>
        <w:rPr>
          <w:b/>
          <w:bCs/>
          <w:color w:val="4C94D8" w:themeColor="text2" w:themeTint="80"/>
        </w:rPr>
      </w:pPr>
      <w:r>
        <w:rPr>
          <w:b/>
          <w:bCs/>
          <w:color w:val="4C94D8" w:themeColor="text2" w:themeTint="80"/>
        </w:rPr>
        <w:t xml:space="preserve">                    User Question</w:t>
      </w:r>
    </w:p>
    <w:p w14:paraId="51375D6C" w14:textId="77777777" w:rsidR="00332CBD" w:rsidRPr="00332CBD" w:rsidRDefault="00332CBD" w:rsidP="00332CBD">
      <w:pPr>
        <w:rPr>
          <w:b/>
          <w:bCs/>
          <w:color w:val="4C94D8" w:themeColor="text2" w:themeTint="80"/>
        </w:rPr>
      </w:pPr>
      <w:r>
        <w:rPr>
          <w:b/>
          <w:bCs/>
          <w:color w:val="4C94D8" w:themeColor="text2" w:themeTint="80"/>
        </w:rPr>
        <w:t xml:space="preserve">                          │</w:t>
      </w:r>
    </w:p>
    <w:p w14:paraId="5407CA5B" w14:textId="77777777" w:rsidR="00332CBD" w:rsidRPr="00332CBD" w:rsidRDefault="00332CBD" w:rsidP="00332CBD">
      <w:pPr>
        <w:rPr>
          <w:b/>
          <w:bCs/>
          <w:color w:val="4C94D8" w:themeColor="text2" w:themeTint="80"/>
        </w:rPr>
      </w:pPr>
      <w:r>
        <w:rPr>
          <w:b/>
          <w:bCs/>
          <w:color w:val="4C94D8" w:themeColor="text2" w:themeTint="80"/>
        </w:rPr>
        <w:t xml:space="preserve">                 Query Type Detection</w:t>
      </w:r>
    </w:p>
    <w:p w14:paraId="49EAE1E5" w14:textId="77777777" w:rsidR="00332CBD" w:rsidRPr="00332CBD" w:rsidRDefault="00332CBD" w:rsidP="00332CBD">
      <w:pPr>
        <w:rPr>
          <w:b/>
          <w:bCs/>
          <w:color w:val="4C94D8" w:themeColor="text2" w:themeTint="80"/>
        </w:rPr>
      </w:pPr>
      <w:r>
        <w:rPr>
          <w:b/>
          <w:bCs/>
          <w:color w:val="4C94D8" w:themeColor="text2" w:themeTint="80"/>
        </w:rPr>
        <w:lastRenderedPageBreak/>
        <w:t xml:space="preserve">                          │</w:t>
      </w:r>
    </w:p>
    <w:p w14:paraId="52E8EA0D" w14:textId="77777777" w:rsidR="00332CBD" w:rsidRPr="00332CBD" w:rsidRDefault="00332CBD" w:rsidP="00332CBD">
      <w:pPr>
        <w:rPr>
          <w:b/>
          <w:bCs/>
          <w:color w:val="4C94D8" w:themeColor="text2" w:themeTint="80"/>
        </w:rPr>
      </w:pPr>
      <w:r>
        <w:rPr>
          <w:b/>
          <w:bCs/>
          <w:color w:val="4C94D8" w:themeColor="text2" w:themeTint="80"/>
        </w:rPr>
        <w:t xml:space="preserve">          Standard Query      Comparison Query</w:t>
      </w:r>
    </w:p>
    <w:p w14:paraId="4C67E916" w14:textId="77777777" w:rsidR="00332CBD" w:rsidRPr="00332CBD" w:rsidRDefault="00332CBD" w:rsidP="00332CBD">
      <w:pPr>
        <w:rPr>
          <w:b/>
          <w:bCs/>
          <w:color w:val="4C94D8" w:themeColor="text2" w:themeTint="80"/>
        </w:rPr>
      </w:pPr>
      <w:r>
        <w:rPr>
          <w:b/>
          <w:bCs/>
          <w:color w:val="4C94D8" w:themeColor="text2" w:themeTint="80"/>
        </w:rPr>
        <w:t xml:space="preserve">                │            Query Decomposition</w:t>
      </w:r>
    </w:p>
    <w:p w14:paraId="4965CE34" w14:textId="77777777" w:rsidR="00332CBD" w:rsidRPr="00332CBD" w:rsidRDefault="00332CBD" w:rsidP="00332CBD">
      <w:pPr>
        <w:rPr>
          <w:b/>
          <w:bCs/>
          <w:color w:val="4C94D8" w:themeColor="text2" w:themeTint="80"/>
        </w:rPr>
      </w:pPr>
      <w:r>
        <w:rPr>
          <w:b/>
          <w:bCs/>
          <w:color w:val="4C94D8" w:themeColor="text2" w:themeTint="80"/>
        </w:rPr>
        <w:t xml:space="preserve">                └───────┬──────────┘</w:t>
      </w:r>
    </w:p>
    <w:p w14:paraId="61A4793B" w14:textId="77777777" w:rsidR="00332CBD" w:rsidRPr="00332CBD" w:rsidRDefault="00332CBD" w:rsidP="00332CBD">
      <w:pPr>
        <w:rPr>
          <w:b/>
          <w:bCs/>
          <w:color w:val="4C94D8" w:themeColor="text2" w:themeTint="80"/>
        </w:rPr>
      </w:pPr>
      <w:r>
        <w:rPr>
          <w:b/>
          <w:bCs/>
          <w:color w:val="4C94D8" w:themeColor="text2" w:themeTint="80"/>
        </w:rPr>
        <w:t xml:space="preserve">                    Hybrid Retrieval</w:t>
      </w:r>
    </w:p>
    <w:p w14:paraId="7DCBAC30" w14:textId="77777777" w:rsidR="00332CBD" w:rsidRPr="00332CBD" w:rsidRDefault="00332CBD" w:rsidP="00332CBD">
      <w:pPr>
        <w:rPr>
          <w:b/>
          <w:bCs/>
          <w:color w:val="4C94D8" w:themeColor="text2" w:themeTint="80"/>
        </w:rPr>
      </w:pPr>
      <w:r>
        <w:rPr>
          <w:b/>
          <w:bCs/>
          <w:color w:val="4C94D8" w:themeColor="text2" w:themeTint="80"/>
        </w:rPr>
        <w:t xml:space="preserve">                  Dense Search + BM25</w:t>
      </w:r>
    </w:p>
    <w:p w14:paraId="0999B2E3" w14:textId="77777777" w:rsidR="00332CBD" w:rsidRPr="00332CBD" w:rsidRDefault="00332CBD" w:rsidP="00332CBD">
      <w:pPr>
        <w:rPr>
          <w:b/>
          <w:bCs/>
          <w:color w:val="4C94D8" w:themeColor="text2" w:themeTint="80"/>
        </w:rPr>
      </w:pPr>
      <w:r>
        <w:rPr>
          <w:b/>
          <w:bCs/>
          <w:color w:val="4C94D8" w:themeColor="text2" w:themeTint="80"/>
        </w:rPr>
        <w:t xml:space="preserve">                          │</w:t>
      </w:r>
    </w:p>
    <w:p w14:paraId="68707545" w14:textId="77777777" w:rsidR="00332CBD" w:rsidRPr="00332CBD" w:rsidRDefault="00332CBD" w:rsidP="00332CBD">
      <w:pPr>
        <w:rPr>
          <w:b/>
          <w:bCs/>
          <w:color w:val="4C94D8" w:themeColor="text2" w:themeTint="80"/>
        </w:rPr>
      </w:pPr>
      <w:r>
        <w:rPr>
          <w:b/>
          <w:bCs/>
          <w:color w:val="4C94D8" w:themeColor="text2" w:themeTint="80"/>
        </w:rPr>
        <w:t xml:space="preserve">                     RRF Fusion</w:t>
      </w:r>
    </w:p>
    <w:p w14:paraId="3D4FCADB" w14:textId="77777777" w:rsidR="00332CBD" w:rsidRPr="00332CBD" w:rsidRDefault="00332CBD" w:rsidP="00332CBD">
      <w:pPr>
        <w:rPr>
          <w:b/>
          <w:bCs/>
          <w:color w:val="4C94D8" w:themeColor="text2" w:themeTint="80"/>
        </w:rPr>
      </w:pPr>
      <w:r>
        <w:rPr>
          <w:b/>
          <w:bCs/>
          <w:color w:val="4C94D8" w:themeColor="text2" w:themeTint="80"/>
        </w:rPr>
        <w:t xml:space="preserve">                          │</w:t>
      </w:r>
    </w:p>
    <w:p w14:paraId="392617E3" w14:textId="77777777" w:rsidR="00332CBD" w:rsidRPr="00332CBD" w:rsidRDefault="00332CBD" w:rsidP="00332CBD">
      <w:pPr>
        <w:rPr>
          <w:b/>
          <w:bCs/>
          <w:color w:val="4C94D8" w:themeColor="text2" w:themeTint="80"/>
        </w:rPr>
      </w:pPr>
      <w:r>
        <w:rPr>
          <w:b/>
          <w:bCs/>
          <w:color w:val="4C94D8" w:themeColor="text2" w:themeTint="80"/>
        </w:rPr>
        <w:t xml:space="preserve">                     LLM </w:t>
      </w:r>
      <w:proofErr w:type="spellStart"/>
      <w:r>
        <w:rPr>
          <w:b/>
          <w:bCs/>
          <w:color w:val="4C94D8" w:themeColor="text2" w:themeTint="80"/>
        </w:rPr>
        <w:t>Reranker</w:t>
      </w:r>
      <w:proofErr w:type="spellEnd"/>
    </w:p>
    <w:p w14:paraId="056F41A0" w14:textId="77777777" w:rsidR="00332CBD" w:rsidRPr="00332CBD" w:rsidRDefault="00332CBD" w:rsidP="00332CBD">
      <w:pPr>
        <w:rPr>
          <w:b/>
          <w:bCs/>
          <w:color w:val="4C94D8" w:themeColor="text2" w:themeTint="80"/>
        </w:rPr>
      </w:pPr>
      <w:r>
        <w:rPr>
          <w:b/>
          <w:bCs/>
          <w:color w:val="4C94D8" w:themeColor="text2" w:themeTint="80"/>
        </w:rPr>
        <w:t xml:space="preserve">                          │</w:t>
      </w:r>
    </w:p>
    <w:p w14:paraId="183548A8" w14:textId="77777777" w:rsidR="00332CBD" w:rsidRPr="00332CBD" w:rsidRDefault="00332CBD" w:rsidP="00332CBD">
      <w:pPr>
        <w:rPr>
          <w:b/>
          <w:bCs/>
          <w:color w:val="4C94D8" w:themeColor="text2" w:themeTint="80"/>
        </w:rPr>
      </w:pPr>
      <w:r>
        <w:rPr>
          <w:b/>
          <w:bCs/>
          <w:color w:val="4C94D8" w:themeColor="text2" w:themeTint="80"/>
        </w:rPr>
        <w:t xml:space="preserve">               </w:t>
      </w:r>
      <w:proofErr w:type="spellStart"/>
      <w:r>
        <w:rPr>
          <w:b/>
          <w:bCs/>
          <w:color w:val="4C94D8" w:themeColor="text2" w:themeTint="80"/>
        </w:rPr>
        <w:t>LangGraph</w:t>
      </w:r>
      <w:proofErr w:type="spellEnd"/>
      <w:r>
        <w:rPr>
          <w:b/>
          <w:bCs/>
          <w:color w:val="4C94D8" w:themeColor="text2" w:themeTint="80"/>
        </w:rPr>
        <w:t xml:space="preserve"> Evidence Check</w:t>
      </w:r>
    </w:p>
    <w:p w14:paraId="4F310AFB" w14:textId="77777777" w:rsidR="00332CBD" w:rsidRPr="00332CBD" w:rsidRDefault="00332CBD" w:rsidP="00332CBD">
      <w:pPr>
        <w:rPr>
          <w:b/>
          <w:bCs/>
          <w:color w:val="4C94D8" w:themeColor="text2" w:themeTint="80"/>
        </w:rPr>
      </w:pPr>
      <w:r>
        <w:rPr>
          <w:b/>
          <w:bCs/>
          <w:color w:val="4C94D8" w:themeColor="text2" w:themeTint="80"/>
        </w:rPr>
        <w:t xml:space="preserve">                     ↙             ↘</w:t>
      </w:r>
    </w:p>
    <w:p w14:paraId="277F10A2" w14:textId="77777777" w:rsidR="00332CBD" w:rsidRPr="00332CBD" w:rsidRDefault="00332CBD" w:rsidP="00332CBD">
      <w:pPr>
        <w:rPr>
          <w:b/>
          <w:bCs/>
          <w:color w:val="4C94D8" w:themeColor="text2" w:themeTint="80"/>
        </w:rPr>
      </w:pPr>
      <w:r>
        <w:rPr>
          <w:b/>
          <w:bCs/>
          <w:color w:val="4C94D8" w:themeColor="text2" w:themeTint="80"/>
        </w:rPr>
        <w:t xml:space="preserve">              Sufficient        Insufficient</w:t>
      </w:r>
    </w:p>
    <w:p w14:paraId="50ADDB56" w14:textId="77777777" w:rsidR="00332CBD" w:rsidRPr="00332CBD" w:rsidRDefault="00332CBD" w:rsidP="00332CBD">
      <w:pPr>
        <w:rPr>
          <w:b/>
          <w:bCs/>
          <w:color w:val="4C94D8" w:themeColor="text2" w:themeTint="80"/>
        </w:rPr>
      </w:pPr>
      <w:r>
        <w:rPr>
          <w:b/>
          <w:bCs/>
          <w:color w:val="4C94D8" w:themeColor="text2" w:themeTint="80"/>
        </w:rPr>
        <w:t xml:space="preserve">                  │                  │</w:t>
      </w:r>
    </w:p>
    <w:p w14:paraId="38C44CD5" w14:textId="77777777" w:rsidR="00332CBD" w:rsidRPr="00332CBD" w:rsidRDefault="00332CBD" w:rsidP="00332CBD">
      <w:pPr>
        <w:rPr>
          <w:b/>
          <w:bCs/>
          <w:color w:val="4C94D8" w:themeColor="text2" w:themeTint="80"/>
        </w:rPr>
      </w:pPr>
      <w:r>
        <w:rPr>
          <w:b/>
          <w:bCs/>
          <w:color w:val="4C94D8" w:themeColor="text2" w:themeTint="80"/>
        </w:rPr>
        <w:t xml:space="preserve">           Grounded Answer         Refusal</w:t>
      </w:r>
    </w:p>
    <w:p w14:paraId="5DC45202" w14:textId="77777777" w:rsidR="00332CBD" w:rsidRPr="00332CBD" w:rsidRDefault="00332CBD" w:rsidP="00332CBD">
      <w:pPr>
        <w:rPr>
          <w:b/>
          <w:bCs/>
        </w:rPr>
      </w:pPr>
      <w:r>
        <w:t xml:space="preserve">                  │</w:t>
      </w:r>
      <w:r>
        <w:br/>
        <w:t xml:space="preserve">     </w:t>
      </w:r>
      <w:r w:rsidRPr="00CD28D9">
        <w:rPr>
          <w:b/>
          <w:bCs/>
          <w:color w:val="4C94D8" w:themeColor="text2" w:themeTint="80"/>
        </w:rPr>
        <w:t xml:space="preserve">          Citations</w:t>
      </w:r>
    </w:p>
    <w:p w14:paraId="4F8AED45" w14:textId="77777777" w:rsidR="00332CBD" w:rsidRPr="00332CBD" w:rsidRDefault="00332CBD" w:rsidP="00332CBD">
      <w:pPr>
        <w:rPr>
          <w:b/>
          <w:bCs/>
        </w:rPr>
      </w:pPr>
      <w:r w:rsidRPr="00332CBD">
        <w:rPr>
          <w:b/>
          <w:bCs/>
        </w:rPr>
        <w:t>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3"/>
        <w:gridCol w:w="3518"/>
      </w:tblGrid>
      <w:tr w:rsidR="00332CBD" w:rsidRPr="00332CBD" w14:paraId="723A6D82" w14:textId="77777777" w:rsidTr="00332CBD">
        <w:trPr>
          <w:tblHeader/>
          <w:tblCellSpacing w:w="15" w:type="dxa"/>
        </w:trPr>
        <w:tc>
          <w:tcPr>
            <w:tcW w:w="0" w:type="auto"/>
            <w:vAlign w:val="center"/>
            <w:hideMark/>
          </w:tcPr>
          <w:p w14:paraId="1FBD420A" w14:textId="77777777" w:rsidR="00332CBD" w:rsidRPr="00332CBD" w:rsidRDefault="00332CBD" w:rsidP="00332CBD">
            <w:pPr>
              <w:rPr>
                <w:b/>
                <w:bCs/>
              </w:rPr>
            </w:pPr>
            <w:r w:rsidRPr="00332CBD">
              <w:rPr>
                <w:b/>
                <w:bCs/>
              </w:rPr>
              <w:t>Layer</w:t>
            </w:r>
          </w:p>
        </w:tc>
        <w:tc>
          <w:tcPr>
            <w:tcW w:w="0" w:type="auto"/>
            <w:vAlign w:val="center"/>
            <w:hideMark/>
          </w:tcPr>
          <w:p w14:paraId="3A9B4888" w14:textId="77777777" w:rsidR="00332CBD" w:rsidRPr="00332CBD" w:rsidRDefault="00332CBD" w:rsidP="00332CBD">
            <w:pPr>
              <w:rPr>
                <w:b/>
                <w:bCs/>
              </w:rPr>
            </w:pPr>
            <w:r w:rsidRPr="00332CBD">
              <w:rPr>
                <w:b/>
                <w:bCs/>
              </w:rPr>
              <w:t>Technology</w:t>
            </w:r>
          </w:p>
        </w:tc>
      </w:tr>
      <w:tr w:rsidR="00332CBD" w:rsidRPr="00332CBD" w14:paraId="33A12F7B" w14:textId="77777777" w:rsidTr="00332CBD">
        <w:trPr>
          <w:tblCellSpacing w:w="15" w:type="dxa"/>
        </w:trPr>
        <w:tc>
          <w:tcPr>
            <w:tcW w:w="0" w:type="auto"/>
            <w:vAlign w:val="center"/>
            <w:hideMark/>
          </w:tcPr>
          <w:p w14:paraId="468807D7" w14:textId="77777777" w:rsidR="00332CBD" w:rsidRPr="00332CBD" w:rsidRDefault="00332CBD" w:rsidP="00332CBD">
            <w:r w:rsidRPr="00332CBD">
              <w:t>PDF ingestion</w:t>
            </w:r>
          </w:p>
        </w:tc>
        <w:tc>
          <w:tcPr>
            <w:tcW w:w="0" w:type="auto"/>
            <w:vAlign w:val="center"/>
            <w:hideMark/>
          </w:tcPr>
          <w:p w14:paraId="6BA1A76F" w14:textId="77777777" w:rsidR="00332CBD" w:rsidRPr="00332CBD" w:rsidRDefault="00332CBD" w:rsidP="00332CBD">
            <w:r w:rsidRPr="00332CBD">
              <w:t>Python document loader</w:t>
            </w:r>
          </w:p>
        </w:tc>
      </w:tr>
      <w:tr w:rsidR="00332CBD" w:rsidRPr="00332CBD" w14:paraId="492D69B5" w14:textId="77777777" w:rsidTr="00332CBD">
        <w:trPr>
          <w:tblCellSpacing w:w="15" w:type="dxa"/>
        </w:trPr>
        <w:tc>
          <w:tcPr>
            <w:tcW w:w="0" w:type="auto"/>
            <w:vAlign w:val="center"/>
            <w:hideMark/>
          </w:tcPr>
          <w:p w14:paraId="49A759B9" w14:textId="77777777" w:rsidR="00332CBD" w:rsidRPr="00332CBD" w:rsidRDefault="00332CBD" w:rsidP="00332CBD">
            <w:r w:rsidRPr="00332CBD">
              <w:t>Chunking</w:t>
            </w:r>
          </w:p>
        </w:tc>
        <w:tc>
          <w:tcPr>
            <w:tcW w:w="0" w:type="auto"/>
            <w:vAlign w:val="center"/>
            <w:hideMark/>
          </w:tcPr>
          <w:p w14:paraId="3429F875" w14:textId="77777777" w:rsidR="00332CBD" w:rsidRPr="00332CBD" w:rsidRDefault="00332CBD" w:rsidP="00332CBD">
            <w:proofErr w:type="spellStart"/>
            <w:r w:rsidRPr="00332CBD">
              <w:t>LangChain</w:t>
            </w:r>
            <w:proofErr w:type="spellEnd"/>
            <w:r w:rsidRPr="00332CBD">
              <w:t xml:space="preserve"> recursive text splitting</w:t>
            </w:r>
          </w:p>
        </w:tc>
      </w:tr>
      <w:tr w:rsidR="00332CBD" w:rsidRPr="00332CBD" w14:paraId="65FFD261" w14:textId="77777777" w:rsidTr="00332CBD">
        <w:trPr>
          <w:tblCellSpacing w:w="15" w:type="dxa"/>
        </w:trPr>
        <w:tc>
          <w:tcPr>
            <w:tcW w:w="0" w:type="auto"/>
            <w:vAlign w:val="center"/>
            <w:hideMark/>
          </w:tcPr>
          <w:p w14:paraId="6E3D3059" w14:textId="77777777" w:rsidR="00332CBD" w:rsidRPr="00332CBD" w:rsidRDefault="00332CBD" w:rsidP="00332CBD">
            <w:r w:rsidRPr="00332CBD">
              <w:t>Embeddings</w:t>
            </w:r>
          </w:p>
        </w:tc>
        <w:tc>
          <w:tcPr>
            <w:tcW w:w="0" w:type="auto"/>
            <w:vAlign w:val="center"/>
            <w:hideMark/>
          </w:tcPr>
          <w:p w14:paraId="3C74C03E" w14:textId="77777777" w:rsidR="00332CBD" w:rsidRPr="00332CBD" w:rsidRDefault="00332CBD" w:rsidP="00332CBD">
            <w:proofErr w:type="spellStart"/>
            <w:r w:rsidRPr="00332CBD">
              <w:t>Nebius</w:t>
            </w:r>
            <w:proofErr w:type="spellEnd"/>
            <w:r w:rsidRPr="00332CBD">
              <w:t xml:space="preserve"> / Qwen3-Embedding-8B</w:t>
            </w:r>
          </w:p>
        </w:tc>
      </w:tr>
      <w:tr w:rsidR="00332CBD" w:rsidRPr="00332CBD" w14:paraId="3BB128C1" w14:textId="77777777" w:rsidTr="00332CBD">
        <w:trPr>
          <w:tblCellSpacing w:w="15" w:type="dxa"/>
        </w:trPr>
        <w:tc>
          <w:tcPr>
            <w:tcW w:w="0" w:type="auto"/>
            <w:vAlign w:val="center"/>
            <w:hideMark/>
          </w:tcPr>
          <w:p w14:paraId="2236B47F" w14:textId="77777777" w:rsidR="00332CBD" w:rsidRPr="00332CBD" w:rsidRDefault="00332CBD" w:rsidP="00332CBD">
            <w:r w:rsidRPr="00332CBD">
              <w:t>Vector database</w:t>
            </w:r>
          </w:p>
        </w:tc>
        <w:tc>
          <w:tcPr>
            <w:tcW w:w="0" w:type="auto"/>
            <w:vAlign w:val="center"/>
            <w:hideMark/>
          </w:tcPr>
          <w:p w14:paraId="27B73D23" w14:textId="77777777" w:rsidR="00332CBD" w:rsidRPr="00332CBD" w:rsidRDefault="00332CBD" w:rsidP="00332CBD">
            <w:r w:rsidRPr="00332CBD">
              <w:t>Pinecone</w:t>
            </w:r>
          </w:p>
        </w:tc>
      </w:tr>
      <w:tr w:rsidR="00332CBD" w:rsidRPr="00332CBD" w14:paraId="6838C041" w14:textId="77777777" w:rsidTr="00332CBD">
        <w:trPr>
          <w:tblCellSpacing w:w="15" w:type="dxa"/>
        </w:trPr>
        <w:tc>
          <w:tcPr>
            <w:tcW w:w="0" w:type="auto"/>
            <w:vAlign w:val="center"/>
            <w:hideMark/>
          </w:tcPr>
          <w:p w14:paraId="16754111" w14:textId="77777777" w:rsidR="00332CBD" w:rsidRPr="00332CBD" w:rsidRDefault="00332CBD" w:rsidP="00332CBD">
            <w:r w:rsidRPr="00332CBD">
              <w:t>Sparse retrieval</w:t>
            </w:r>
          </w:p>
        </w:tc>
        <w:tc>
          <w:tcPr>
            <w:tcW w:w="0" w:type="auto"/>
            <w:vAlign w:val="center"/>
            <w:hideMark/>
          </w:tcPr>
          <w:p w14:paraId="2B4DF18F" w14:textId="77777777" w:rsidR="00332CBD" w:rsidRPr="00332CBD" w:rsidRDefault="00332CBD" w:rsidP="00332CBD">
            <w:r w:rsidRPr="00332CBD">
              <w:t>BM25</w:t>
            </w:r>
          </w:p>
        </w:tc>
      </w:tr>
      <w:tr w:rsidR="00332CBD" w:rsidRPr="00332CBD" w14:paraId="18575BFD" w14:textId="77777777" w:rsidTr="00332CBD">
        <w:trPr>
          <w:tblCellSpacing w:w="15" w:type="dxa"/>
        </w:trPr>
        <w:tc>
          <w:tcPr>
            <w:tcW w:w="0" w:type="auto"/>
            <w:vAlign w:val="center"/>
            <w:hideMark/>
          </w:tcPr>
          <w:p w14:paraId="64347E7D" w14:textId="77777777" w:rsidR="00332CBD" w:rsidRPr="00332CBD" w:rsidRDefault="00332CBD" w:rsidP="00332CBD">
            <w:r w:rsidRPr="00332CBD">
              <w:lastRenderedPageBreak/>
              <w:t>Rank fusion</w:t>
            </w:r>
          </w:p>
        </w:tc>
        <w:tc>
          <w:tcPr>
            <w:tcW w:w="0" w:type="auto"/>
            <w:vAlign w:val="center"/>
            <w:hideMark/>
          </w:tcPr>
          <w:p w14:paraId="4CE56B6F" w14:textId="77777777" w:rsidR="00332CBD" w:rsidRPr="00332CBD" w:rsidRDefault="00332CBD" w:rsidP="00332CBD">
            <w:r w:rsidRPr="00332CBD">
              <w:t>Reciprocal Rank Fusion</w:t>
            </w:r>
          </w:p>
        </w:tc>
      </w:tr>
      <w:tr w:rsidR="00332CBD" w:rsidRPr="00332CBD" w14:paraId="4F0045A6" w14:textId="77777777" w:rsidTr="00332CBD">
        <w:trPr>
          <w:tblCellSpacing w:w="15" w:type="dxa"/>
        </w:trPr>
        <w:tc>
          <w:tcPr>
            <w:tcW w:w="0" w:type="auto"/>
            <w:vAlign w:val="center"/>
            <w:hideMark/>
          </w:tcPr>
          <w:p w14:paraId="6A70CA81" w14:textId="77777777" w:rsidR="00332CBD" w:rsidRPr="00332CBD" w:rsidRDefault="00332CBD" w:rsidP="00332CBD">
            <w:r w:rsidRPr="00332CBD">
              <w:t>Reranking</w:t>
            </w:r>
          </w:p>
        </w:tc>
        <w:tc>
          <w:tcPr>
            <w:tcW w:w="0" w:type="auto"/>
            <w:vAlign w:val="center"/>
            <w:hideMark/>
          </w:tcPr>
          <w:p w14:paraId="0415AFA7" w14:textId="77777777" w:rsidR="00332CBD" w:rsidRPr="00332CBD" w:rsidRDefault="00332CBD" w:rsidP="00332CBD">
            <w:proofErr w:type="spellStart"/>
            <w:r w:rsidRPr="00332CBD">
              <w:t>Nebius</w:t>
            </w:r>
            <w:proofErr w:type="spellEnd"/>
            <w:r w:rsidRPr="00332CBD">
              <w:t>-hosted instruction LLM</w:t>
            </w:r>
          </w:p>
        </w:tc>
      </w:tr>
      <w:tr w:rsidR="00332CBD" w:rsidRPr="00332CBD" w14:paraId="2523510C" w14:textId="77777777" w:rsidTr="00332CBD">
        <w:trPr>
          <w:tblCellSpacing w:w="15" w:type="dxa"/>
        </w:trPr>
        <w:tc>
          <w:tcPr>
            <w:tcW w:w="0" w:type="auto"/>
            <w:vAlign w:val="center"/>
            <w:hideMark/>
          </w:tcPr>
          <w:p w14:paraId="587CE30B" w14:textId="77777777" w:rsidR="00332CBD" w:rsidRPr="00332CBD" w:rsidRDefault="00332CBD" w:rsidP="00332CBD">
            <w:r w:rsidRPr="00332CBD">
              <w:t>Generation</w:t>
            </w:r>
          </w:p>
        </w:tc>
        <w:tc>
          <w:tcPr>
            <w:tcW w:w="0" w:type="auto"/>
            <w:vAlign w:val="center"/>
            <w:hideMark/>
          </w:tcPr>
          <w:p w14:paraId="4A1F12DC" w14:textId="77777777" w:rsidR="00332CBD" w:rsidRPr="00332CBD" w:rsidRDefault="00332CBD" w:rsidP="00332CBD">
            <w:proofErr w:type="spellStart"/>
            <w:r w:rsidRPr="00332CBD">
              <w:t>Nebius</w:t>
            </w:r>
            <w:proofErr w:type="spellEnd"/>
            <w:r w:rsidRPr="00332CBD">
              <w:t>-hosted instruction LLM</w:t>
            </w:r>
          </w:p>
        </w:tc>
      </w:tr>
      <w:tr w:rsidR="00332CBD" w:rsidRPr="00332CBD" w14:paraId="1DA6916A" w14:textId="77777777" w:rsidTr="00332CBD">
        <w:trPr>
          <w:tblCellSpacing w:w="15" w:type="dxa"/>
        </w:trPr>
        <w:tc>
          <w:tcPr>
            <w:tcW w:w="0" w:type="auto"/>
            <w:vAlign w:val="center"/>
            <w:hideMark/>
          </w:tcPr>
          <w:p w14:paraId="56E90C01" w14:textId="77777777" w:rsidR="00332CBD" w:rsidRPr="00332CBD" w:rsidRDefault="00332CBD" w:rsidP="00332CBD">
            <w:r w:rsidRPr="00332CBD">
              <w:t>Orchestration</w:t>
            </w:r>
          </w:p>
        </w:tc>
        <w:tc>
          <w:tcPr>
            <w:tcW w:w="0" w:type="auto"/>
            <w:vAlign w:val="center"/>
            <w:hideMark/>
          </w:tcPr>
          <w:p w14:paraId="457E699D" w14:textId="77777777" w:rsidR="00332CBD" w:rsidRPr="00332CBD" w:rsidRDefault="00332CBD" w:rsidP="00332CBD">
            <w:proofErr w:type="spellStart"/>
            <w:r w:rsidRPr="00332CBD">
              <w:t>LangGraph</w:t>
            </w:r>
            <w:proofErr w:type="spellEnd"/>
          </w:p>
        </w:tc>
      </w:tr>
      <w:tr w:rsidR="00332CBD" w:rsidRPr="00332CBD" w14:paraId="568D1833" w14:textId="77777777" w:rsidTr="00332CBD">
        <w:trPr>
          <w:tblCellSpacing w:w="15" w:type="dxa"/>
        </w:trPr>
        <w:tc>
          <w:tcPr>
            <w:tcW w:w="0" w:type="auto"/>
            <w:vAlign w:val="center"/>
            <w:hideMark/>
          </w:tcPr>
          <w:p w14:paraId="1A256022" w14:textId="77777777" w:rsidR="00332CBD" w:rsidRPr="00332CBD" w:rsidRDefault="00332CBD" w:rsidP="00332CBD">
            <w:r w:rsidRPr="00332CBD">
              <w:t>Evaluation</w:t>
            </w:r>
          </w:p>
        </w:tc>
        <w:tc>
          <w:tcPr>
            <w:tcW w:w="0" w:type="auto"/>
            <w:vAlign w:val="center"/>
            <w:hideMark/>
          </w:tcPr>
          <w:p w14:paraId="26E5BCEA" w14:textId="77777777" w:rsidR="00332CBD" w:rsidRPr="00332CBD" w:rsidRDefault="00332CBD" w:rsidP="00332CBD">
            <w:r w:rsidRPr="00332CBD">
              <w:t>Custom Python evaluation</w:t>
            </w:r>
          </w:p>
        </w:tc>
      </w:tr>
      <w:tr w:rsidR="00332CBD" w:rsidRPr="00332CBD" w14:paraId="75B7B2E7" w14:textId="77777777" w:rsidTr="00332CBD">
        <w:trPr>
          <w:tblCellSpacing w:w="15" w:type="dxa"/>
        </w:trPr>
        <w:tc>
          <w:tcPr>
            <w:tcW w:w="0" w:type="auto"/>
            <w:vAlign w:val="center"/>
            <w:hideMark/>
          </w:tcPr>
          <w:p w14:paraId="7DE64965" w14:textId="77777777" w:rsidR="00332CBD" w:rsidRPr="00332CBD" w:rsidRDefault="00332CBD" w:rsidP="00332CBD">
            <w:r w:rsidRPr="00332CBD">
              <w:t>UI</w:t>
            </w:r>
          </w:p>
        </w:tc>
        <w:tc>
          <w:tcPr>
            <w:tcW w:w="0" w:type="auto"/>
            <w:vAlign w:val="center"/>
            <w:hideMark/>
          </w:tcPr>
          <w:p w14:paraId="069AA4FA" w14:textId="77777777" w:rsidR="00332CBD" w:rsidRPr="00332CBD" w:rsidRDefault="00332CBD" w:rsidP="00332CBD">
            <w:r w:rsidRPr="00332CBD">
              <w:t>Streamlit</w:t>
            </w:r>
          </w:p>
        </w:tc>
      </w:tr>
    </w:tbl>
    <w:p w14:paraId="677C3350" w14:textId="041EA59E" w:rsidR="00332CBD" w:rsidRPr="00332CBD" w:rsidRDefault="00332CBD" w:rsidP="00551C39">
      <w:pPr>
        <w:pStyle w:val="Heading2"/>
        <w:numPr>
          <w:ilvl w:val="0"/>
          <w:numId w:val="7"/>
        </w:numPr>
      </w:pPr>
      <w:r w:rsidRPr="00332CBD">
        <w:t>Evaluation</w:t>
      </w:r>
    </w:p>
    <w:p w14:paraId="25743271" w14:textId="5279C52F" w:rsidR="00332CBD" w:rsidRPr="00332CBD" w:rsidRDefault="00332CBD" w:rsidP="00332CBD">
      <w:r w:rsidRPr="00332CBD">
        <w:t xml:space="preserve">I created a </w:t>
      </w:r>
      <w:r w:rsidRPr="00332CBD">
        <w:rPr>
          <w:b/>
          <w:bCs/>
        </w:rPr>
        <w:t>25-question evaluation suite</w:t>
      </w:r>
    </w:p>
    <w:p w14:paraId="75BFD7FD" w14:textId="77777777" w:rsidR="00332CBD" w:rsidRPr="00332CBD" w:rsidRDefault="00332CBD" w:rsidP="00332CBD">
      <w:r w:rsidRPr="00332CBD">
        <w:t>Questions covered:</w:t>
      </w:r>
    </w:p>
    <w:p w14:paraId="5BCDF4ED" w14:textId="77777777" w:rsidR="00332CBD" w:rsidRPr="00332CBD" w:rsidRDefault="00332CBD" w:rsidP="00332CBD">
      <w:pPr>
        <w:numPr>
          <w:ilvl w:val="0"/>
          <w:numId w:val="3"/>
        </w:numPr>
      </w:pPr>
      <w:proofErr w:type="gramStart"/>
      <w:r w:rsidRPr="00332CBD">
        <w:t>definitions;</w:t>
      </w:r>
      <w:proofErr w:type="gramEnd"/>
    </w:p>
    <w:p w14:paraId="073A1738" w14:textId="77777777" w:rsidR="00332CBD" w:rsidRPr="00332CBD" w:rsidRDefault="00332CBD" w:rsidP="00332CBD">
      <w:pPr>
        <w:numPr>
          <w:ilvl w:val="0"/>
          <w:numId w:val="3"/>
        </w:numPr>
      </w:pPr>
      <w:r w:rsidRPr="00332CBD">
        <w:t xml:space="preserve">API </w:t>
      </w:r>
      <w:proofErr w:type="gramStart"/>
      <w:r w:rsidRPr="00332CBD">
        <w:t>operations;</w:t>
      </w:r>
      <w:proofErr w:type="gramEnd"/>
    </w:p>
    <w:p w14:paraId="5A998121" w14:textId="77777777" w:rsidR="00332CBD" w:rsidRPr="00332CBD" w:rsidRDefault="00332CBD" w:rsidP="00332CBD">
      <w:pPr>
        <w:numPr>
          <w:ilvl w:val="0"/>
          <w:numId w:val="3"/>
        </w:numPr>
      </w:pPr>
      <w:r w:rsidRPr="00332CBD">
        <w:t xml:space="preserve">exact mandatory </w:t>
      </w:r>
      <w:proofErr w:type="gramStart"/>
      <w:r w:rsidRPr="00332CBD">
        <w:t>fields;</w:t>
      </w:r>
      <w:proofErr w:type="gramEnd"/>
    </w:p>
    <w:p w14:paraId="4DFBBB42" w14:textId="77777777" w:rsidR="00332CBD" w:rsidRPr="00332CBD" w:rsidRDefault="00332CBD" w:rsidP="00332CBD">
      <w:pPr>
        <w:numPr>
          <w:ilvl w:val="0"/>
          <w:numId w:val="3"/>
        </w:numPr>
      </w:pPr>
      <w:r w:rsidRPr="00332CBD">
        <w:t xml:space="preserve">multi-chunk </w:t>
      </w:r>
      <w:proofErr w:type="gramStart"/>
      <w:r w:rsidRPr="00332CBD">
        <w:t>comparisons;</w:t>
      </w:r>
      <w:proofErr w:type="gramEnd"/>
    </w:p>
    <w:p w14:paraId="4D4BBEDF" w14:textId="77777777" w:rsidR="00332CBD" w:rsidRPr="00332CBD" w:rsidRDefault="00332CBD" w:rsidP="00332CBD">
      <w:pPr>
        <w:numPr>
          <w:ilvl w:val="0"/>
          <w:numId w:val="3"/>
        </w:numPr>
      </w:pPr>
      <w:r w:rsidRPr="00332CBD">
        <w:t xml:space="preserve">cross-document </w:t>
      </w:r>
      <w:proofErr w:type="gramStart"/>
      <w:r w:rsidRPr="00332CBD">
        <w:t>relationships;</w:t>
      </w:r>
      <w:proofErr w:type="gramEnd"/>
    </w:p>
    <w:p w14:paraId="6DE6606D" w14:textId="77777777" w:rsidR="00332CBD" w:rsidRPr="00332CBD" w:rsidRDefault="00332CBD" w:rsidP="00332CBD">
      <w:pPr>
        <w:numPr>
          <w:ilvl w:val="0"/>
          <w:numId w:val="3"/>
        </w:numPr>
      </w:pPr>
      <w:r w:rsidRPr="00332CBD">
        <w:t xml:space="preserve">update </w:t>
      </w:r>
      <w:proofErr w:type="gramStart"/>
      <w:r w:rsidRPr="00332CBD">
        <w:t>operations;</w:t>
      </w:r>
      <w:proofErr w:type="gramEnd"/>
    </w:p>
    <w:p w14:paraId="3A0E399F" w14:textId="77777777" w:rsidR="00332CBD" w:rsidRPr="00332CBD" w:rsidRDefault="00332CBD" w:rsidP="00332CBD">
      <w:pPr>
        <w:numPr>
          <w:ilvl w:val="0"/>
          <w:numId w:val="3"/>
        </w:numPr>
      </w:pPr>
      <w:r w:rsidRPr="00332CBD">
        <w:t xml:space="preserve">closely related </w:t>
      </w:r>
      <w:proofErr w:type="gramStart"/>
      <w:r w:rsidRPr="00332CBD">
        <w:t>operations;</w:t>
      </w:r>
      <w:proofErr w:type="gramEnd"/>
    </w:p>
    <w:p w14:paraId="4EC564B3" w14:textId="77777777" w:rsidR="00332CBD" w:rsidRPr="00332CBD" w:rsidRDefault="00332CBD" w:rsidP="00332CBD">
      <w:pPr>
        <w:numPr>
          <w:ilvl w:val="0"/>
          <w:numId w:val="3"/>
        </w:numPr>
      </w:pPr>
      <w:proofErr w:type="gramStart"/>
      <w:r w:rsidRPr="00332CBD">
        <w:t>enumeration grounding</w:t>
      </w:r>
      <w:proofErr w:type="gramEnd"/>
      <w:r w:rsidRPr="00332CBD">
        <w:t>; and</w:t>
      </w:r>
    </w:p>
    <w:p w14:paraId="05B4FC00" w14:textId="77777777" w:rsidR="00332CBD" w:rsidRDefault="00332CBD" w:rsidP="00332CBD">
      <w:pPr>
        <w:numPr>
          <w:ilvl w:val="0"/>
          <w:numId w:val="3"/>
        </w:numPr>
      </w:pPr>
      <w:r w:rsidRPr="00332CBD">
        <w:t>unsupported questions.</w:t>
      </w:r>
    </w:p>
    <w:p w14:paraId="6F007EAB" w14:textId="77777777" w:rsidR="008E17D6" w:rsidRDefault="008E17D6" w:rsidP="008E17D6"/>
    <w:p w14:paraId="38E8BFBB" w14:textId="147AC3A2" w:rsidR="008E17D6" w:rsidRPr="008E17D6" w:rsidRDefault="008E17D6" w:rsidP="008E17D6">
      <w:pPr>
        <w:rPr>
          <w:color w:val="0F4761" w:themeColor="accent1" w:themeShade="BF"/>
        </w:rPr>
      </w:pPr>
      <w:r w:rsidRPr="008E17D6">
        <w:rPr>
          <w:b/>
          <w:bCs/>
          <w:color w:val="0F4761" w:themeColor="accent1" w:themeShade="BF"/>
        </w:rPr>
        <w:t>Comparison-aware retrieval improvement:</w:t>
      </w:r>
      <w:r w:rsidRPr="008E17D6">
        <w:rPr>
          <w:color w:val="0F4761" w:themeColor="accent1" w:themeShade="BF"/>
        </w:rPr>
        <w:t xml:space="preserve"> Evaluation identified that multi-entity comparison questions could retrieve strong evidence for one entity while under-representing the other. The retrieval pipeline was extended to detect comparison queries, decompose them into entity-specific subqueries, retrieve evidence for both sides, preserve balanced evidence, merge and deduplicate candidates, and </w:t>
      </w:r>
      <w:proofErr w:type="spellStart"/>
      <w:r w:rsidRPr="008E17D6">
        <w:rPr>
          <w:color w:val="0F4761" w:themeColor="accent1" w:themeShade="BF"/>
        </w:rPr>
        <w:t>rerank</w:t>
      </w:r>
      <w:proofErr w:type="spellEnd"/>
      <w:r w:rsidRPr="008E17D6">
        <w:rPr>
          <w:color w:val="0F4761" w:themeColor="accent1" w:themeShade="BF"/>
        </w:rPr>
        <w:t xml:space="preserve"> them against the original question. On retesting, previously problematic comparison cases such as </w:t>
      </w:r>
      <w:r w:rsidRPr="008E17D6">
        <w:rPr>
          <w:b/>
          <w:bCs/>
          <w:color w:val="0F4761" w:themeColor="accent1" w:themeShade="BF"/>
        </w:rPr>
        <w:lastRenderedPageBreak/>
        <w:t>Payment vs Refund</w:t>
      </w:r>
      <w:r w:rsidRPr="008E17D6">
        <w:rPr>
          <w:color w:val="0F4761" w:themeColor="accent1" w:themeShade="BF"/>
        </w:rPr>
        <w:t xml:space="preserve"> and </w:t>
      </w:r>
      <w:proofErr w:type="spellStart"/>
      <w:r w:rsidRPr="008E17D6">
        <w:rPr>
          <w:b/>
          <w:bCs/>
          <w:color w:val="0F4761" w:themeColor="accent1" w:themeShade="BF"/>
        </w:rPr>
        <w:t>CustomerBill</w:t>
      </w:r>
      <w:proofErr w:type="spellEnd"/>
      <w:r w:rsidRPr="008E17D6">
        <w:rPr>
          <w:b/>
          <w:bCs/>
          <w:color w:val="0F4761" w:themeColor="accent1" w:themeShade="BF"/>
        </w:rPr>
        <w:t xml:space="preserve"> vs </w:t>
      </w:r>
      <w:proofErr w:type="spellStart"/>
      <w:r w:rsidRPr="008E17D6">
        <w:rPr>
          <w:b/>
          <w:bCs/>
          <w:color w:val="0F4761" w:themeColor="accent1" w:themeShade="BF"/>
        </w:rPr>
        <w:t>CustomerBillOnDemand</w:t>
      </w:r>
      <w:proofErr w:type="spellEnd"/>
      <w:r w:rsidRPr="008E17D6">
        <w:rPr>
          <w:color w:val="0F4761" w:themeColor="accent1" w:themeShade="BF"/>
        </w:rPr>
        <w:t xml:space="preserve"> returned sufficient evidence and correct answer behavior.</w:t>
      </w:r>
    </w:p>
    <w:p w14:paraId="0B343EBB" w14:textId="705A4A75" w:rsidR="00332CBD" w:rsidRPr="00332CBD" w:rsidRDefault="00332CBD" w:rsidP="00332CBD">
      <w:pPr>
        <w:rPr>
          <w:b/>
          <w:bCs/>
        </w:rPr>
      </w:pPr>
      <w:r w:rsidRPr="00332CBD">
        <w:rPr>
          <w:b/>
          <w:bCs/>
        </w:rPr>
        <w:t>Final manual evaluation</w:t>
      </w:r>
      <w:r w:rsidR="00FE7DBC">
        <w:rPr>
          <w:b/>
          <w:bCs/>
        </w:rPr>
        <w:t xml:space="preserve"> </w:t>
      </w:r>
      <w:r w:rsidR="00FE7DBC" w:rsidRPr="00FE7DBC">
        <w:rPr>
          <w:b/>
          <w:bCs/>
          <w:highlight w:val="yellow"/>
        </w:rPr>
        <w:t>[After multiple Iterations]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10"/>
        <w:gridCol w:w="730"/>
      </w:tblGrid>
      <w:tr w:rsidR="00332CBD" w:rsidRPr="00332CBD" w14:paraId="485CA708" w14:textId="77777777" w:rsidTr="00332CBD">
        <w:trPr>
          <w:tblHeader/>
          <w:tblCellSpacing w:w="15" w:type="dxa"/>
        </w:trPr>
        <w:tc>
          <w:tcPr>
            <w:tcW w:w="0" w:type="auto"/>
            <w:vAlign w:val="center"/>
            <w:hideMark/>
          </w:tcPr>
          <w:p w14:paraId="6E573E48" w14:textId="77777777" w:rsidR="00332CBD" w:rsidRPr="00332CBD" w:rsidRDefault="00332CBD" w:rsidP="00332CBD">
            <w:pPr>
              <w:rPr>
                <w:b/>
                <w:bCs/>
              </w:rPr>
            </w:pPr>
            <w:r w:rsidRPr="00332CBD">
              <w:rPr>
                <w:b/>
                <w:bCs/>
              </w:rPr>
              <w:t>Metric</w:t>
            </w:r>
          </w:p>
        </w:tc>
        <w:tc>
          <w:tcPr>
            <w:tcW w:w="0" w:type="auto"/>
            <w:vAlign w:val="center"/>
            <w:hideMark/>
          </w:tcPr>
          <w:p w14:paraId="23FD52C2" w14:textId="77777777" w:rsidR="00332CBD" w:rsidRPr="00332CBD" w:rsidRDefault="00332CBD" w:rsidP="00332CBD">
            <w:pPr>
              <w:rPr>
                <w:b/>
                <w:bCs/>
              </w:rPr>
            </w:pPr>
            <w:r w:rsidRPr="00332CBD">
              <w:rPr>
                <w:b/>
                <w:bCs/>
              </w:rPr>
              <w:t>Score</w:t>
            </w:r>
          </w:p>
        </w:tc>
      </w:tr>
      <w:tr w:rsidR="00332CBD" w:rsidRPr="00332CBD" w14:paraId="1E5F29D2" w14:textId="77777777" w:rsidTr="00332CBD">
        <w:trPr>
          <w:tblCellSpacing w:w="15" w:type="dxa"/>
        </w:trPr>
        <w:tc>
          <w:tcPr>
            <w:tcW w:w="0" w:type="auto"/>
            <w:vAlign w:val="center"/>
            <w:hideMark/>
          </w:tcPr>
          <w:p w14:paraId="2580AD7B" w14:textId="77777777" w:rsidR="00332CBD" w:rsidRPr="00332CBD" w:rsidRDefault="00332CBD" w:rsidP="00332CBD">
            <w:r w:rsidRPr="00332CBD">
              <w:rPr>
                <w:b/>
                <w:bCs/>
              </w:rPr>
              <w:t>Retrieval relevance</w:t>
            </w:r>
          </w:p>
        </w:tc>
        <w:tc>
          <w:tcPr>
            <w:tcW w:w="0" w:type="auto"/>
            <w:vAlign w:val="center"/>
            <w:hideMark/>
          </w:tcPr>
          <w:p w14:paraId="548C1DC6" w14:textId="77777777" w:rsidR="00332CBD" w:rsidRPr="00332CBD" w:rsidRDefault="00332CBD" w:rsidP="00332CBD">
            <w:r w:rsidRPr="00332CBD">
              <w:rPr>
                <w:b/>
                <w:bCs/>
              </w:rPr>
              <w:t>92%</w:t>
            </w:r>
          </w:p>
        </w:tc>
      </w:tr>
      <w:tr w:rsidR="00332CBD" w:rsidRPr="00332CBD" w14:paraId="408E86A6" w14:textId="77777777" w:rsidTr="00332CBD">
        <w:trPr>
          <w:tblCellSpacing w:w="15" w:type="dxa"/>
        </w:trPr>
        <w:tc>
          <w:tcPr>
            <w:tcW w:w="0" w:type="auto"/>
            <w:vAlign w:val="center"/>
            <w:hideMark/>
          </w:tcPr>
          <w:p w14:paraId="43D41E8D" w14:textId="77777777" w:rsidR="00332CBD" w:rsidRPr="00332CBD" w:rsidRDefault="00332CBD" w:rsidP="00332CBD">
            <w:r w:rsidRPr="00332CBD">
              <w:rPr>
                <w:b/>
                <w:bCs/>
              </w:rPr>
              <w:t>Answer faithfulness</w:t>
            </w:r>
          </w:p>
        </w:tc>
        <w:tc>
          <w:tcPr>
            <w:tcW w:w="0" w:type="auto"/>
            <w:vAlign w:val="center"/>
            <w:hideMark/>
          </w:tcPr>
          <w:p w14:paraId="3BA4E914" w14:textId="730FF38D" w:rsidR="00332CBD" w:rsidRPr="00332CBD" w:rsidRDefault="00FE7DBC" w:rsidP="00332CBD">
            <w:r>
              <w:rPr>
                <w:b/>
                <w:bCs/>
              </w:rPr>
              <w:t>96</w:t>
            </w:r>
            <w:r w:rsidR="00332CBD" w:rsidRPr="00332CBD">
              <w:rPr>
                <w:b/>
                <w:bCs/>
              </w:rPr>
              <w:t>%</w:t>
            </w:r>
          </w:p>
        </w:tc>
      </w:tr>
      <w:tr w:rsidR="00332CBD" w:rsidRPr="00332CBD" w14:paraId="17B7813F" w14:textId="77777777" w:rsidTr="00332CBD">
        <w:trPr>
          <w:tblCellSpacing w:w="15" w:type="dxa"/>
        </w:trPr>
        <w:tc>
          <w:tcPr>
            <w:tcW w:w="0" w:type="auto"/>
            <w:vAlign w:val="center"/>
            <w:hideMark/>
          </w:tcPr>
          <w:p w14:paraId="36D054BD" w14:textId="77777777" w:rsidR="00332CBD" w:rsidRPr="00332CBD" w:rsidRDefault="00332CBD" w:rsidP="00332CBD">
            <w:r w:rsidRPr="00332CBD">
              <w:rPr>
                <w:b/>
                <w:bCs/>
              </w:rPr>
              <w:t>Answer completeness</w:t>
            </w:r>
          </w:p>
        </w:tc>
        <w:tc>
          <w:tcPr>
            <w:tcW w:w="0" w:type="auto"/>
            <w:vAlign w:val="center"/>
            <w:hideMark/>
          </w:tcPr>
          <w:p w14:paraId="714FA69B" w14:textId="178834DA" w:rsidR="00332CBD" w:rsidRPr="00332CBD" w:rsidRDefault="00FE7DBC" w:rsidP="00332CBD">
            <w:r>
              <w:rPr>
                <w:b/>
                <w:bCs/>
              </w:rPr>
              <w:t>96</w:t>
            </w:r>
            <w:r w:rsidR="00332CBD" w:rsidRPr="00332CBD">
              <w:rPr>
                <w:b/>
                <w:bCs/>
              </w:rPr>
              <w:t>%</w:t>
            </w:r>
          </w:p>
        </w:tc>
      </w:tr>
      <w:tr w:rsidR="00332CBD" w:rsidRPr="00332CBD" w14:paraId="7404AE6B" w14:textId="77777777" w:rsidTr="00332CBD">
        <w:trPr>
          <w:tblCellSpacing w:w="15" w:type="dxa"/>
        </w:trPr>
        <w:tc>
          <w:tcPr>
            <w:tcW w:w="0" w:type="auto"/>
            <w:vAlign w:val="center"/>
            <w:hideMark/>
          </w:tcPr>
          <w:p w14:paraId="75E607F4" w14:textId="77777777" w:rsidR="00332CBD" w:rsidRPr="00332CBD" w:rsidRDefault="00332CBD" w:rsidP="00332CBD">
            <w:r w:rsidRPr="00332CBD">
              <w:rPr>
                <w:b/>
                <w:bCs/>
              </w:rPr>
              <w:t>Citation correctness</w:t>
            </w:r>
          </w:p>
        </w:tc>
        <w:tc>
          <w:tcPr>
            <w:tcW w:w="0" w:type="auto"/>
            <w:vAlign w:val="center"/>
            <w:hideMark/>
          </w:tcPr>
          <w:p w14:paraId="14CC1314" w14:textId="0D5BF48C" w:rsidR="00332CBD" w:rsidRPr="00332CBD" w:rsidRDefault="00FE7DBC" w:rsidP="00332CBD">
            <w:r>
              <w:rPr>
                <w:b/>
                <w:bCs/>
              </w:rPr>
              <w:t>96</w:t>
            </w:r>
            <w:r w:rsidR="00332CBD" w:rsidRPr="00332CBD">
              <w:rPr>
                <w:b/>
                <w:bCs/>
              </w:rPr>
              <w:t>%</w:t>
            </w:r>
          </w:p>
        </w:tc>
      </w:tr>
      <w:tr w:rsidR="00332CBD" w:rsidRPr="00332CBD" w14:paraId="6046E417" w14:textId="77777777" w:rsidTr="00332CBD">
        <w:trPr>
          <w:tblCellSpacing w:w="15" w:type="dxa"/>
        </w:trPr>
        <w:tc>
          <w:tcPr>
            <w:tcW w:w="0" w:type="auto"/>
            <w:vAlign w:val="center"/>
            <w:hideMark/>
          </w:tcPr>
          <w:p w14:paraId="72A43C00" w14:textId="77777777" w:rsidR="00332CBD" w:rsidRPr="00332CBD" w:rsidRDefault="00332CBD" w:rsidP="00332CBD">
            <w:r w:rsidRPr="00332CBD">
              <w:t>Automatic answer/refusal behavior</w:t>
            </w:r>
          </w:p>
        </w:tc>
        <w:tc>
          <w:tcPr>
            <w:tcW w:w="0" w:type="auto"/>
            <w:vAlign w:val="center"/>
            <w:hideMark/>
          </w:tcPr>
          <w:p w14:paraId="219EB307" w14:textId="0DC1B87D" w:rsidR="00332CBD" w:rsidRPr="00332CBD" w:rsidRDefault="00FE7DBC" w:rsidP="00332CBD">
            <w:r>
              <w:rPr>
                <w:b/>
                <w:bCs/>
              </w:rPr>
              <w:t>96</w:t>
            </w:r>
            <w:r w:rsidR="00332CBD" w:rsidRPr="00332CBD">
              <w:rPr>
                <w:b/>
                <w:bCs/>
              </w:rPr>
              <w:t>%</w:t>
            </w:r>
          </w:p>
        </w:tc>
      </w:tr>
    </w:tbl>
    <w:p w14:paraId="1AA92A50" w14:textId="77777777" w:rsidR="00332CBD" w:rsidRPr="00332CBD" w:rsidRDefault="00332CBD" w:rsidP="00332CBD">
      <w:r w:rsidRPr="00332CBD">
        <w:t>The evaluation intentionally did not rely only on automatic metrics. Each result was manually reviewed for whether the retrieved evidence was relevant, whether the answer remained faithful to that evidence, whether the response was complete, and whether citations genuinely supported the claims.</w:t>
      </w:r>
    </w:p>
    <w:p w14:paraId="66C8FE60" w14:textId="7F13AEA9" w:rsidR="00332CBD" w:rsidRPr="00332CBD" w:rsidRDefault="00332CBD" w:rsidP="00332CBD"/>
    <w:p w14:paraId="47D3955F" w14:textId="674D8729" w:rsidR="00332CBD" w:rsidRPr="00332CBD" w:rsidRDefault="00551C39" w:rsidP="00551C39">
      <w:pPr>
        <w:pStyle w:val="Heading2"/>
        <w:numPr>
          <w:ilvl w:val="0"/>
          <w:numId w:val="7"/>
        </w:numPr>
      </w:pPr>
      <w:r>
        <w:t>F</w:t>
      </w:r>
      <w:r w:rsidR="00332CBD" w:rsidRPr="00332CBD">
        <w:t>ailure Analysis</w:t>
      </w:r>
    </w:p>
    <w:p w14:paraId="1B1637F4" w14:textId="77777777" w:rsidR="00332CBD" w:rsidRPr="00332CBD" w:rsidRDefault="00332CBD" w:rsidP="00332CBD">
      <w:r>
        <w:t>Evaluation revealed a comparison-retrieval failure mode: strong evidence could be retrieved for one entity but insufficient evidence for the other.</w:t>
      </w:r>
    </w:p>
    <w:p w14:paraId="3E6D4855" w14:textId="77777777" w:rsidR="00332CBD" w:rsidRPr="00332CBD" w:rsidRDefault="00332CBD" w:rsidP="00332CBD">
      <w:pPr>
        <w:rPr>
          <w:b/>
          <w:bCs/>
        </w:rPr>
      </w:pPr>
      <w:r>
        <w:rPr>
          <w:b/>
          <w:bCs/>
        </w:rPr>
        <w:t>Implemented comparison-aware retrieval</w:t>
      </w:r>
    </w:p>
    <w:p w14:paraId="017CC3AB" w14:textId="77777777" w:rsidR="00332CBD" w:rsidRPr="00332CBD" w:rsidRDefault="00332CBD" w:rsidP="00332CBD">
      <w:r>
        <w:t xml:space="preserve">Questions such as Payment vs Refund, </w:t>
      </w:r>
      <w:proofErr w:type="spellStart"/>
      <w:r>
        <w:t>CustomerBill</w:t>
      </w:r>
      <w:proofErr w:type="spellEnd"/>
      <w:r>
        <w:t xml:space="preserve"> vs </w:t>
      </w:r>
      <w:proofErr w:type="spellStart"/>
      <w:r>
        <w:t>CustomerBillOnDemand</w:t>
      </w:r>
      <w:proofErr w:type="spellEnd"/>
      <w:r>
        <w:t xml:space="preserve">, and </w:t>
      </w:r>
      <w:proofErr w:type="spellStart"/>
      <w:r>
        <w:t>BillingAccount</w:t>
      </w:r>
      <w:proofErr w:type="spellEnd"/>
      <w:r>
        <w:t xml:space="preserve"> vs Customer exposed this imbalance.</w:t>
      </w:r>
    </w:p>
    <w:p w14:paraId="2A6B21FB" w14:textId="77777777" w:rsidR="00332CBD" w:rsidRPr="00332CBD" w:rsidRDefault="00332CBD" w:rsidP="00332CBD">
      <w:r>
        <w:t>The system now detects comparison questions and decomposes them into focused subqueries for each entity.</w:t>
      </w:r>
    </w:p>
    <w:p w14:paraId="6B037020" w14:textId="77777777" w:rsidR="00332CBD" w:rsidRPr="00332CBD" w:rsidRDefault="00332CBD" w:rsidP="00332CBD">
      <w:r>
        <w:t>Each side uses the existing hybrid retrieval pipeline; balanced evidence and anchors are preserved, candidates are merged and deduplicated, then reranked against the original comparison question.</w:t>
      </w:r>
    </w:p>
    <w:p w14:paraId="7DF16E13" w14:textId="77777777" w:rsidR="00332CBD" w:rsidRPr="00332CBD" w:rsidRDefault="00332CBD" w:rsidP="00332CBD">
      <w:r>
        <w:t xml:space="preserve">The resulting evidence is passed to the </w:t>
      </w:r>
      <w:proofErr w:type="spellStart"/>
      <w:r>
        <w:t>LangGraph</w:t>
      </w:r>
      <w:proofErr w:type="spellEnd"/>
      <w:r>
        <w:t xml:space="preserve"> sufficiency check.</w:t>
      </w:r>
    </w:p>
    <w:p w14:paraId="3218CD75" w14:textId="77777777" w:rsidR="00332CBD" w:rsidRPr="00332CBD" w:rsidRDefault="00332CBD" w:rsidP="00332CBD">
      <w:r>
        <w:t>Retesting showed sufficient evidence and grounded comparison answers for these questions, while normal single-entity retrieval remains unchanged.</w:t>
      </w:r>
    </w:p>
    <w:p w14:paraId="66A2E995" w14:textId="3CACA161" w:rsidR="00332CBD" w:rsidRPr="00332CBD" w:rsidRDefault="00332CBD" w:rsidP="00551C39">
      <w:pPr>
        <w:pStyle w:val="Heading2"/>
        <w:numPr>
          <w:ilvl w:val="0"/>
          <w:numId w:val="7"/>
        </w:numPr>
      </w:pPr>
      <w:r w:rsidRPr="00332CBD">
        <w:lastRenderedPageBreak/>
        <w:t>Latency Evaluation</w:t>
      </w:r>
    </w:p>
    <w:p w14:paraId="12E7F776" w14:textId="77777777" w:rsidR="00332CBD" w:rsidRPr="00332CBD" w:rsidRDefault="00332CBD" w:rsidP="00332CBD">
      <w:r w:rsidRPr="00332CBD">
        <w:t>Latency was measured end-to-end on five representative query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1647"/>
      </w:tblGrid>
      <w:tr w:rsidR="00332CBD" w:rsidRPr="00332CBD" w14:paraId="1A1AAD32" w14:textId="77777777">
        <w:trPr>
          <w:tblHeader/>
          <w:tblCellSpacing w:w="15" w:type="dxa"/>
        </w:trPr>
        <w:tc>
          <w:tcPr>
            <w:tcW w:w="0" w:type="auto"/>
            <w:vAlign w:val="center"/>
            <w:hideMark/>
          </w:tcPr>
          <w:p w14:paraId="680D26C8" w14:textId="77777777" w:rsidR="00332CBD" w:rsidRPr="00332CBD" w:rsidRDefault="00332CBD" w:rsidP="00332CBD">
            <w:pPr>
              <w:rPr>
                <w:b/>
                <w:bCs/>
              </w:rPr>
            </w:pPr>
            <w:r w:rsidRPr="00332CBD">
              <w:rPr>
                <w:b/>
                <w:bCs/>
              </w:rPr>
              <w:t>Query type</w:t>
            </w:r>
          </w:p>
        </w:tc>
        <w:tc>
          <w:tcPr>
            <w:tcW w:w="0" w:type="auto"/>
            <w:vAlign w:val="center"/>
            <w:hideMark/>
          </w:tcPr>
          <w:p w14:paraId="5B95BA58" w14:textId="77777777" w:rsidR="00332CBD" w:rsidRPr="00332CBD" w:rsidRDefault="00332CBD" w:rsidP="00332CBD">
            <w:pPr>
              <w:rPr>
                <w:b/>
                <w:bCs/>
              </w:rPr>
            </w:pPr>
            <w:r w:rsidRPr="00332CBD">
              <w:rPr>
                <w:b/>
                <w:bCs/>
              </w:rPr>
              <w:t>Latency</w:t>
            </w:r>
          </w:p>
        </w:tc>
      </w:tr>
      <w:tr w:rsidR="00332CBD" w:rsidRPr="00332CBD" w14:paraId="3F31ADAF" w14:textId="77777777">
        <w:trPr>
          <w:tblCellSpacing w:w="15" w:type="dxa"/>
        </w:trPr>
        <w:tc>
          <w:tcPr>
            <w:tcW w:w="0" w:type="auto"/>
            <w:vAlign w:val="center"/>
            <w:hideMark/>
          </w:tcPr>
          <w:p w14:paraId="0C7307DF" w14:textId="77777777" w:rsidR="00332CBD" w:rsidRPr="00332CBD" w:rsidRDefault="00332CBD" w:rsidP="00332CBD">
            <w:r w:rsidRPr="00332CBD">
              <w:t>Definition</w:t>
            </w:r>
          </w:p>
        </w:tc>
        <w:tc>
          <w:tcPr>
            <w:tcW w:w="0" w:type="auto"/>
            <w:vAlign w:val="center"/>
            <w:hideMark/>
          </w:tcPr>
          <w:p w14:paraId="3401AC09" w14:textId="77777777" w:rsidR="00332CBD" w:rsidRPr="00332CBD" w:rsidRDefault="00332CBD" w:rsidP="00332CBD">
            <w:r w:rsidRPr="00332CBD">
              <w:t>10.29 sec</w:t>
            </w:r>
          </w:p>
        </w:tc>
      </w:tr>
      <w:tr w:rsidR="00332CBD" w:rsidRPr="00332CBD" w14:paraId="485D9372" w14:textId="77777777">
        <w:trPr>
          <w:tblCellSpacing w:w="15" w:type="dxa"/>
        </w:trPr>
        <w:tc>
          <w:tcPr>
            <w:tcW w:w="0" w:type="auto"/>
            <w:vAlign w:val="center"/>
            <w:hideMark/>
          </w:tcPr>
          <w:p w14:paraId="6FE0F94C" w14:textId="77777777" w:rsidR="00332CBD" w:rsidRPr="00332CBD" w:rsidRDefault="00332CBD" w:rsidP="00332CBD">
            <w:r w:rsidRPr="00332CBD">
              <w:t>Operation</w:t>
            </w:r>
          </w:p>
        </w:tc>
        <w:tc>
          <w:tcPr>
            <w:tcW w:w="0" w:type="auto"/>
            <w:vAlign w:val="center"/>
            <w:hideMark/>
          </w:tcPr>
          <w:p w14:paraId="24C8D9F0" w14:textId="77777777" w:rsidR="00332CBD" w:rsidRPr="00332CBD" w:rsidRDefault="00332CBD" w:rsidP="00332CBD">
            <w:r w:rsidRPr="00332CBD">
              <w:t>7.48 sec</w:t>
            </w:r>
          </w:p>
        </w:tc>
      </w:tr>
      <w:tr w:rsidR="00332CBD" w:rsidRPr="00332CBD" w14:paraId="638E3F73" w14:textId="77777777">
        <w:trPr>
          <w:tblCellSpacing w:w="15" w:type="dxa"/>
        </w:trPr>
        <w:tc>
          <w:tcPr>
            <w:tcW w:w="0" w:type="auto"/>
            <w:vAlign w:val="center"/>
            <w:hideMark/>
          </w:tcPr>
          <w:p w14:paraId="48EE4C4A" w14:textId="77777777" w:rsidR="00332CBD" w:rsidRPr="00332CBD" w:rsidRDefault="00332CBD" w:rsidP="00332CBD">
            <w:r w:rsidRPr="00332CBD">
              <w:t>Exact fields</w:t>
            </w:r>
          </w:p>
        </w:tc>
        <w:tc>
          <w:tcPr>
            <w:tcW w:w="0" w:type="auto"/>
            <w:vAlign w:val="center"/>
            <w:hideMark/>
          </w:tcPr>
          <w:p w14:paraId="78F17E7B" w14:textId="77777777" w:rsidR="00332CBD" w:rsidRPr="00332CBD" w:rsidRDefault="00332CBD" w:rsidP="00332CBD">
            <w:r w:rsidRPr="00332CBD">
              <w:t>5.68 sec</w:t>
            </w:r>
          </w:p>
        </w:tc>
      </w:tr>
      <w:tr w:rsidR="00332CBD" w:rsidRPr="00332CBD" w14:paraId="6D66C89F" w14:textId="77777777">
        <w:trPr>
          <w:tblCellSpacing w:w="15" w:type="dxa"/>
        </w:trPr>
        <w:tc>
          <w:tcPr>
            <w:tcW w:w="0" w:type="auto"/>
            <w:vAlign w:val="center"/>
            <w:hideMark/>
          </w:tcPr>
          <w:p w14:paraId="632507E6" w14:textId="77777777" w:rsidR="00332CBD" w:rsidRPr="00332CBD" w:rsidRDefault="00332CBD" w:rsidP="00332CBD">
            <w:r w:rsidRPr="00332CBD">
              <w:t>Cross-document</w:t>
            </w:r>
          </w:p>
        </w:tc>
        <w:tc>
          <w:tcPr>
            <w:tcW w:w="0" w:type="auto"/>
            <w:vAlign w:val="center"/>
            <w:hideMark/>
          </w:tcPr>
          <w:p w14:paraId="1EACFCB1" w14:textId="77777777" w:rsidR="00332CBD" w:rsidRPr="00332CBD" w:rsidRDefault="00332CBD" w:rsidP="00332CBD">
            <w:r w:rsidRPr="00332CBD">
              <w:t>6.09 sec</w:t>
            </w:r>
          </w:p>
        </w:tc>
      </w:tr>
      <w:tr w:rsidR="00332CBD" w:rsidRPr="00332CBD" w14:paraId="180B7832" w14:textId="77777777">
        <w:trPr>
          <w:tblCellSpacing w:w="15" w:type="dxa"/>
        </w:trPr>
        <w:tc>
          <w:tcPr>
            <w:tcW w:w="0" w:type="auto"/>
            <w:vAlign w:val="center"/>
            <w:hideMark/>
          </w:tcPr>
          <w:p w14:paraId="1B2B700E" w14:textId="77777777" w:rsidR="00332CBD" w:rsidRPr="00332CBD" w:rsidRDefault="00332CBD" w:rsidP="00332CBD">
            <w:r w:rsidRPr="00332CBD">
              <w:t>Unsupported/refusal</w:t>
            </w:r>
          </w:p>
        </w:tc>
        <w:tc>
          <w:tcPr>
            <w:tcW w:w="0" w:type="auto"/>
            <w:vAlign w:val="center"/>
            <w:hideMark/>
          </w:tcPr>
          <w:p w14:paraId="6C7678F6" w14:textId="77777777" w:rsidR="00332CBD" w:rsidRPr="00332CBD" w:rsidRDefault="00332CBD" w:rsidP="00332CBD">
            <w:r w:rsidRPr="00332CBD">
              <w:t>12.68 sec</w:t>
            </w:r>
          </w:p>
        </w:tc>
      </w:tr>
      <w:tr w:rsidR="00332CBD" w:rsidRPr="00332CBD" w14:paraId="51926254" w14:textId="77777777">
        <w:trPr>
          <w:tblCellSpacing w:w="15" w:type="dxa"/>
        </w:trPr>
        <w:tc>
          <w:tcPr>
            <w:tcW w:w="0" w:type="auto"/>
            <w:vAlign w:val="center"/>
            <w:hideMark/>
          </w:tcPr>
          <w:p w14:paraId="0B0ECF57" w14:textId="77777777" w:rsidR="00332CBD" w:rsidRPr="00332CBD" w:rsidRDefault="00332CBD" w:rsidP="00332CBD">
            <w:r w:rsidRPr="00332CBD">
              <w:rPr>
                <w:b/>
                <w:bCs/>
              </w:rPr>
              <w:t>Average</w:t>
            </w:r>
          </w:p>
        </w:tc>
        <w:tc>
          <w:tcPr>
            <w:tcW w:w="0" w:type="auto"/>
            <w:vAlign w:val="center"/>
            <w:hideMark/>
          </w:tcPr>
          <w:p w14:paraId="5234E06C" w14:textId="77777777" w:rsidR="00332CBD" w:rsidRPr="00332CBD" w:rsidRDefault="00332CBD" w:rsidP="00332CBD">
            <w:r w:rsidRPr="00332CBD">
              <w:rPr>
                <w:b/>
                <w:bCs/>
              </w:rPr>
              <w:t>8.45 sec</w:t>
            </w:r>
          </w:p>
        </w:tc>
      </w:tr>
      <w:tr w:rsidR="00332CBD" w:rsidRPr="00332CBD" w14:paraId="25F4EECD" w14:textId="77777777">
        <w:trPr>
          <w:tblCellSpacing w:w="15" w:type="dxa"/>
        </w:trPr>
        <w:tc>
          <w:tcPr>
            <w:tcW w:w="0" w:type="auto"/>
            <w:vAlign w:val="center"/>
            <w:hideMark/>
          </w:tcPr>
          <w:p w14:paraId="77D31B36" w14:textId="77777777" w:rsidR="00332CBD" w:rsidRPr="00332CBD" w:rsidRDefault="00332CBD" w:rsidP="00332CBD">
            <w:r w:rsidRPr="00332CBD">
              <w:rPr>
                <w:b/>
                <w:bCs/>
              </w:rPr>
              <w:t>Median</w:t>
            </w:r>
          </w:p>
        </w:tc>
        <w:tc>
          <w:tcPr>
            <w:tcW w:w="0" w:type="auto"/>
            <w:vAlign w:val="center"/>
            <w:hideMark/>
          </w:tcPr>
          <w:p w14:paraId="78C7D9A1" w14:textId="77777777" w:rsidR="00332CBD" w:rsidRPr="00332CBD" w:rsidRDefault="00332CBD" w:rsidP="00332CBD">
            <w:r w:rsidRPr="00332CBD">
              <w:rPr>
                <w:b/>
                <w:bCs/>
              </w:rPr>
              <w:t>7.48 sec</w:t>
            </w:r>
          </w:p>
        </w:tc>
      </w:tr>
      <w:tr w:rsidR="00332CBD" w:rsidRPr="00332CBD" w14:paraId="7FA4E74A" w14:textId="77777777">
        <w:trPr>
          <w:tblCellSpacing w:w="15" w:type="dxa"/>
        </w:trPr>
        <w:tc>
          <w:tcPr>
            <w:tcW w:w="0" w:type="auto"/>
            <w:vAlign w:val="center"/>
            <w:hideMark/>
          </w:tcPr>
          <w:p w14:paraId="4079E4F2" w14:textId="77777777" w:rsidR="00332CBD" w:rsidRPr="00332CBD" w:rsidRDefault="00332CBD" w:rsidP="00332CBD">
            <w:r w:rsidRPr="00332CBD">
              <w:rPr>
                <w:b/>
                <w:bCs/>
              </w:rPr>
              <w:t>Range</w:t>
            </w:r>
          </w:p>
        </w:tc>
        <w:tc>
          <w:tcPr>
            <w:tcW w:w="0" w:type="auto"/>
            <w:vAlign w:val="center"/>
            <w:hideMark/>
          </w:tcPr>
          <w:p w14:paraId="1F50F3C7" w14:textId="77777777" w:rsidR="00332CBD" w:rsidRPr="00332CBD" w:rsidRDefault="00332CBD" w:rsidP="00332CBD">
            <w:r w:rsidRPr="00332CBD">
              <w:rPr>
                <w:b/>
                <w:bCs/>
              </w:rPr>
              <w:t>5.68–12.68 sec</w:t>
            </w:r>
          </w:p>
        </w:tc>
      </w:tr>
    </w:tbl>
    <w:p w14:paraId="744A0574" w14:textId="77777777" w:rsidR="00332CBD" w:rsidRPr="00332CBD" w:rsidRDefault="00332CBD" w:rsidP="00332CBD">
      <w:r w:rsidRPr="00332CBD">
        <w:t>The measurement includes:</w:t>
      </w:r>
    </w:p>
    <w:p w14:paraId="56C031D8" w14:textId="77777777" w:rsidR="00332CBD" w:rsidRPr="00332CBD" w:rsidRDefault="00332CBD" w:rsidP="00332CBD">
      <w:r w:rsidRPr="00332CBD">
        <w:t>Hybrid retrieval</w:t>
      </w:r>
    </w:p>
    <w:p w14:paraId="26450B4E" w14:textId="77777777" w:rsidR="00332CBD" w:rsidRPr="00332CBD" w:rsidRDefault="00332CBD" w:rsidP="00332CBD">
      <w:r w:rsidRPr="00332CBD">
        <w:t>→ RRF</w:t>
      </w:r>
    </w:p>
    <w:p w14:paraId="41CF6F06" w14:textId="77777777" w:rsidR="00332CBD" w:rsidRPr="00332CBD" w:rsidRDefault="00332CBD" w:rsidP="00332CBD">
      <w:r w:rsidRPr="00332CBD">
        <w:t>→ LLM reranking</w:t>
      </w:r>
    </w:p>
    <w:p w14:paraId="4DE32227" w14:textId="77777777" w:rsidR="00332CBD" w:rsidRPr="00332CBD" w:rsidRDefault="00332CBD" w:rsidP="00332CBD">
      <w:r w:rsidRPr="00332CBD">
        <w:t>→ evidence validation</w:t>
      </w:r>
    </w:p>
    <w:p w14:paraId="1DA21E5E" w14:textId="77777777" w:rsidR="00332CBD" w:rsidRPr="00332CBD" w:rsidRDefault="00332CBD" w:rsidP="00332CBD">
      <w:r w:rsidRPr="00332CBD">
        <w:t>→ answer generation / refusal</w:t>
      </w:r>
    </w:p>
    <w:p w14:paraId="6F73BAB6" w14:textId="77777777" w:rsidR="00332CBD" w:rsidRPr="00332CBD" w:rsidRDefault="00332CBD" w:rsidP="00332CBD">
      <w:r w:rsidRPr="00332CBD">
        <w:t xml:space="preserve">For this prototype, a target of </w:t>
      </w:r>
      <w:r w:rsidRPr="00332CBD">
        <w:rPr>
          <w:b/>
          <w:bCs/>
        </w:rPr>
        <w:t>under 15 seconds end-to-end</w:t>
      </w:r>
      <w:r w:rsidRPr="00332CBD">
        <w:t xml:space="preserve"> was considered acceptable while prioritizing retrieval quality and grounded answers.</w:t>
      </w:r>
    </w:p>
    <w:p w14:paraId="45CECBA8" w14:textId="3A43C375" w:rsidR="00332CBD" w:rsidRPr="00332CBD" w:rsidRDefault="00332CBD" w:rsidP="00332CBD"/>
    <w:p w14:paraId="2967C978" w14:textId="61F99AC1" w:rsidR="00332CBD" w:rsidRPr="00332CBD" w:rsidRDefault="00332CBD" w:rsidP="00551C39">
      <w:pPr>
        <w:pStyle w:val="Heading2"/>
        <w:numPr>
          <w:ilvl w:val="0"/>
          <w:numId w:val="7"/>
        </w:numPr>
      </w:pPr>
      <w:r w:rsidRPr="00332CBD">
        <w:t xml:space="preserve">Streamlit UI </w:t>
      </w:r>
    </w:p>
    <w:p w14:paraId="0DA8C77B" w14:textId="77777777" w:rsidR="00332CBD" w:rsidRPr="00332CBD" w:rsidRDefault="00332CBD" w:rsidP="00332CBD">
      <w:r w:rsidRPr="00332CBD">
        <w:t>A Streamlit conversational interface was added as the front end.</w:t>
      </w:r>
    </w:p>
    <w:p w14:paraId="60E65AB0" w14:textId="77777777" w:rsidR="00332CBD" w:rsidRPr="00332CBD" w:rsidRDefault="00332CBD" w:rsidP="00332CBD">
      <w:r w:rsidRPr="00332CBD">
        <w:t>The interface includes:</w:t>
      </w:r>
    </w:p>
    <w:p w14:paraId="0031F479" w14:textId="77777777" w:rsidR="00332CBD" w:rsidRPr="00332CBD" w:rsidRDefault="00332CBD" w:rsidP="00332CBD">
      <w:pPr>
        <w:numPr>
          <w:ilvl w:val="0"/>
          <w:numId w:val="4"/>
        </w:numPr>
      </w:pPr>
      <w:r w:rsidRPr="00332CBD">
        <w:t xml:space="preserve">conversational question/answer </w:t>
      </w:r>
      <w:proofErr w:type="gramStart"/>
      <w:r w:rsidRPr="00332CBD">
        <w:t>flow;</w:t>
      </w:r>
      <w:proofErr w:type="gramEnd"/>
    </w:p>
    <w:p w14:paraId="177C73F7" w14:textId="77777777" w:rsidR="00332CBD" w:rsidRPr="00332CBD" w:rsidRDefault="00332CBD" w:rsidP="00332CBD">
      <w:pPr>
        <w:numPr>
          <w:ilvl w:val="0"/>
          <w:numId w:val="4"/>
        </w:numPr>
      </w:pPr>
      <w:r w:rsidRPr="00332CBD">
        <w:t>five-API knowledge-</w:t>
      </w:r>
      <w:proofErr w:type="spellStart"/>
      <w:proofErr w:type="gramStart"/>
      <w:r w:rsidRPr="00332CBD">
        <w:t>base</w:t>
      </w:r>
      <w:proofErr w:type="spellEnd"/>
      <w:proofErr w:type="gramEnd"/>
      <w:r w:rsidRPr="00332CBD">
        <w:t xml:space="preserve"> </w:t>
      </w:r>
      <w:proofErr w:type="gramStart"/>
      <w:r w:rsidRPr="00332CBD">
        <w:t>summary;</w:t>
      </w:r>
      <w:proofErr w:type="gramEnd"/>
    </w:p>
    <w:p w14:paraId="1C799271" w14:textId="77777777" w:rsidR="00332CBD" w:rsidRPr="00332CBD" w:rsidRDefault="00332CBD" w:rsidP="00332CBD">
      <w:pPr>
        <w:numPr>
          <w:ilvl w:val="0"/>
          <w:numId w:val="4"/>
        </w:numPr>
      </w:pPr>
      <w:r w:rsidRPr="00332CBD">
        <w:lastRenderedPageBreak/>
        <w:t xml:space="preserve">902 </w:t>
      </w:r>
      <w:proofErr w:type="gramStart"/>
      <w:r w:rsidRPr="00332CBD">
        <w:t>indexed-chunk</w:t>
      </w:r>
      <w:proofErr w:type="gramEnd"/>
      <w:r w:rsidRPr="00332CBD">
        <w:t xml:space="preserve"> </w:t>
      </w:r>
      <w:proofErr w:type="gramStart"/>
      <w:r w:rsidRPr="00332CBD">
        <w:t>count;</w:t>
      </w:r>
      <w:proofErr w:type="gramEnd"/>
    </w:p>
    <w:p w14:paraId="7EF3B45F" w14:textId="77777777" w:rsidR="00332CBD" w:rsidRPr="00332CBD" w:rsidRDefault="00332CBD" w:rsidP="00332CBD">
      <w:pPr>
        <w:numPr>
          <w:ilvl w:val="0"/>
          <w:numId w:val="4"/>
        </w:numPr>
      </w:pPr>
      <w:r w:rsidRPr="00332CBD">
        <w:t xml:space="preserve">suggested telecom </w:t>
      </w:r>
      <w:proofErr w:type="gramStart"/>
      <w:r w:rsidRPr="00332CBD">
        <w:t>questions;</w:t>
      </w:r>
      <w:proofErr w:type="gramEnd"/>
    </w:p>
    <w:p w14:paraId="665BA32F" w14:textId="77777777" w:rsidR="00332CBD" w:rsidRPr="00332CBD" w:rsidRDefault="00332CBD" w:rsidP="00332CBD">
      <w:pPr>
        <w:numPr>
          <w:ilvl w:val="0"/>
          <w:numId w:val="4"/>
        </w:numPr>
      </w:pPr>
      <w:r w:rsidRPr="00332CBD">
        <w:t>grounded/</w:t>
      </w:r>
      <w:proofErr w:type="gramStart"/>
      <w:r w:rsidRPr="00332CBD">
        <w:t>insufficient-evidence</w:t>
      </w:r>
      <w:proofErr w:type="gramEnd"/>
      <w:r w:rsidRPr="00332CBD">
        <w:t xml:space="preserve"> </w:t>
      </w:r>
      <w:proofErr w:type="gramStart"/>
      <w:r w:rsidRPr="00332CBD">
        <w:t>status;</w:t>
      </w:r>
      <w:proofErr w:type="gramEnd"/>
    </w:p>
    <w:p w14:paraId="649039E2" w14:textId="77777777" w:rsidR="00332CBD" w:rsidRPr="00332CBD" w:rsidRDefault="00332CBD" w:rsidP="00332CBD">
      <w:pPr>
        <w:numPr>
          <w:ilvl w:val="0"/>
          <w:numId w:val="4"/>
        </w:numPr>
      </w:pPr>
      <w:r w:rsidRPr="00332CBD">
        <w:t xml:space="preserve">inline </w:t>
      </w:r>
      <w:proofErr w:type="gramStart"/>
      <w:r w:rsidRPr="00332CBD">
        <w:t>citations;</w:t>
      </w:r>
      <w:proofErr w:type="gramEnd"/>
    </w:p>
    <w:p w14:paraId="0C097DF4" w14:textId="77777777" w:rsidR="00332CBD" w:rsidRPr="00332CBD" w:rsidRDefault="00332CBD" w:rsidP="00332CBD">
      <w:pPr>
        <w:numPr>
          <w:ilvl w:val="0"/>
          <w:numId w:val="4"/>
        </w:numPr>
      </w:pPr>
      <w:r w:rsidRPr="00332CBD">
        <w:t xml:space="preserve">expandable source </w:t>
      </w:r>
      <w:proofErr w:type="gramStart"/>
      <w:r w:rsidRPr="00332CBD">
        <w:t>evidence;</w:t>
      </w:r>
      <w:proofErr w:type="gramEnd"/>
    </w:p>
    <w:p w14:paraId="6331ADDD" w14:textId="77777777" w:rsidR="00332CBD" w:rsidRPr="00332CBD" w:rsidRDefault="00332CBD" w:rsidP="00332CBD">
      <w:pPr>
        <w:numPr>
          <w:ilvl w:val="0"/>
          <w:numId w:val="4"/>
        </w:numPr>
      </w:pPr>
      <w:r w:rsidRPr="00332CBD">
        <w:t xml:space="preserve">corpus coverage </w:t>
      </w:r>
      <w:proofErr w:type="gramStart"/>
      <w:r w:rsidRPr="00332CBD">
        <w:t>visualization;</w:t>
      </w:r>
      <w:proofErr w:type="gramEnd"/>
    </w:p>
    <w:p w14:paraId="03E7E848" w14:textId="77777777" w:rsidR="00332CBD" w:rsidRPr="00332CBD" w:rsidRDefault="00332CBD" w:rsidP="00332CBD">
      <w:pPr>
        <w:numPr>
          <w:ilvl w:val="0"/>
          <w:numId w:val="4"/>
        </w:numPr>
      </w:pPr>
      <w:r w:rsidRPr="00332CBD">
        <w:t>RAG architecture visualization; and</w:t>
      </w:r>
    </w:p>
    <w:p w14:paraId="72C6C255" w14:textId="77777777" w:rsidR="00332CBD" w:rsidRPr="00332CBD" w:rsidRDefault="00332CBD" w:rsidP="00332CBD">
      <w:pPr>
        <w:numPr>
          <w:ilvl w:val="0"/>
          <w:numId w:val="4"/>
        </w:numPr>
      </w:pPr>
      <w:r w:rsidRPr="00332CBD">
        <w:t>evaluation metrics.</w:t>
      </w:r>
    </w:p>
    <w:p w14:paraId="4A32D40D" w14:textId="77777777" w:rsidR="00551C39" w:rsidRDefault="00551C39" w:rsidP="00332CBD">
      <w:pPr>
        <w:rPr>
          <w:b/>
          <w:bCs/>
        </w:rPr>
      </w:pPr>
    </w:p>
    <w:p w14:paraId="49E39E95" w14:textId="27DB4430" w:rsidR="00332CBD" w:rsidRPr="00332CBD" w:rsidRDefault="00332CBD" w:rsidP="00551C39">
      <w:pPr>
        <w:pStyle w:val="Heading2"/>
        <w:numPr>
          <w:ilvl w:val="0"/>
          <w:numId w:val="7"/>
        </w:numPr>
      </w:pPr>
      <w:r w:rsidRPr="00332CBD">
        <w:t>How AI Coding Tools Were Used</w:t>
      </w:r>
    </w:p>
    <w:p w14:paraId="3C47A580" w14:textId="77777777" w:rsidR="00332CBD" w:rsidRPr="00332CBD" w:rsidRDefault="00332CBD" w:rsidP="00332CBD">
      <w:r w:rsidRPr="00332CBD">
        <w:t>Codex was used as a development assistant during implementation.</w:t>
      </w:r>
    </w:p>
    <w:p w14:paraId="23A50481" w14:textId="77777777" w:rsidR="00332CBD" w:rsidRPr="00332CBD" w:rsidRDefault="00332CBD" w:rsidP="00332CBD">
      <w:r w:rsidRPr="00332CBD">
        <w:t>Rather than asking it to generate the entire project in one step, it was given narrowly scoped tasks such as:</w:t>
      </w:r>
    </w:p>
    <w:p w14:paraId="0CAA9D03" w14:textId="77777777" w:rsidR="00332CBD" w:rsidRPr="00332CBD" w:rsidRDefault="00332CBD" w:rsidP="00332CBD">
      <w:pPr>
        <w:numPr>
          <w:ilvl w:val="0"/>
          <w:numId w:val="5"/>
        </w:numPr>
      </w:pPr>
      <w:r w:rsidRPr="00332CBD">
        <w:t xml:space="preserve">extending ingestion to additional TM Forum </w:t>
      </w:r>
      <w:proofErr w:type="gramStart"/>
      <w:r w:rsidRPr="00332CBD">
        <w:t>APIs;</w:t>
      </w:r>
      <w:proofErr w:type="gramEnd"/>
    </w:p>
    <w:p w14:paraId="08562EE5" w14:textId="77777777" w:rsidR="00332CBD" w:rsidRPr="00332CBD" w:rsidRDefault="00332CBD" w:rsidP="00332CBD">
      <w:pPr>
        <w:numPr>
          <w:ilvl w:val="0"/>
          <w:numId w:val="5"/>
        </w:numPr>
      </w:pPr>
      <w:r w:rsidRPr="00332CBD">
        <w:t xml:space="preserve">creating incremental embedding </w:t>
      </w:r>
      <w:proofErr w:type="gramStart"/>
      <w:r w:rsidRPr="00332CBD">
        <w:t>logic;</w:t>
      </w:r>
      <w:proofErr w:type="gramEnd"/>
    </w:p>
    <w:p w14:paraId="6D51C082" w14:textId="77777777" w:rsidR="00332CBD" w:rsidRPr="00332CBD" w:rsidRDefault="00332CBD" w:rsidP="00332CBD">
      <w:pPr>
        <w:numPr>
          <w:ilvl w:val="0"/>
          <w:numId w:val="5"/>
        </w:numPr>
      </w:pPr>
      <w:r w:rsidRPr="00332CBD">
        <w:t xml:space="preserve">building retrieval test </w:t>
      </w:r>
      <w:proofErr w:type="gramStart"/>
      <w:r w:rsidRPr="00332CBD">
        <w:t>scripts;</w:t>
      </w:r>
      <w:proofErr w:type="gramEnd"/>
    </w:p>
    <w:p w14:paraId="745339B4" w14:textId="77777777" w:rsidR="00332CBD" w:rsidRPr="00332CBD" w:rsidRDefault="00332CBD" w:rsidP="00332CBD">
      <w:pPr>
        <w:numPr>
          <w:ilvl w:val="0"/>
          <w:numId w:val="5"/>
        </w:numPr>
      </w:pPr>
      <w:r w:rsidRPr="00332CBD">
        <w:t xml:space="preserve">implementing the Streamlit </w:t>
      </w:r>
      <w:proofErr w:type="gramStart"/>
      <w:r w:rsidRPr="00332CBD">
        <w:t>interface;</w:t>
      </w:r>
      <w:proofErr w:type="gramEnd"/>
    </w:p>
    <w:p w14:paraId="37D99F9C" w14:textId="77777777" w:rsidR="00332CBD" w:rsidRPr="00332CBD" w:rsidRDefault="00332CBD" w:rsidP="00332CBD">
      <w:pPr>
        <w:numPr>
          <w:ilvl w:val="0"/>
          <w:numId w:val="5"/>
        </w:numPr>
      </w:pPr>
      <w:r w:rsidRPr="00332CBD">
        <w:t xml:space="preserve">improving visual </w:t>
      </w:r>
      <w:proofErr w:type="gramStart"/>
      <w:r w:rsidRPr="00332CBD">
        <w:t>styling;</w:t>
      </w:r>
      <w:proofErr w:type="gramEnd"/>
    </w:p>
    <w:p w14:paraId="32CCE8D5" w14:textId="77777777" w:rsidR="00332CBD" w:rsidRPr="00332CBD" w:rsidRDefault="00332CBD" w:rsidP="00332CBD">
      <w:pPr>
        <w:numPr>
          <w:ilvl w:val="0"/>
          <w:numId w:val="5"/>
        </w:numPr>
      </w:pPr>
      <w:r w:rsidRPr="00332CBD">
        <w:t>creating latency measurement utilities.</w:t>
      </w:r>
    </w:p>
    <w:p w14:paraId="7A0CFFF4" w14:textId="77777777" w:rsidR="00332CBD" w:rsidRPr="00332CBD" w:rsidRDefault="00332CBD" w:rsidP="00332CBD">
      <w:pPr>
        <w:rPr>
          <w:b/>
          <w:bCs/>
        </w:rPr>
      </w:pPr>
      <w:r w:rsidRPr="00332CBD">
        <w:rPr>
          <w:b/>
          <w:bCs/>
        </w:rPr>
        <w:t>Backend behavior was tested after each major change before proceeding.</w:t>
      </w:r>
    </w:p>
    <w:p w14:paraId="5FC425E8" w14:textId="77777777" w:rsidR="00332CBD" w:rsidRPr="00332CBD" w:rsidRDefault="00332CBD" w:rsidP="00332CBD">
      <w:r w:rsidRPr="00332CBD">
        <w:t>This approach helped keep the architecture understandable rather than treating the AI-generated code as a black box.</w:t>
      </w:r>
    </w:p>
    <w:p w14:paraId="119D1343" w14:textId="77777777" w:rsidR="00551C39" w:rsidRDefault="00551C39" w:rsidP="00332CBD">
      <w:pPr>
        <w:rPr>
          <w:b/>
          <w:bCs/>
        </w:rPr>
      </w:pPr>
    </w:p>
    <w:p w14:paraId="2829A9AD" w14:textId="016681CC" w:rsidR="00332CBD" w:rsidRPr="00332CBD" w:rsidRDefault="00332CBD" w:rsidP="00551C39">
      <w:pPr>
        <w:pStyle w:val="Heading2"/>
        <w:numPr>
          <w:ilvl w:val="0"/>
          <w:numId w:val="7"/>
        </w:numPr>
      </w:pPr>
      <w:r w:rsidRPr="00332CBD">
        <w:t>Key Learnings</w:t>
      </w:r>
    </w:p>
    <w:p w14:paraId="615F22FF" w14:textId="77777777" w:rsidR="00332CBD" w:rsidRPr="00332CBD" w:rsidRDefault="00332CBD" w:rsidP="00332CBD">
      <w:pPr>
        <w:rPr>
          <w:b/>
          <w:bCs/>
        </w:rPr>
      </w:pPr>
      <w:r w:rsidRPr="00332CBD">
        <w:rPr>
          <w:b/>
          <w:bCs/>
        </w:rPr>
        <w:t>1. Retrieval quality mattered more than the generation model</w:t>
      </w:r>
    </w:p>
    <w:p w14:paraId="19CE769E" w14:textId="77777777" w:rsidR="00332CBD" w:rsidRPr="00332CBD" w:rsidRDefault="00332CBD" w:rsidP="00332CBD">
      <w:r w:rsidRPr="00332CBD">
        <w:t>The biggest improvements came from retrieval changes rather than changing the final LLM.</w:t>
      </w:r>
    </w:p>
    <w:p w14:paraId="20A9470B" w14:textId="77777777" w:rsidR="00332CBD" w:rsidRPr="00332CBD" w:rsidRDefault="00332CBD" w:rsidP="00332CBD">
      <w:pPr>
        <w:rPr>
          <w:b/>
          <w:bCs/>
        </w:rPr>
      </w:pPr>
      <w:r w:rsidRPr="00332CBD">
        <w:rPr>
          <w:b/>
          <w:bCs/>
        </w:rPr>
        <w:lastRenderedPageBreak/>
        <w:t>2. Dense and keyword retrieval solve different problems</w:t>
      </w:r>
    </w:p>
    <w:p w14:paraId="19173AF4" w14:textId="77777777" w:rsidR="00332CBD" w:rsidRPr="00332CBD" w:rsidRDefault="00332CBD" w:rsidP="00332CBD">
      <w:r w:rsidRPr="00332CBD">
        <w:t>Dense retrieval handled semantic intent well, while BM25 improved exact technical matches.</w:t>
      </w:r>
    </w:p>
    <w:p w14:paraId="2B3D60D5" w14:textId="77777777" w:rsidR="00332CBD" w:rsidRPr="00332CBD" w:rsidRDefault="00332CBD" w:rsidP="00332CBD">
      <w:pPr>
        <w:rPr>
          <w:b/>
          <w:bCs/>
        </w:rPr>
      </w:pPr>
      <w:r w:rsidRPr="00332CBD">
        <w:rPr>
          <w:b/>
          <w:bCs/>
        </w:rPr>
        <w:t>3. Reranking significantly improved precision</w:t>
      </w:r>
    </w:p>
    <w:p w14:paraId="6CB89C13" w14:textId="77777777" w:rsidR="00332CBD" w:rsidRDefault="00332CBD" w:rsidP="00332CBD">
      <w:r>
        <w:t>Reranking promoted the most relevant evidence ahead of superficially similar results.</w:t>
      </w:r>
    </w:p>
    <w:p w14:paraId="13725B28" w14:textId="77777777" w:rsidR="00AA322A" w:rsidRDefault="00AA322A" w:rsidP="00332CBD">
      <w:r>
        <w:t>4. Evaluation directly drove an architectural improvement for multi-entity comparisons, leading to comparison-aware query decomposition and balanced evidence retrieval.</w:t>
      </w:r>
    </w:p>
    <w:p w14:paraId="4E8B47D7" w14:textId="7E159F54" w:rsidR="00AA322A" w:rsidRDefault="00AA322A" w:rsidP="00AA322A">
      <w:pPr>
        <w:pStyle w:val="Heading2"/>
        <w:numPr>
          <w:ilvl w:val="0"/>
          <w:numId w:val="7"/>
        </w:numPr>
      </w:pPr>
      <w:r>
        <w:t>UI Screenshots</w:t>
      </w:r>
    </w:p>
    <w:p w14:paraId="54EF86C8" w14:textId="77777777" w:rsidR="00AA322A" w:rsidRDefault="00AA322A" w:rsidP="00AA322A"/>
    <w:p w14:paraId="077F283A" w14:textId="3C5E471F" w:rsidR="006C43E5" w:rsidRPr="006C43E5" w:rsidRDefault="006C43E5" w:rsidP="006C43E5">
      <w:r w:rsidRPr="006C43E5">
        <w:drawing>
          <wp:inline distT="0" distB="0" distL="0" distR="0" wp14:anchorId="5AAF05D2" wp14:editId="3C4918B4">
            <wp:extent cx="5943600" cy="2981960"/>
            <wp:effectExtent l="0" t="0" r="0" b="8890"/>
            <wp:docPr id="88225412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54120" name="Picture 2"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81960"/>
                    </a:xfrm>
                    <a:prstGeom prst="rect">
                      <a:avLst/>
                    </a:prstGeom>
                    <a:noFill/>
                    <a:ln>
                      <a:noFill/>
                    </a:ln>
                  </pic:spPr>
                </pic:pic>
              </a:graphicData>
            </a:graphic>
          </wp:inline>
        </w:drawing>
      </w:r>
    </w:p>
    <w:p w14:paraId="11A39D2A" w14:textId="09BB0092" w:rsidR="00AA322A" w:rsidRDefault="00AA322A" w:rsidP="00AA322A"/>
    <w:p w14:paraId="087EDBDB" w14:textId="77777777" w:rsidR="00AA322A" w:rsidRDefault="00AA322A" w:rsidP="00AA322A"/>
    <w:p w14:paraId="49BFC7D2" w14:textId="2B4CB0AF" w:rsidR="006C43E5" w:rsidRPr="006C43E5" w:rsidRDefault="006C43E5" w:rsidP="006C43E5">
      <w:r w:rsidRPr="006C43E5">
        <w:lastRenderedPageBreak/>
        <w:drawing>
          <wp:inline distT="0" distB="0" distL="0" distR="0" wp14:anchorId="14603436" wp14:editId="588EA6B8">
            <wp:extent cx="5943600" cy="2716530"/>
            <wp:effectExtent l="0" t="0" r="0" b="7620"/>
            <wp:docPr id="78912344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23447" name="Picture 4"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716530"/>
                    </a:xfrm>
                    <a:prstGeom prst="rect">
                      <a:avLst/>
                    </a:prstGeom>
                    <a:noFill/>
                    <a:ln>
                      <a:noFill/>
                    </a:ln>
                  </pic:spPr>
                </pic:pic>
              </a:graphicData>
            </a:graphic>
          </wp:inline>
        </w:drawing>
      </w:r>
    </w:p>
    <w:p w14:paraId="20A42554" w14:textId="6A01038D" w:rsidR="00AA322A" w:rsidRPr="00332CBD" w:rsidRDefault="00AA322A" w:rsidP="00AA322A"/>
    <w:p w14:paraId="6ABECB66" w14:textId="77777777" w:rsidR="006F11A0" w:rsidRPr="00332CBD" w:rsidRDefault="006F11A0" w:rsidP="00332CBD"/>
    <w:sectPr w:rsidR="006F11A0" w:rsidRPr="00332C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1511E"/>
    <w:multiLevelType w:val="hybridMultilevel"/>
    <w:tmpl w:val="886C14F6"/>
    <w:lvl w:ilvl="0" w:tplc="BD74A15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CC0FD8"/>
    <w:multiLevelType w:val="multilevel"/>
    <w:tmpl w:val="E392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450DCC"/>
    <w:multiLevelType w:val="multilevel"/>
    <w:tmpl w:val="0C86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D929AF"/>
    <w:multiLevelType w:val="multilevel"/>
    <w:tmpl w:val="CCF2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302577"/>
    <w:multiLevelType w:val="hybridMultilevel"/>
    <w:tmpl w:val="17962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656A29"/>
    <w:multiLevelType w:val="multilevel"/>
    <w:tmpl w:val="DA08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2B490C"/>
    <w:multiLevelType w:val="multilevel"/>
    <w:tmpl w:val="09A4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326966">
    <w:abstractNumId w:val="3"/>
  </w:num>
  <w:num w:numId="2" w16cid:durableId="59793785">
    <w:abstractNumId w:val="6"/>
  </w:num>
  <w:num w:numId="3" w16cid:durableId="855655055">
    <w:abstractNumId w:val="2"/>
  </w:num>
  <w:num w:numId="4" w16cid:durableId="966350279">
    <w:abstractNumId w:val="1"/>
  </w:num>
  <w:num w:numId="5" w16cid:durableId="2090536768">
    <w:abstractNumId w:val="5"/>
  </w:num>
  <w:num w:numId="6" w16cid:durableId="1073355776">
    <w:abstractNumId w:val="0"/>
  </w:num>
  <w:num w:numId="7" w16cid:durableId="17772900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1A0"/>
    <w:rsid w:val="0006697F"/>
    <w:rsid w:val="00332CBD"/>
    <w:rsid w:val="0035240F"/>
    <w:rsid w:val="00551C39"/>
    <w:rsid w:val="006C43E5"/>
    <w:rsid w:val="006F11A0"/>
    <w:rsid w:val="006F259B"/>
    <w:rsid w:val="008E17D6"/>
    <w:rsid w:val="009D2D26"/>
    <w:rsid w:val="00A927ED"/>
    <w:rsid w:val="00AA322A"/>
    <w:rsid w:val="00BB7382"/>
    <w:rsid w:val="00C30C3D"/>
    <w:rsid w:val="00C75B74"/>
    <w:rsid w:val="00CD2879"/>
    <w:rsid w:val="00CD28D9"/>
    <w:rsid w:val="00FE7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A436A"/>
  <w15:chartTrackingRefBased/>
  <w15:docId w15:val="{E518A5CD-B1D4-437D-A924-858CB80DC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1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11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11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1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1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1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1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1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1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1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11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11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1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1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1A0"/>
    <w:rPr>
      <w:rFonts w:eastAsiaTheme="majorEastAsia" w:cstheme="majorBidi"/>
      <w:color w:val="272727" w:themeColor="text1" w:themeTint="D8"/>
    </w:rPr>
  </w:style>
  <w:style w:type="paragraph" w:styleId="Title">
    <w:name w:val="Title"/>
    <w:basedOn w:val="Normal"/>
    <w:next w:val="Normal"/>
    <w:link w:val="TitleChar"/>
    <w:uiPriority w:val="10"/>
    <w:qFormat/>
    <w:rsid w:val="006F1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1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1A0"/>
    <w:pPr>
      <w:spacing w:before="160"/>
      <w:jc w:val="center"/>
    </w:pPr>
    <w:rPr>
      <w:i/>
      <w:iCs/>
      <w:color w:val="404040" w:themeColor="text1" w:themeTint="BF"/>
    </w:rPr>
  </w:style>
  <w:style w:type="character" w:customStyle="1" w:styleId="QuoteChar">
    <w:name w:val="Quote Char"/>
    <w:basedOn w:val="DefaultParagraphFont"/>
    <w:link w:val="Quote"/>
    <w:uiPriority w:val="29"/>
    <w:rsid w:val="006F11A0"/>
    <w:rPr>
      <w:i/>
      <w:iCs/>
      <w:color w:val="404040" w:themeColor="text1" w:themeTint="BF"/>
    </w:rPr>
  </w:style>
  <w:style w:type="paragraph" w:styleId="ListParagraph">
    <w:name w:val="List Paragraph"/>
    <w:basedOn w:val="Normal"/>
    <w:uiPriority w:val="34"/>
    <w:qFormat/>
    <w:rsid w:val="006F11A0"/>
    <w:pPr>
      <w:ind w:left="720"/>
      <w:contextualSpacing/>
    </w:pPr>
  </w:style>
  <w:style w:type="character" w:styleId="IntenseEmphasis">
    <w:name w:val="Intense Emphasis"/>
    <w:basedOn w:val="DefaultParagraphFont"/>
    <w:uiPriority w:val="21"/>
    <w:qFormat/>
    <w:rsid w:val="006F11A0"/>
    <w:rPr>
      <w:i/>
      <w:iCs/>
      <w:color w:val="0F4761" w:themeColor="accent1" w:themeShade="BF"/>
    </w:rPr>
  </w:style>
  <w:style w:type="paragraph" w:styleId="IntenseQuote">
    <w:name w:val="Intense Quote"/>
    <w:basedOn w:val="Normal"/>
    <w:next w:val="Normal"/>
    <w:link w:val="IntenseQuoteChar"/>
    <w:uiPriority w:val="30"/>
    <w:qFormat/>
    <w:rsid w:val="006F11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1A0"/>
    <w:rPr>
      <w:i/>
      <w:iCs/>
      <w:color w:val="0F4761" w:themeColor="accent1" w:themeShade="BF"/>
    </w:rPr>
  </w:style>
  <w:style w:type="character" w:styleId="IntenseReference">
    <w:name w:val="Intense Reference"/>
    <w:basedOn w:val="DefaultParagraphFont"/>
    <w:uiPriority w:val="32"/>
    <w:qFormat/>
    <w:rsid w:val="006F11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2467</Words>
  <Characters>14063</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Sahni</dc:creator>
  <cp:keywords/>
  <dc:description/>
  <cp:lastModifiedBy>Divya Sahni</cp:lastModifiedBy>
  <cp:revision>5</cp:revision>
  <cp:lastPrinted>2026-08-23T04:52:00Z</cp:lastPrinted>
  <dcterms:created xsi:type="dcterms:W3CDTF">2026-08-23T08:32:00Z</dcterms:created>
  <dcterms:modified xsi:type="dcterms:W3CDTF">2026-08-23T20:20:00Z</dcterms:modified>
</cp:coreProperties>
</file>