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2C44C9" w14:textId="771B97ED" w:rsidR="00BA56DF" w:rsidRDefault="00A5329D" w:rsidP="00A5329D">
      <w:pPr>
        <w:pStyle w:val="Title"/>
        <w:jc w:val="center"/>
        <w:rPr>
          <w:lang w:val="en-GB"/>
        </w:rPr>
      </w:pPr>
      <w:r>
        <w:rPr>
          <w:lang w:val="en-GB"/>
        </w:rPr>
        <w:t>Assignment Number:</w:t>
      </w:r>
      <w:r w:rsidR="00A27D3A">
        <w:rPr>
          <w:lang w:val="en-GB"/>
        </w:rPr>
        <w:t>4</w:t>
      </w:r>
    </w:p>
    <w:p w14:paraId="0957B87A" w14:textId="77777777" w:rsidR="00A5329D" w:rsidRDefault="00A5329D" w:rsidP="00A5329D">
      <w:pPr>
        <w:pStyle w:val="Subtitle"/>
        <w:jc w:val="center"/>
        <w:rPr>
          <w:rStyle w:val="SubtleEmphasis"/>
          <w:i w:val="0"/>
          <w:iCs w:val="0"/>
          <w:lang w:val="en-GB"/>
        </w:rPr>
      </w:pPr>
      <w:r>
        <w:rPr>
          <w:noProof/>
          <w:color w:val="404040" w:themeColor="text1" w:themeTint="BF"/>
          <w:lang w:val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48A73F" wp14:editId="0544F97A">
                <wp:simplePos x="0" y="0"/>
                <wp:positionH relativeFrom="margin">
                  <wp:align>right</wp:align>
                </wp:positionH>
                <wp:positionV relativeFrom="paragraph">
                  <wp:posOffset>159084</wp:posOffset>
                </wp:positionV>
                <wp:extent cx="5698749" cy="21668"/>
                <wp:effectExtent l="0" t="0" r="35560" b="35560"/>
                <wp:wrapNone/>
                <wp:docPr id="468104180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98749" cy="2166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1AEFEC" id="Straight Connector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97.5pt,12.55pt" to="846.2pt,1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" strokecolor="black [3213]" strokeweight=".5pt">
                <v:stroke joinstyle="miter"/>
                <w10:wrap anchorx="margin"/>
              </v:line>
            </w:pict>
          </mc:Fallback>
        </mc:AlternateContent>
      </w:r>
      <w:r>
        <w:rPr>
          <w:rStyle w:val="SubtleEmphasis"/>
          <w:i w:val="0"/>
          <w:iCs w:val="0"/>
          <w:lang w:val="en-GB"/>
        </w:rPr>
        <w:t xml:space="preserve">Name: Divya Shah Branch: IT/V Roll No.:115 </w:t>
      </w:r>
      <w:r>
        <w:rPr>
          <w:rStyle w:val="SubtleEmphasis"/>
          <w:i w:val="0"/>
          <w:iCs w:val="0"/>
          <w:lang w:val="en-GB"/>
        </w:rPr>
        <w:tab/>
      </w:r>
      <w:r>
        <w:rPr>
          <w:rStyle w:val="SubtleEmphasis"/>
          <w:i w:val="0"/>
          <w:iCs w:val="0"/>
          <w:lang w:val="en-GB"/>
        </w:rPr>
        <w:tab/>
      </w:r>
      <w:r>
        <w:rPr>
          <w:rStyle w:val="SubtleEmphasis"/>
          <w:i w:val="0"/>
          <w:iCs w:val="0"/>
          <w:lang w:val="en-GB"/>
        </w:rPr>
        <w:tab/>
      </w:r>
      <w:r>
        <w:rPr>
          <w:rStyle w:val="SubtleEmphasis"/>
          <w:i w:val="0"/>
          <w:iCs w:val="0"/>
          <w:lang w:val="en-GB"/>
        </w:rPr>
        <w:tab/>
        <w:t>Date:24/08/2023</w:t>
      </w:r>
    </w:p>
    <w:p w14:paraId="054CD18D" w14:textId="77777777" w:rsidR="00A5329D" w:rsidRPr="00A5329D" w:rsidRDefault="00A5329D" w:rsidP="00A5329D">
      <w:pPr>
        <w:rPr>
          <w:sz w:val="24"/>
          <w:szCs w:val="24"/>
          <w:lang w:val="en-GB"/>
        </w:rPr>
      </w:pPr>
      <w:r w:rsidRPr="00A5329D">
        <w:rPr>
          <w:sz w:val="24"/>
          <w:szCs w:val="24"/>
          <w:lang w:val="en-GB"/>
        </w:rPr>
        <w:t>Aim: To understand Continuous integration, Jenkins installation.</w:t>
      </w:r>
    </w:p>
    <w:p w14:paraId="6F0FCEA9" w14:textId="77777777" w:rsidR="00A5329D" w:rsidRPr="00A5329D" w:rsidRDefault="00A5329D" w:rsidP="00A5329D">
      <w:pPr>
        <w:rPr>
          <w:sz w:val="24"/>
          <w:szCs w:val="24"/>
          <w:lang w:val="en-GB"/>
        </w:rPr>
      </w:pPr>
      <w:r w:rsidRPr="00A5329D">
        <w:rPr>
          <w:sz w:val="24"/>
          <w:szCs w:val="24"/>
          <w:lang w:val="en-GB"/>
        </w:rPr>
        <w:t>LO mapped: LO1, LO3</w:t>
      </w:r>
    </w:p>
    <w:p w14:paraId="4C780B53" w14:textId="77777777" w:rsidR="00A5329D" w:rsidRDefault="00A5329D" w:rsidP="00A5329D">
      <w:pPr>
        <w:rPr>
          <w:sz w:val="24"/>
          <w:szCs w:val="24"/>
          <w:lang w:val="en-GB"/>
        </w:rPr>
      </w:pPr>
      <w:r w:rsidRPr="00A5329D">
        <w:rPr>
          <w:sz w:val="24"/>
          <w:szCs w:val="24"/>
          <w:lang w:val="en-GB"/>
        </w:rPr>
        <w:t>Theory:</w:t>
      </w:r>
    </w:p>
    <w:p w14:paraId="34575894" w14:textId="77777777" w:rsidR="00A022F4" w:rsidRDefault="00A022F4" w:rsidP="00A022F4">
      <w:pPr>
        <w:jc w:val="both"/>
        <w:rPr>
          <w:sz w:val="24"/>
          <w:szCs w:val="24"/>
          <w:lang w:val="en-GB"/>
        </w:rPr>
      </w:pPr>
      <w:r w:rsidRPr="00A022F4">
        <w:rPr>
          <w:sz w:val="24"/>
          <w:szCs w:val="24"/>
          <w:lang w:val="en-GB"/>
        </w:rPr>
        <w:t>Continuous Integration is a development practice that promotes collaboration, early issue detection, and automated testing to enhance the quality and efficiency of software development.</w:t>
      </w:r>
    </w:p>
    <w:p w14:paraId="15EDEF0C" w14:textId="77777777" w:rsidR="00A022F4" w:rsidRDefault="00A022F4" w:rsidP="00A5329D">
      <w:pPr>
        <w:jc w:val="both"/>
        <w:rPr>
          <w:sz w:val="24"/>
          <w:szCs w:val="24"/>
          <w:lang w:val="en-GB"/>
        </w:rPr>
      </w:pPr>
    </w:p>
    <w:p w14:paraId="63F86B8F" w14:textId="77777777" w:rsidR="00A5329D" w:rsidRDefault="00A5329D" w:rsidP="00A5329D">
      <w:pPr>
        <w:jc w:val="both"/>
        <w:rPr>
          <w:sz w:val="24"/>
          <w:szCs w:val="24"/>
          <w:lang w:val="en-GB"/>
        </w:rPr>
      </w:pPr>
      <w:r w:rsidRPr="00A5329D">
        <w:rPr>
          <w:sz w:val="24"/>
          <w:szCs w:val="24"/>
          <w:lang w:val="en-GB"/>
        </w:rPr>
        <w:t>Jenkins is an open-source automation server that facilitates continuous integration and continuous delivery (CI/CD) of software projects. It helps developers automate various stages of the software development lifecycle, from building and testing to deployment and monitoring. Jenkins supports a wide range of plugins and integrations, making it a versatile tool for automating various tasks in software development.</w:t>
      </w:r>
    </w:p>
    <w:p w14:paraId="4C4342BC" w14:textId="77777777" w:rsidR="00A5329D" w:rsidRDefault="00A5329D" w:rsidP="00A5329D">
      <w:pPr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Steps to be followed while installing Jenkins:</w:t>
      </w:r>
    </w:p>
    <w:p w14:paraId="4B6414D1" w14:textId="77777777" w:rsidR="00A5329D" w:rsidRDefault="00A5329D" w:rsidP="00A5329D">
      <w:pPr>
        <w:pStyle w:val="ListParagraph"/>
        <w:numPr>
          <w:ilvl w:val="0"/>
          <w:numId w:val="1"/>
        </w:numPr>
        <w:jc w:val="both"/>
        <w:rPr>
          <w:sz w:val="24"/>
          <w:szCs w:val="24"/>
          <w:lang w:val="en-GB"/>
        </w:rPr>
      </w:pPr>
      <w:r w:rsidRPr="00A5329D">
        <w:rPr>
          <w:b/>
          <w:bCs/>
          <w:sz w:val="24"/>
          <w:szCs w:val="24"/>
          <w:lang w:val="en-GB"/>
        </w:rPr>
        <w:t>Java Installation:</w:t>
      </w:r>
      <w:r w:rsidRPr="00A5329D">
        <w:rPr>
          <w:sz w:val="24"/>
          <w:szCs w:val="24"/>
          <w:lang w:val="en-GB"/>
        </w:rPr>
        <w:t xml:space="preserve"> Ensure Java Development Kit (JDK) is installed on your system.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A022F4" w14:paraId="0879A92E" w14:textId="77777777" w:rsidTr="00A022F4">
        <w:tc>
          <w:tcPr>
            <w:tcW w:w="9016" w:type="dxa"/>
          </w:tcPr>
          <w:p w14:paraId="597F6CB1" w14:textId="77777777" w:rsidR="00A022F4" w:rsidRDefault="00A022F4" w:rsidP="00A022F4">
            <w:pPr>
              <w:jc w:val="center"/>
              <w:rPr>
                <w:sz w:val="24"/>
                <w:szCs w:val="24"/>
                <w:lang w:val="en-GB"/>
              </w:rPr>
            </w:pPr>
            <w:r w:rsidRPr="00A022F4">
              <w:rPr>
                <w:sz w:val="24"/>
                <w:szCs w:val="24"/>
                <w:lang w:val="en-GB"/>
              </w:rPr>
              <w:drawing>
                <wp:inline distT="0" distB="0" distL="0" distR="0" wp14:anchorId="42236BC7" wp14:editId="63EA7C72">
                  <wp:extent cx="3990367" cy="769249"/>
                  <wp:effectExtent l="19050" t="0" r="10160" b="240665"/>
                  <wp:docPr id="16572110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721101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3971" cy="779583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22F4" w14:paraId="6C4EB21D" w14:textId="77777777" w:rsidTr="00A022F4">
        <w:tc>
          <w:tcPr>
            <w:tcW w:w="9016" w:type="dxa"/>
          </w:tcPr>
          <w:p w14:paraId="3E5C0C3F" w14:textId="77777777" w:rsidR="00A022F4" w:rsidRPr="00A022F4" w:rsidRDefault="00A022F4" w:rsidP="00A022F4">
            <w:pPr>
              <w:jc w:val="center"/>
              <w:rPr>
                <w:sz w:val="16"/>
                <w:szCs w:val="16"/>
                <w:lang w:val="en-GB"/>
              </w:rPr>
            </w:pPr>
            <w:r>
              <w:rPr>
                <w:sz w:val="16"/>
                <w:szCs w:val="16"/>
                <w:lang w:val="en-GB"/>
              </w:rPr>
              <w:t>Fig. 1</w:t>
            </w:r>
          </w:p>
        </w:tc>
      </w:tr>
    </w:tbl>
    <w:p w14:paraId="2213EB96" w14:textId="77777777" w:rsidR="00A022F4" w:rsidRPr="00A022F4" w:rsidRDefault="00A022F4" w:rsidP="00A022F4">
      <w:pPr>
        <w:jc w:val="both"/>
        <w:rPr>
          <w:sz w:val="24"/>
          <w:szCs w:val="24"/>
          <w:lang w:val="en-GB"/>
        </w:rPr>
      </w:pPr>
    </w:p>
    <w:p w14:paraId="7141A671" w14:textId="77777777" w:rsidR="00A5329D" w:rsidRDefault="00A5329D" w:rsidP="00A5329D">
      <w:pPr>
        <w:pStyle w:val="ListParagraph"/>
        <w:numPr>
          <w:ilvl w:val="0"/>
          <w:numId w:val="1"/>
        </w:numPr>
        <w:jc w:val="both"/>
        <w:rPr>
          <w:sz w:val="24"/>
          <w:szCs w:val="24"/>
          <w:lang w:val="en-GB"/>
        </w:rPr>
      </w:pPr>
      <w:r w:rsidRPr="00A5329D">
        <w:rPr>
          <w:b/>
          <w:bCs/>
          <w:sz w:val="24"/>
          <w:szCs w:val="24"/>
          <w:lang w:val="en-GB"/>
        </w:rPr>
        <w:t>Download Jenkins:</w:t>
      </w:r>
      <w:r w:rsidRPr="00A5329D">
        <w:rPr>
          <w:sz w:val="24"/>
          <w:szCs w:val="24"/>
          <w:lang w:val="en-GB"/>
        </w:rPr>
        <w:t xml:space="preserve"> Get the latest Jenkins WAR file from the official website or package manager.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A022F4" w14:paraId="745F0133" w14:textId="77777777" w:rsidTr="00C3602C">
        <w:tc>
          <w:tcPr>
            <w:tcW w:w="9016" w:type="dxa"/>
          </w:tcPr>
          <w:p w14:paraId="7E9B2BCB" w14:textId="77777777" w:rsidR="00A022F4" w:rsidRDefault="00A022F4" w:rsidP="00C3602C">
            <w:pPr>
              <w:jc w:val="center"/>
              <w:rPr>
                <w:sz w:val="24"/>
                <w:szCs w:val="24"/>
                <w:lang w:val="en-GB"/>
              </w:rPr>
            </w:pPr>
          </w:p>
          <w:p w14:paraId="21EBF692" w14:textId="77777777" w:rsidR="00A022F4" w:rsidRDefault="00A022F4" w:rsidP="00C3602C">
            <w:pPr>
              <w:jc w:val="center"/>
              <w:rPr>
                <w:sz w:val="24"/>
                <w:szCs w:val="24"/>
                <w:lang w:val="en-GB"/>
              </w:rPr>
            </w:pPr>
            <w:r w:rsidRPr="00A022F4">
              <w:rPr>
                <w:sz w:val="24"/>
                <w:szCs w:val="24"/>
                <w:lang w:val="en-GB"/>
              </w:rPr>
              <w:drawing>
                <wp:inline distT="0" distB="0" distL="0" distR="0" wp14:anchorId="35B5025F" wp14:editId="7C28D1FF">
                  <wp:extent cx="1344344" cy="1259000"/>
                  <wp:effectExtent l="19050" t="0" r="27305" b="379730"/>
                  <wp:docPr id="20804940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049401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2232" cy="1275753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22F4" w14:paraId="3FD17D3C" w14:textId="77777777" w:rsidTr="00C3602C">
        <w:tc>
          <w:tcPr>
            <w:tcW w:w="9016" w:type="dxa"/>
          </w:tcPr>
          <w:p w14:paraId="7BBDEA46" w14:textId="77777777" w:rsidR="00A022F4" w:rsidRPr="00A022F4" w:rsidRDefault="00A022F4" w:rsidP="00C3602C">
            <w:pPr>
              <w:jc w:val="center"/>
              <w:rPr>
                <w:sz w:val="16"/>
                <w:szCs w:val="16"/>
                <w:lang w:val="en-GB"/>
              </w:rPr>
            </w:pPr>
            <w:r>
              <w:rPr>
                <w:sz w:val="16"/>
                <w:szCs w:val="16"/>
                <w:lang w:val="en-GB"/>
              </w:rPr>
              <w:t>Fig. 2</w:t>
            </w:r>
            <w:r w:rsidR="00F93F61">
              <w:rPr>
                <w:sz w:val="16"/>
                <w:szCs w:val="16"/>
                <w:lang w:val="en-GB"/>
              </w:rPr>
              <w:t xml:space="preserve"> Install Generic .war file</w:t>
            </w:r>
          </w:p>
        </w:tc>
      </w:tr>
    </w:tbl>
    <w:p w14:paraId="62BE3FBC" w14:textId="77777777" w:rsidR="002E0116" w:rsidRPr="00A022F4" w:rsidRDefault="002E0116" w:rsidP="00A022F4">
      <w:pPr>
        <w:jc w:val="both"/>
        <w:rPr>
          <w:sz w:val="24"/>
          <w:szCs w:val="24"/>
          <w:lang w:val="en-GB"/>
        </w:rPr>
      </w:pPr>
    </w:p>
    <w:p w14:paraId="37A00070" w14:textId="77777777" w:rsidR="00A5329D" w:rsidRDefault="00A5329D" w:rsidP="00A5329D">
      <w:pPr>
        <w:pStyle w:val="ListParagraph"/>
        <w:numPr>
          <w:ilvl w:val="0"/>
          <w:numId w:val="1"/>
        </w:numPr>
        <w:jc w:val="both"/>
        <w:rPr>
          <w:sz w:val="24"/>
          <w:szCs w:val="24"/>
          <w:lang w:val="en-GB"/>
        </w:rPr>
      </w:pPr>
      <w:r w:rsidRPr="00A5329D">
        <w:rPr>
          <w:b/>
          <w:bCs/>
          <w:sz w:val="24"/>
          <w:szCs w:val="24"/>
          <w:lang w:val="en-GB"/>
        </w:rPr>
        <w:lastRenderedPageBreak/>
        <w:t>Launch Terminal:</w:t>
      </w:r>
      <w:r w:rsidRPr="00A5329D">
        <w:rPr>
          <w:sz w:val="24"/>
          <w:szCs w:val="24"/>
          <w:lang w:val="en-GB"/>
        </w:rPr>
        <w:t xml:space="preserve"> Open a terminal/command prompt on your system.</w:t>
      </w:r>
    </w:p>
    <w:p w14:paraId="103DAD2B" w14:textId="77777777" w:rsidR="00F93F61" w:rsidRPr="00F93F61" w:rsidRDefault="00F93F61" w:rsidP="00F93F61">
      <w:pPr>
        <w:jc w:val="both"/>
        <w:rPr>
          <w:sz w:val="20"/>
          <w:szCs w:val="20"/>
          <w:lang w:val="en-GB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0"/>
              <w:szCs w:val="20"/>
              <w:lang w:val="en-GB"/>
            </w:rPr>
            <m:t>command: java</m:t>
          </m:r>
          <m:r>
            <w:rPr>
              <w:rFonts w:ascii="Cambria Math" w:hAnsi="Cambria Math"/>
              <w:sz w:val="20"/>
              <w:szCs w:val="20"/>
              <w:lang w:val="en-GB"/>
            </w:rPr>
            <m:t>-</m:t>
          </m:r>
          <m:r>
            <w:rPr>
              <w:rFonts w:ascii="Cambria Math" w:hAnsi="Cambria Math"/>
              <w:sz w:val="20"/>
              <w:szCs w:val="20"/>
              <w:lang w:val="en-GB"/>
            </w:rPr>
            <m:t>jar C:\Users\Asus\DownIoads\jenkins.war ——enable—future—java</m:t>
          </m:r>
        </m:oMath>
      </m:oMathPara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F93F61" w14:paraId="6BF45D07" w14:textId="77777777" w:rsidTr="005D554F">
        <w:tc>
          <w:tcPr>
            <w:tcW w:w="9016" w:type="dxa"/>
          </w:tcPr>
          <w:p w14:paraId="2929145A" w14:textId="77777777" w:rsidR="00F93F61" w:rsidRDefault="00F93F61" w:rsidP="005D554F">
            <w:pPr>
              <w:jc w:val="center"/>
              <w:rPr>
                <w:sz w:val="24"/>
                <w:szCs w:val="24"/>
                <w:lang w:val="en-GB"/>
              </w:rPr>
            </w:pPr>
          </w:p>
          <w:p w14:paraId="27FE9059" w14:textId="77777777" w:rsidR="00F93F61" w:rsidRDefault="00F93F61" w:rsidP="005D554F">
            <w:pPr>
              <w:jc w:val="center"/>
              <w:rPr>
                <w:sz w:val="24"/>
                <w:szCs w:val="24"/>
                <w:lang w:val="en-GB"/>
              </w:rPr>
            </w:pPr>
            <w:r w:rsidRPr="00F93F61">
              <w:rPr>
                <w:sz w:val="24"/>
                <w:szCs w:val="24"/>
                <w:lang w:val="en-GB"/>
              </w:rPr>
              <w:drawing>
                <wp:inline distT="0" distB="0" distL="0" distR="0" wp14:anchorId="450D1B86" wp14:editId="22E5AF22">
                  <wp:extent cx="5144608" cy="688532"/>
                  <wp:effectExtent l="19050" t="0" r="0" b="207010"/>
                  <wp:docPr id="14544222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442226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8742" cy="697115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3F61" w14:paraId="1141ACC7" w14:textId="77777777" w:rsidTr="005D554F">
        <w:tc>
          <w:tcPr>
            <w:tcW w:w="9016" w:type="dxa"/>
          </w:tcPr>
          <w:p w14:paraId="18A1C650" w14:textId="77777777" w:rsidR="00F93F61" w:rsidRPr="00A022F4" w:rsidRDefault="00F93F61" w:rsidP="005D554F">
            <w:pPr>
              <w:jc w:val="center"/>
              <w:rPr>
                <w:sz w:val="16"/>
                <w:szCs w:val="16"/>
                <w:lang w:val="en-GB"/>
              </w:rPr>
            </w:pPr>
            <w:r>
              <w:rPr>
                <w:sz w:val="16"/>
                <w:szCs w:val="16"/>
                <w:lang w:val="en-GB"/>
              </w:rPr>
              <w:t xml:space="preserve">Fig. </w:t>
            </w:r>
            <w:r>
              <w:rPr>
                <w:sz w:val="16"/>
                <w:szCs w:val="16"/>
                <w:lang w:val="en-GB"/>
              </w:rPr>
              <w:t>3</w:t>
            </w:r>
            <w:r>
              <w:rPr>
                <w:sz w:val="16"/>
                <w:szCs w:val="16"/>
                <w:lang w:val="en-GB"/>
              </w:rPr>
              <w:t xml:space="preserve"> </w:t>
            </w:r>
            <w:r>
              <w:rPr>
                <w:sz w:val="16"/>
                <w:szCs w:val="16"/>
                <w:lang w:val="en-GB"/>
              </w:rPr>
              <w:t>Run the above command</w:t>
            </w:r>
          </w:p>
        </w:tc>
      </w:tr>
    </w:tbl>
    <w:p w14:paraId="1F8E0D3C" w14:textId="77777777" w:rsidR="00F93F61" w:rsidRPr="00F93F61" w:rsidRDefault="00F93F61" w:rsidP="00F93F61">
      <w:pPr>
        <w:jc w:val="both"/>
        <w:rPr>
          <w:sz w:val="24"/>
          <w:szCs w:val="24"/>
          <w:lang w:val="en-GB"/>
        </w:rPr>
      </w:pPr>
    </w:p>
    <w:p w14:paraId="279E8074" w14:textId="77777777" w:rsidR="00A5329D" w:rsidRDefault="00A5329D" w:rsidP="00A5329D">
      <w:pPr>
        <w:pStyle w:val="ListParagraph"/>
        <w:numPr>
          <w:ilvl w:val="0"/>
          <w:numId w:val="1"/>
        </w:numPr>
        <w:jc w:val="both"/>
        <w:rPr>
          <w:sz w:val="24"/>
          <w:szCs w:val="24"/>
          <w:lang w:val="en-GB"/>
        </w:rPr>
      </w:pPr>
      <w:r w:rsidRPr="00A5329D">
        <w:rPr>
          <w:b/>
          <w:bCs/>
          <w:sz w:val="24"/>
          <w:szCs w:val="24"/>
          <w:lang w:val="en-GB"/>
        </w:rPr>
        <w:t>Navigate to Directory:</w:t>
      </w:r>
      <w:r w:rsidRPr="00A5329D">
        <w:rPr>
          <w:sz w:val="24"/>
          <w:szCs w:val="24"/>
          <w:lang w:val="en-GB"/>
        </w:rPr>
        <w:t xml:space="preserve"> Use the cd command to navigate to the directory containing the Jenkins WAR file.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F93F61" w14:paraId="0F3ABAFD" w14:textId="77777777" w:rsidTr="005D554F">
        <w:tc>
          <w:tcPr>
            <w:tcW w:w="9016" w:type="dxa"/>
          </w:tcPr>
          <w:p w14:paraId="06B2AAD3" w14:textId="77777777" w:rsidR="00F93F61" w:rsidRDefault="00F93F61" w:rsidP="005D554F">
            <w:pPr>
              <w:jc w:val="center"/>
              <w:rPr>
                <w:sz w:val="24"/>
                <w:szCs w:val="24"/>
                <w:lang w:val="en-GB"/>
              </w:rPr>
            </w:pPr>
          </w:p>
          <w:p w14:paraId="0F501B79" w14:textId="77777777" w:rsidR="00F93F61" w:rsidRDefault="00F93F61" w:rsidP="005D554F">
            <w:pPr>
              <w:jc w:val="center"/>
              <w:rPr>
                <w:sz w:val="24"/>
                <w:szCs w:val="24"/>
                <w:lang w:val="en-GB"/>
              </w:rPr>
            </w:pPr>
            <w:r w:rsidRPr="00F93F61">
              <w:rPr>
                <w:sz w:val="24"/>
                <w:szCs w:val="24"/>
                <w:lang w:val="en-GB"/>
              </w:rPr>
              <w:drawing>
                <wp:inline distT="0" distB="0" distL="0" distR="0" wp14:anchorId="16C30961" wp14:editId="534B7F9D">
                  <wp:extent cx="5731510" cy="1022985"/>
                  <wp:effectExtent l="19050" t="0" r="2540" b="310515"/>
                  <wp:docPr id="5342476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4247699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022985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3F61" w14:paraId="18E11C1E" w14:textId="77777777" w:rsidTr="005D554F">
        <w:tc>
          <w:tcPr>
            <w:tcW w:w="9016" w:type="dxa"/>
          </w:tcPr>
          <w:p w14:paraId="5B244111" w14:textId="77777777" w:rsidR="00F93F61" w:rsidRPr="00A022F4" w:rsidRDefault="00F93F61" w:rsidP="005D554F">
            <w:pPr>
              <w:jc w:val="center"/>
              <w:rPr>
                <w:sz w:val="16"/>
                <w:szCs w:val="16"/>
                <w:lang w:val="en-GB"/>
              </w:rPr>
            </w:pPr>
            <w:r>
              <w:rPr>
                <w:sz w:val="16"/>
                <w:szCs w:val="16"/>
                <w:lang w:val="en-GB"/>
              </w:rPr>
              <w:t>Fig. 4 Copy the Password and Directory path</w:t>
            </w:r>
          </w:p>
        </w:tc>
      </w:tr>
    </w:tbl>
    <w:p w14:paraId="0F0076CE" w14:textId="77777777" w:rsidR="00F93F61" w:rsidRDefault="00F93F61" w:rsidP="00F93F61">
      <w:pPr>
        <w:jc w:val="both"/>
        <w:rPr>
          <w:sz w:val="24"/>
          <w:szCs w:val="24"/>
          <w:lang w:val="en-GB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F93F61" w14:paraId="67383593" w14:textId="77777777" w:rsidTr="005D554F">
        <w:tc>
          <w:tcPr>
            <w:tcW w:w="9016" w:type="dxa"/>
          </w:tcPr>
          <w:p w14:paraId="1FDA7064" w14:textId="77777777" w:rsidR="00F93F61" w:rsidRDefault="00F93F61" w:rsidP="005D554F">
            <w:pPr>
              <w:jc w:val="center"/>
              <w:rPr>
                <w:sz w:val="24"/>
                <w:szCs w:val="24"/>
                <w:lang w:val="en-GB"/>
              </w:rPr>
            </w:pPr>
          </w:p>
          <w:p w14:paraId="1A165E9C" w14:textId="77777777" w:rsidR="00F93F61" w:rsidRDefault="00F93F61" w:rsidP="005D554F">
            <w:pPr>
              <w:jc w:val="center"/>
              <w:rPr>
                <w:sz w:val="24"/>
                <w:szCs w:val="24"/>
                <w:lang w:val="en-GB"/>
              </w:rPr>
            </w:pPr>
            <w:r w:rsidRPr="00F93F61">
              <w:rPr>
                <w:sz w:val="24"/>
                <w:szCs w:val="24"/>
                <w:lang w:val="en-GB"/>
              </w:rPr>
              <w:drawing>
                <wp:inline distT="0" distB="0" distL="0" distR="0" wp14:anchorId="781CB043" wp14:editId="7FA3046E">
                  <wp:extent cx="3111519" cy="1764665"/>
                  <wp:effectExtent l="19050" t="0" r="0" b="521335"/>
                  <wp:docPr id="4393792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937929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7301" cy="1773616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3F61" w14:paraId="3D7B0761" w14:textId="77777777" w:rsidTr="005D554F">
        <w:tc>
          <w:tcPr>
            <w:tcW w:w="9016" w:type="dxa"/>
          </w:tcPr>
          <w:p w14:paraId="726C3D5D" w14:textId="77777777" w:rsidR="00F93F61" w:rsidRPr="00A022F4" w:rsidRDefault="00F93F61" w:rsidP="00F93F61">
            <w:pPr>
              <w:jc w:val="center"/>
              <w:rPr>
                <w:sz w:val="16"/>
                <w:szCs w:val="16"/>
                <w:lang w:val="en-GB"/>
              </w:rPr>
            </w:pPr>
            <w:r>
              <w:rPr>
                <w:sz w:val="16"/>
                <w:szCs w:val="16"/>
                <w:lang w:val="en-GB"/>
              </w:rPr>
              <w:t xml:space="preserve">Fig. </w:t>
            </w:r>
            <w:r>
              <w:rPr>
                <w:sz w:val="16"/>
                <w:szCs w:val="16"/>
                <w:lang w:val="en-GB"/>
              </w:rPr>
              <w:t>5</w:t>
            </w:r>
            <w:r>
              <w:rPr>
                <w:sz w:val="16"/>
                <w:szCs w:val="16"/>
                <w:lang w:val="en-GB"/>
              </w:rPr>
              <w:t xml:space="preserve"> </w:t>
            </w:r>
            <w:r>
              <w:rPr>
                <w:sz w:val="16"/>
                <w:szCs w:val="16"/>
                <w:lang w:val="en-GB"/>
              </w:rPr>
              <w:t>The path contains following files and password too</w:t>
            </w:r>
          </w:p>
        </w:tc>
      </w:tr>
    </w:tbl>
    <w:p w14:paraId="33D6F1FA" w14:textId="77777777" w:rsidR="00F93F61" w:rsidRPr="00F93F61" w:rsidRDefault="00F93F61" w:rsidP="00F93F61">
      <w:pPr>
        <w:jc w:val="both"/>
        <w:rPr>
          <w:sz w:val="24"/>
          <w:szCs w:val="24"/>
          <w:lang w:val="en-GB"/>
        </w:rPr>
      </w:pPr>
    </w:p>
    <w:p w14:paraId="580DC036" w14:textId="77777777" w:rsidR="00A5329D" w:rsidRPr="00A5329D" w:rsidRDefault="00A5329D" w:rsidP="00A5329D">
      <w:pPr>
        <w:pStyle w:val="ListParagraph"/>
        <w:numPr>
          <w:ilvl w:val="0"/>
          <w:numId w:val="1"/>
        </w:numPr>
        <w:jc w:val="both"/>
        <w:rPr>
          <w:sz w:val="24"/>
          <w:szCs w:val="24"/>
          <w:lang w:val="en-GB"/>
        </w:rPr>
      </w:pPr>
      <w:r w:rsidRPr="00A5329D">
        <w:rPr>
          <w:b/>
          <w:bCs/>
          <w:sz w:val="24"/>
          <w:szCs w:val="24"/>
          <w:lang w:val="en-GB"/>
        </w:rPr>
        <w:t>Start Jenkins:</w:t>
      </w:r>
      <w:r w:rsidRPr="00A5329D">
        <w:rPr>
          <w:sz w:val="24"/>
          <w:szCs w:val="24"/>
          <w:lang w:val="en-GB"/>
        </w:rPr>
        <w:t xml:space="preserve"> Run the command java -jar </w:t>
      </w:r>
      <w:proofErr w:type="spellStart"/>
      <w:r w:rsidRPr="00A5329D">
        <w:rPr>
          <w:sz w:val="24"/>
          <w:szCs w:val="24"/>
          <w:lang w:val="en-GB"/>
        </w:rPr>
        <w:t>jenkins.war</w:t>
      </w:r>
      <w:proofErr w:type="spellEnd"/>
      <w:r w:rsidRPr="00A5329D">
        <w:rPr>
          <w:sz w:val="24"/>
          <w:szCs w:val="24"/>
          <w:lang w:val="en-GB"/>
        </w:rPr>
        <w:t xml:space="preserve"> to start the Jenkins server.</w:t>
      </w:r>
    </w:p>
    <w:p w14:paraId="2293C0E5" w14:textId="77777777" w:rsidR="00F93F61" w:rsidRPr="00F93F61" w:rsidRDefault="00A5329D" w:rsidP="00F93F61">
      <w:pPr>
        <w:pStyle w:val="ListParagraph"/>
        <w:numPr>
          <w:ilvl w:val="0"/>
          <w:numId w:val="1"/>
        </w:numPr>
        <w:jc w:val="both"/>
        <w:rPr>
          <w:sz w:val="24"/>
          <w:szCs w:val="24"/>
          <w:lang w:val="en-GB"/>
        </w:rPr>
      </w:pPr>
      <w:r w:rsidRPr="00A5329D">
        <w:rPr>
          <w:b/>
          <w:bCs/>
          <w:sz w:val="24"/>
          <w:szCs w:val="24"/>
          <w:lang w:val="en-GB"/>
        </w:rPr>
        <w:t>Access Web UI:</w:t>
      </w:r>
      <w:r w:rsidRPr="00A5329D">
        <w:rPr>
          <w:sz w:val="24"/>
          <w:szCs w:val="24"/>
          <w:lang w:val="en-GB"/>
        </w:rPr>
        <w:t xml:space="preserve"> Open a web browser and go to http://localhost:8080 to access the Jenkins setup wizard.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F93F61" w14:paraId="4C8AA4A8" w14:textId="77777777" w:rsidTr="005D554F">
        <w:tc>
          <w:tcPr>
            <w:tcW w:w="9016" w:type="dxa"/>
          </w:tcPr>
          <w:p w14:paraId="195BCC8A" w14:textId="77777777" w:rsidR="00F93F61" w:rsidRDefault="00F93F61" w:rsidP="005D554F">
            <w:pPr>
              <w:jc w:val="center"/>
              <w:rPr>
                <w:sz w:val="24"/>
                <w:szCs w:val="24"/>
                <w:lang w:val="en-GB"/>
              </w:rPr>
            </w:pPr>
          </w:p>
          <w:p w14:paraId="71C27836" w14:textId="77777777" w:rsidR="00F93F61" w:rsidRDefault="00F93F61" w:rsidP="005D554F">
            <w:pPr>
              <w:jc w:val="center"/>
              <w:rPr>
                <w:sz w:val="24"/>
                <w:szCs w:val="24"/>
                <w:lang w:val="en-GB"/>
              </w:rPr>
            </w:pPr>
            <w:r w:rsidRPr="00F93F61">
              <w:rPr>
                <w:sz w:val="24"/>
                <w:szCs w:val="24"/>
                <w:lang w:val="en-GB"/>
              </w:rPr>
              <w:lastRenderedPageBreak/>
              <w:drawing>
                <wp:inline distT="0" distB="0" distL="0" distR="0" wp14:anchorId="58C7438B" wp14:editId="6F771837">
                  <wp:extent cx="2905991" cy="1576628"/>
                  <wp:effectExtent l="19050" t="0" r="0" b="462280"/>
                  <wp:docPr id="19372193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721930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7332" cy="1582781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3F61" w14:paraId="6B3EC0C9" w14:textId="77777777" w:rsidTr="005D554F">
        <w:tc>
          <w:tcPr>
            <w:tcW w:w="9016" w:type="dxa"/>
          </w:tcPr>
          <w:p w14:paraId="7DDB9060" w14:textId="77777777" w:rsidR="00F93F61" w:rsidRPr="00A022F4" w:rsidRDefault="00F93F61" w:rsidP="005D554F">
            <w:pPr>
              <w:jc w:val="center"/>
              <w:rPr>
                <w:sz w:val="16"/>
                <w:szCs w:val="16"/>
                <w:lang w:val="en-GB"/>
              </w:rPr>
            </w:pPr>
            <w:r>
              <w:rPr>
                <w:sz w:val="16"/>
                <w:szCs w:val="16"/>
                <w:lang w:val="en-GB"/>
              </w:rPr>
              <w:lastRenderedPageBreak/>
              <w:t>Fig. 6 In browser go to “localhost:8080” and enter your passwords</w:t>
            </w:r>
          </w:p>
        </w:tc>
      </w:tr>
    </w:tbl>
    <w:p w14:paraId="6176E06B" w14:textId="77777777" w:rsidR="00F93F61" w:rsidRPr="00F93F61" w:rsidRDefault="00F93F61" w:rsidP="00F93F61">
      <w:pPr>
        <w:jc w:val="both"/>
        <w:rPr>
          <w:sz w:val="24"/>
          <w:szCs w:val="24"/>
          <w:lang w:val="en-GB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F93F61" w14:paraId="2BE763C0" w14:textId="77777777" w:rsidTr="005D554F">
        <w:tc>
          <w:tcPr>
            <w:tcW w:w="9016" w:type="dxa"/>
          </w:tcPr>
          <w:p w14:paraId="288C5D63" w14:textId="77777777" w:rsidR="00F93F61" w:rsidRDefault="00F93F61" w:rsidP="005D554F">
            <w:pPr>
              <w:jc w:val="center"/>
              <w:rPr>
                <w:sz w:val="24"/>
                <w:szCs w:val="24"/>
                <w:lang w:val="en-GB"/>
              </w:rPr>
            </w:pPr>
            <w:r w:rsidRPr="00F93F61">
              <w:rPr>
                <w:sz w:val="24"/>
                <w:szCs w:val="24"/>
                <w:lang w:val="en-GB"/>
              </w:rPr>
              <w:drawing>
                <wp:inline distT="0" distB="0" distL="0" distR="0" wp14:anchorId="46E8E553" wp14:editId="6FB277FE">
                  <wp:extent cx="1746077" cy="1344476"/>
                  <wp:effectExtent l="19050" t="0" r="6985" b="408305"/>
                  <wp:docPr id="68494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4941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304" cy="1356971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3F61" w14:paraId="4F2A4157" w14:textId="77777777" w:rsidTr="005D554F">
        <w:tc>
          <w:tcPr>
            <w:tcW w:w="9016" w:type="dxa"/>
          </w:tcPr>
          <w:p w14:paraId="66EA8CD9" w14:textId="77777777" w:rsidR="00F93F61" w:rsidRPr="00A022F4" w:rsidRDefault="00F93F61" w:rsidP="005D554F">
            <w:pPr>
              <w:jc w:val="center"/>
              <w:rPr>
                <w:sz w:val="16"/>
                <w:szCs w:val="16"/>
                <w:lang w:val="en-GB"/>
              </w:rPr>
            </w:pPr>
            <w:r>
              <w:rPr>
                <w:sz w:val="16"/>
                <w:szCs w:val="16"/>
                <w:lang w:val="en-GB"/>
              </w:rPr>
              <w:t>Fig. 6 After correct password entered you will be redirected to this page</w:t>
            </w:r>
            <w:r>
              <w:rPr>
                <w:sz w:val="16"/>
                <w:szCs w:val="16"/>
                <w:lang w:val="en-GB"/>
              </w:rPr>
              <w:t>. Then click on Install suggested plugins</w:t>
            </w:r>
          </w:p>
        </w:tc>
      </w:tr>
    </w:tbl>
    <w:p w14:paraId="23197EA6" w14:textId="77777777" w:rsidR="00F93F61" w:rsidRPr="00F93F61" w:rsidRDefault="00F93F61" w:rsidP="00F93F61">
      <w:pPr>
        <w:jc w:val="both"/>
        <w:rPr>
          <w:sz w:val="24"/>
          <w:szCs w:val="24"/>
          <w:lang w:val="en-GB"/>
        </w:rPr>
      </w:pPr>
    </w:p>
    <w:p w14:paraId="241C6A31" w14:textId="77777777" w:rsidR="00A5329D" w:rsidRPr="00A5329D" w:rsidRDefault="00A5329D" w:rsidP="00A5329D">
      <w:pPr>
        <w:pStyle w:val="ListParagraph"/>
        <w:numPr>
          <w:ilvl w:val="0"/>
          <w:numId w:val="1"/>
        </w:numPr>
        <w:jc w:val="both"/>
        <w:rPr>
          <w:sz w:val="24"/>
          <w:szCs w:val="24"/>
          <w:lang w:val="en-GB"/>
        </w:rPr>
      </w:pPr>
      <w:r w:rsidRPr="00A5329D">
        <w:rPr>
          <w:b/>
          <w:bCs/>
          <w:sz w:val="24"/>
          <w:szCs w:val="24"/>
          <w:lang w:val="en-GB"/>
        </w:rPr>
        <w:t>Unlock Jenkins:</w:t>
      </w:r>
      <w:r w:rsidRPr="00A5329D">
        <w:rPr>
          <w:sz w:val="24"/>
          <w:szCs w:val="24"/>
          <w:lang w:val="en-GB"/>
        </w:rPr>
        <w:t xml:space="preserve"> Retrieve the initial admin password from the terminal and enter it in the setup wizard.</w:t>
      </w:r>
    </w:p>
    <w:p w14:paraId="7122A301" w14:textId="77777777" w:rsidR="00F93F61" w:rsidRPr="00F93F61" w:rsidRDefault="00A5329D" w:rsidP="00470CFF">
      <w:pPr>
        <w:pStyle w:val="ListParagraph"/>
        <w:numPr>
          <w:ilvl w:val="0"/>
          <w:numId w:val="1"/>
        </w:numPr>
        <w:jc w:val="both"/>
        <w:rPr>
          <w:sz w:val="24"/>
          <w:szCs w:val="24"/>
          <w:lang w:val="en-GB"/>
        </w:rPr>
      </w:pPr>
      <w:r w:rsidRPr="00F93F61">
        <w:rPr>
          <w:b/>
          <w:bCs/>
          <w:sz w:val="24"/>
          <w:szCs w:val="24"/>
          <w:lang w:val="en-GB"/>
        </w:rPr>
        <w:t>Customize Plugins:</w:t>
      </w:r>
      <w:r w:rsidRPr="00F93F61">
        <w:rPr>
          <w:sz w:val="24"/>
          <w:szCs w:val="24"/>
          <w:lang w:val="en-GB"/>
        </w:rPr>
        <w:t xml:space="preserve"> Choose recommended or custom plugins to install during setup.</w:t>
      </w:r>
    </w:p>
    <w:p w14:paraId="58D448F6" w14:textId="77777777" w:rsidR="00A5329D" w:rsidRPr="00A5329D" w:rsidRDefault="00A5329D" w:rsidP="00A5329D">
      <w:pPr>
        <w:pStyle w:val="ListParagraph"/>
        <w:numPr>
          <w:ilvl w:val="0"/>
          <w:numId w:val="1"/>
        </w:numPr>
        <w:jc w:val="both"/>
        <w:rPr>
          <w:sz w:val="24"/>
          <w:szCs w:val="24"/>
          <w:lang w:val="en-GB"/>
        </w:rPr>
      </w:pPr>
      <w:r w:rsidRPr="00A5329D">
        <w:rPr>
          <w:b/>
          <w:bCs/>
          <w:sz w:val="24"/>
          <w:szCs w:val="24"/>
          <w:lang w:val="en-GB"/>
        </w:rPr>
        <w:t>Create Admin User:</w:t>
      </w:r>
      <w:r w:rsidRPr="00A5329D">
        <w:rPr>
          <w:sz w:val="24"/>
          <w:szCs w:val="24"/>
          <w:lang w:val="en-GB"/>
        </w:rPr>
        <w:t xml:space="preserve"> Set up an admin user account with credentials.</w:t>
      </w:r>
    </w:p>
    <w:p w14:paraId="62FFD8E9" w14:textId="77777777" w:rsidR="00F93F61" w:rsidRDefault="00A5329D" w:rsidP="00F93F61">
      <w:pPr>
        <w:pStyle w:val="ListParagraph"/>
        <w:numPr>
          <w:ilvl w:val="0"/>
          <w:numId w:val="1"/>
        </w:numPr>
        <w:jc w:val="both"/>
        <w:rPr>
          <w:sz w:val="24"/>
          <w:szCs w:val="24"/>
          <w:lang w:val="en-GB"/>
        </w:rPr>
      </w:pPr>
      <w:r w:rsidRPr="00A5329D">
        <w:rPr>
          <w:b/>
          <w:bCs/>
          <w:sz w:val="24"/>
          <w:szCs w:val="24"/>
          <w:lang w:val="en-GB"/>
        </w:rPr>
        <w:t>Jenkins URL:</w:t>
      </w:r>
      <w:r w:rsidRPr="00A5329D">
        <w:rPr>
          <w:sz w:val="24"/>
          <w:szCs w:val="24"/>
          <w:lang w:val="en-GB"/>
        </w:rPr>
        <w:t xml:space="preserve"> Confirm the Jenkins URL and complete the setup process.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F93F61" w14:paraId="5AF52FAC" w14:textId="77777777" w:rsidTr="005D554F">
        <w:tc>
          <w:tcPr>
            <w:tcW w:w="9016" w:type="dxa"/>
          </w:tcPr>
          <w:p w14:paraId="0C3150CB" w14:textId="77777777" w:rsidR="00F93F61" w:rsidRDefault="00F93F61" w:rsidP="005D554F">
            <w:pPr>
              <w:jc w:val="center"/>
              <w:rPr>
                <w:sz w:val="24"/>
                <w:szCs w:val="24"/>
                <w:lang w:val="en-GB"/>
              </w:rPr>
            </w:pPr>
            <w:r w:rsidRPr="00F93F61">
              <w:rPr>
                <w:sz w:val="24"/>
                <w:szCs w:val="24"/>
                <w:lang w:val="en-GB"/>
              </w:rPr>
              <w:drawing>
                <wp:inline distT="0" distB="0" distL="0" distR="0" wp14:anchorId="1AE22722" wp14:editId="7104068F">
                  <wp:extent cx="3366375" cy="1626870"/>
                  <wp:effectExtent l="19050" t="0" r="5715" b="468630"/>
                  <wp:docPr id="16761699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616997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1836" cy="1629509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3F61" w14:paraId="326130F9" w14:textId="77777777" w:rsidTr="005D554F">
        <w:tc>
          <w:tcPr>
            <w:tcW w:w="9016" w:type="dxa"/>
          </w:tcPr>
          <w:p w14:paraId="0B32AE9B" w14:textId="77777777" w:rsidR="00F93F61" w:rsidRPr="00A022F4" w:rsidRDefault="00F93F61" w:rsidP="005D554F">
            <w:pPr>
              <w:jc w:val="center"/>
              <w:rPr>
                <w:sz w:val="16"/>
                <w:szCs w:val="16"/>
                <w:lang w:val="en-GB"/>
              </w:rPr>
            </w:pPr>
            <w:r>
              <w:rPr>
                <w:sz w:val="16"/>
                <w:szCs w:val="16"/>
                <w:lang w:val="en-GB"/>
              </w:rPr>
              <w:t>Fig. 7 After successful setup of plugins and Jenkins setup</w:t>
            </w:r>
          </w:p>
        </w:tc>
      </w:tr>
    </w:tbl>
    <w:p w14:paraId="55A090EE" w14:textId="77777777" w:rsidR="00A5329D" w:rsidRDefault="00A5329D" w:rsidP="00A5329D">
      <w:pPr>
        <w:pStyle w:val="ListParagraph"/>
        <w:numPr>
          <w:ilvl w:val="0"/>
          <w:numId w:val="1"/>
        </w:numPr>
        <w:jc w:val="both"/>
        <w:rPr>
          <w:sz w:val="24"/>
          <w:szCs w:val="24"/>
          <w:lang w:val="en-GB"/>
        </w:rPr>
      </w:pPr>
      <w:r w:rsidRPr="00A5329D">
        <w:rPr>
          <w:b/>
          <w:bCs/>
          <w:sz w:val="24"/>
          <w:szCs w:val="24"/>
          <w:lang w:val="en-GB"/>
        </w:rPr>
        <w:t>Dashboard:</w:t>
      </w:r>
      <w:r w:rsidRPr="00A5329D">
        <w:rPr>
          <w:sz w:val="24"/>
          <w:szCs w:val="24"/>
          <w:lang w:val="en-GB"/>
        </w:rPr>
        <w:t xml:space="preserve"> Log in with the admin credentials to access the Jenkins dashboard.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F93F61" w14:paraId="652A1A36" w14:textId="77777777" w:rsidTr="005D554F">
        <w:tc>
          <w:tcPr>
            <w:tcW w:w="9016" w:type="dxa"/>
          </w:tcPr>
          <w:p w14:paraId="0BE4D773" w14:textId="77777777" w:rsidR="00F93F61" w:rsidRDefault="00F93F61" w:rsidP="005D554F">
            <w:pPr>
              <w:jc w:val="center"/>
              <w:rPr>
                <w:sz w:val="24"/>
                <w:szCs w:val="24"/>
                <w:lang w:val="en-GB"/>
              </w:rPr>
            </w:pPr>
            <w:r w:rsidRPr="00F93F61">
              <w:rPr>
                <w:sz w:val="24"/>
                <w:szCs w:val="24"/>
                <w:lang w:val="en-GB"/>
              </w:rPr>
              <w:lastRenderedPageBreak/>
              <w:drawing>
                <wp:inline distT="0" distB="0" distL="0" distR="0" wp14:anchorId="1DAFCCB9" wp14:editId="7C4D883B">
                  <wp:extent cx="2871031" cy="1490862"/>
                  <wp:effectExtent l="19050" t="0" r="5715" b="433705"/>
                  <wp:docPr id="19739170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391708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3815" cy="1492308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3F61" w14:paraId="797DB19E" w14:textId="77777777" w:rsidTr="005D554F">
        <w:tc>
          <w:tcPr>
            <w:tcW w:w="9016" w:type="dxa"/>
          </w:tcPr>
          <w:p w14:paraId="1B3C75BE" w14:textId="77777777" w:rsidR="00F93F61" w:rsidRPr="00A022F4" w:rsidRDefault="00F93F61" w:rsidP="005D554F">
            <w:pPr>
              <w:jc w:val="center"/>
              <w:rPr>
                <w:sz w:val="16"/>
                <w:szCs w:val="16"/>
                <w:lang w:val="en-GB"/>
              </w:rPr>
            </w:pPr>
            <w:r>
              <w:rPr>
                <w:sz w:val="16"/>
                <w:szCs w:val="16"/>
                <w:lang w:val="en-GB"/>
              </w:rPr>
              <w:t xml:space="preserve">Fig. </w:t>
            </w:r>
            <w:r>
              <w:rPr>
                <w:sz w:val="16"/>
                <w:szCs w:val="16"/>
                <w:lang w:val="en-GB"/>
              </w:rPr>
              <w:t>8</w:t>
            </w:r>
            <w:r>
              <w:rPr>
                <w:sz w:val="16"/>
                <w:szCs w:val="16"/>
                <w:lang w:val="en-GB"/>
              </w:rPr>
              <w:t xml:space="preserve"> </w:t>
            </w:r>
            <w:r>
              <w:rPr>
                <w:sz w:val="16"/>
                <w:szCs w:val="16"/>
                <w:lang w:val="en-GB"/>
              </w:rPr>
              <w:t>For login you can now use your username and password you gave while set up of Jenkins</w:t>
            </w:r>
          </w:p>
        </w:tc>
      </w:tr>
    </w:tbl>
    <w:p w14:paraId="6613F20F" w14:textId="77777777" w:rsidR="00F93F61" w:rsidRPr="00F93F61" w:rsidRDefault="00F93F61" w:rsidP="00F93F61">
      <w:pPr>
        <w:jc w:val="both"/>
        <w:rPr>
          <w:sz w:val="24"/>
          <w:szCs w:val="24"/>
          <w:lang w:val="en-GB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F93F61" w14:paraId="1B15BA20" w14:textId="77777777" w:rsidTr="005D554F">
        <w:tc>
          <w:tcPr>
            <w:tcW w:w="9016" w:type="dxa"/>
          </w:tcPr>
          <w:p w14:paraId="263A0670" w14:textId="77777777" w:rsidR="00F93F61" w:rsidRDefault="00F93F61" w:rsidP="005D554F">
            <w:pPr>
              <w:jc w:val="center"/>
              <w:rPr>
                <w:sz w:val="24"/>
                <w:szCs w:val="24"/>
                <w:lang w:val="en-GB"/>
              </w:rPr>
            </w:pPr>
            <w:r w:rsidRPr="00F93F61">
              <w:rPr>
                <w:sz w:val="24"/>
                <w:szCs w:val="24"/>
                <w:lang w:val="en-GB"/>
              </w:rPr>
              <w:drawing>
                <wp:inline distT="0" distB="0" distL="0" distR="0" wp14:anchorId="45703406" wp14:editId="7C8895EE">
                  <wp:extent cx="3387898" cy="1842212"/>
                  <wp:effectExtent l="19050" t="0" r="3175" b="539115"/>
                  <wp:docPr id="3025218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521875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6451" cy="1846863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3F61" w14:paraId="20644490" w14:textId="77777777" w:rsidTr="005D554F">
        <w:tc>
          <w:tcPr>
            <w:tcW w:w="9016" w:type="dxa"/>
          </w:tcPr>
          <w:p w14:paraId="2B922363" w14:textId="77777777" w:rsidR="00F93F61" w:rsidRPr="00A022F4" w:rsidRDefault="00F93F61" w:rsidP="005D554F">
            <w:pPr>
              <w:jc w:val="center"/>
              <w:rPr>
                <w:sz w:val="16"/>
                <w:szCs w:val="16"/>
                <w:lang w:val="en-GB"/>
              </w:rPr>
            </w:pPr>
            <w:r>
              <w:rPr>
                <w:sz w:val="16"/>
                <w:szCs w:val="16"/>
                <w:lang w:val="en-GB"/>
              </w:rPr>
              <w:t xml:space="preserve">Fig. </w:t>
            </w:r>
            <w:r>
              <w:rPr>
                <w:sz w:val="16"/>
                <w:szCs w:val="16"/>
                <w:lang w:val="en-GB"/>
              </w:rPr>
              <w:t>9</w:t>
            </w:r>
            <w:r>
              <w:rPr>
                <w:sz w:val="16"/>
                <w:szCs w:val="16"/>
                <w:lang w:val="en-GB"/>
              </w:rPr>
              <w:t xml:space="preserve"> </w:t>
            </w:r>
            <w:r>
              <w:rPr>
                <w:sz w:val="16"/>
                <w:szCs w:val="16"/>
                <w:lang w:val="en-GB"/>
              </w:rPr>
              <w:t>Dashboard of Jenkins</w:t>
            </w:r>
          </w:p>
        </w:tc>
      </w:tr>
    </w:tbl>
    <w:p w14:paraId="41A7199C" w14:textId="77777777" w:rsidR="00F93F61" w:rsidRPr="00F93F61" w:rsidRDefault="00F93F61" w:rsidP="00F93F61">
      <w:pPr>
        <w:jc w:val="both"/>
        <w:rPr>
          <w:sz w:val="24"/>
          <w:szCs w:val="24"/>
          <w:lang w:val="en-GB"/>
        </w:rPr>
      </w:pPr>
    </w:p>
    <w:p w14:paraId="428E5295" w14:textId="77777777" w:rsidR="00A5329D" w:rsidRPr="00A5329D" w:rsidRDefault="00A5329D" w:rsidP="00A5329D">
      <w:pPr>
        <w:jc w:val="both"/>
        <w:rPr>
          <w:sz w:val="24"/>
          <w:szCs w:val="24"/>
          <w:lang w:val="en-GB"/>
        </w:rPr>
      </w:pPr>
    </w:p>
    <w:p w14:paraId="690300F5" w14:textId="77777777" w:rsidR="00A5329D" w:rsidRPr="00A5329D" w:rsidRDefault="00A5329D" w:rsidP="00A5329D">
      <w:pPr>
        <w:rPr>
          <w:lang w:val="en-GB"/>
        </w:rPr>
      </w:pPr>
      <w:r>
        <w:rPr>
          <w:lang w:val="en-GB"/>
        </w:rPr>
        <w:t xml:space="preserve">Conclusion: By this assignment we </w:t>
      </w:r>
      <w:r w:rsidR="00A022F4">
        <w:rPr>
          <w:lang w:val="en-GB"/>
        </w:rPr>
        <w:t>learned about Continuous integration and way to install Jenkins.</w:t>
      </w:r>
    </w:p>
    <w:sectPr w:rsidR="00A5329D" w:rsidRPr="00A5329D">
      <w:headerReference w:type="default" r:id="rId17"/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6CBA1A" w14:textId="77777777" w:rsidR="00420D37" w:rsidRDefault="00420D37" w:rsidP="00914426">
      <w:pPr>
        <w:spacing w:after="0" w:line="240" w:lineRule="auto"/>
      </w:pPr>
      <w:r>
        <w:separator/>
      </w:r>
    </w:p>
  </w:endnote>
  <w:endnote w:type="continuationSeparator" w:id="0">
    <w:p w14:paraId="34521317" w14:textId="77777777" w:rsidR="00420D37" w:rsidRDefault="00420D37" w:rsidP="009144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D0C90C" w14:textId="77777777" w:rsidR="00914426" w:rsidRDefault="00914426">
    <w:pPr>
      <w:pStyle w:val="Header"/>
      <w:pBdr>
        <w:top w:val="single" w:sz="6" w:space="10" w:color="4472C4" w:themeColor="accent1"/>
      </w:pBdr>
      <w:tabs>
        <w:tab w:val="clear" w:pos="4680"/>
        <w:tab w:val="clear" w:pos="9360"/>
      </w:tabs>
      <w:spacing w:before="240"/>
      <w:jc w:val="center"/>
      <w:rPr>
        <w:color w:val="4472C4" w:themeColor="accent1"/>
      </w:rPr>
    </w:pPr>
    <w:r>
      <w:rPr>
        <w:noProof/>
        <w:color w:val="4472C4" w:themeColor="accent1"/>
      </w:rPr>
      <w:drawing>
        <wp:inline distT="0" distB="0" distL="0" distR="0" wp14:anchorId="02CE91E6" wp14:editId="49BFDC14">
          <wp:extent cx="486803" cy="249485"/>
          <wp:effectExtent l="0" t="0" r="0" b="0"/>
          <wp:docPr id="6478241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782411" name="Picture 64782411"/>
                  <pic:cNvPicPr/>
                </pic:nvPicPr>
                <pic:blipFill>
                  <a:blip r:embed="rId1">
                    <a:duotone>
                      <a:prstClr val="black"/>
                      <a:schemeClr val="accent5">
                        <a:tint val="45000"/>
                        <a:satMod val="400000"/>
                      </a:scheme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11145" cy="2619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78BDA50D" w14:textId="77777777" w:rsidR="00914426" w:rsidRDefault="0091442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54B008" w14:textId="77777777" w:rsidR="00420D37" w:rsidRDefault="00420D37" w:rsidP="00914426">
      <w:pPr>
        <w:spacing w:after="0" w:line="240" w:lineRule="auto"/>
      </w:pPr>
      <w:r>
        <w:separator/>
      </w:r>
    </w:p>
  </w:footnote>
  <w:footnote w:type="continuationSeparator" w:id="0">
    <w:p w14:paraId="704C81A8" w14:textId="77777777" w:rsidR="00420D37" w:rsidRDefault="00420D37" w:rsidP="009144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28CA0E" w14:textId="77777777" w:rsidR="00914426" w:rsidRDefault="00914426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5038BAF8" wp14:editId="2B699C14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635"/>
              <wp:wrapNone/>
              <wp:docPr id="220" name="Text Box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6AB598" w14:textId="341F3EA4" w:rsidR="00914426" w:rsidRPr="00914426" w:rsidRDefault="00914426" w:rsidP="00914426">
                          <w:pPr>
                            <w:spacing w:after="0" w:line="240" w:lineRule="auto"/>
                            <w:jc w:val="right"/>
                            <w:rPr>
                              <w:noProof/>
                              <w:lang w:val="en-GB"/>
                            </w:rPr>
                          </w:pPr>
                          <w:r>
                            <w:rPr>
                              <w:noProof/>
                              <w:lang w:val="en-GB"/>
                            </w:rPr>
                            <w:t xml:space="preserve">Assignment </w:t>
                          </w:r>
                          <w:r w:rsidR="00A27D3A">
                            <w:rPr>
                              <w:noProof/>
                              <w:lang w:val="en-GB"/>
                            </w:rPr>
                            <w:t>4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038BAF8" id="_x0000_t202" coordsize="21600,21600" o:spt="202" path="m,l,21600r21600,l21600,xe">
              <v:stroke joinstyle="miter"/>
              <v:path gradientshapeok="t" o:connecttype="rect"/>
            </v:shapetype>
            <v:shape id="Text Box 70" o:spid="_x0000_s1026" type="#_x0000_t202" style="position:absolute;margin-left:0;margin-top:0;width:468pt;height:13.7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" o:allowincell="f" filled="f" stroked="f">
              <v:textbox style="mso-fit-shape-to-text:t" inset=",0,,0">
                <w:txbxContent>
                  <w:p w14:paraId="606AB598" w14:textId="341F3EA4" w:rsidR="00914426" w:rsidRPr="00914426" w:rsidRDefault="00914426" w:rsidP="00914426">
                    <w:pPr>
                      <w:spacing w:after="0" w:line="240" w:lineRule="auto"/>
                      <w:jc w:val="right"/>
                      <w:rPr>
                        <w:noProof/>
                        <w:lang w:val="en-GB"/>
                      </w:rPr>
                    </w:pPr>
                    <w:r>
                      <w:rPr>
                        <w:noProof/>
                        <w:lang w:val="en-GB"/>
                      </w:rPr>
                      <w:t xml:space="preserve">Assignment </w:t>
                    </w:r>
                    <w:r w:rsidR="00A27D3A">
                      <w:rPr>
                        <w:noProof/>
                        <w:lang w:val="en-GB"/>
                      </w:rPr>
                      <w:t>4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0D9578E5" wp14:editId="3A4BA390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1860" cy="170815"/>
              <wp:effectExtent l="0" t="0" r="0" b="635"/>
              <wp:wrapNone/>
              <wp:docPr id="221" name="Text 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txbx>
                      <w:txbxContent>
                        <w:p w14:paraId="4BD61701" w14:textId="77777777" w:rsidR="00914426" w:rsidRDefault="00914426">
                          <w:pPr>
                            <w:spacing w:after="0" w:line="240" w:lineRule="auto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9578E5" id="Text Box 71" o:spid="_x0000_s1027" type="#_x0000_t202" style="position:absolute;margin-left:20.6pt;margin-top:0;width:71.8pt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" o:allowincell="f" fillcolor="#4472c4 [3204]" stroked="f">
              <v:textbox style="mso-fit-shape-to-text:t" inset=",0,,0">
                <w:txbxContent>
                  <w:p w14:paraId="4BD61701" w14:textId="77777777" w:rsidR="00914426" w:rsidRDefault="00914426">
                    <w:pPr>
                      <w:spacing w:after="0" w:line="240" w:lineRule="auto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25104"/>
    <w:multiLevelType w:val="hybridMultilevel"/>
    <w:tmpl w:val="A0A8BC1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80281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329D"/>
    <w:rsid w:val="002E0116"/>
    <w:rsid w:val="003C52CB"/>
    <w:rsid w:val="00420D37"/>
    <w:rsid w:val="004542AF"/>
    <w:rsid w:val="00914426"/>
    <w:rsid w:val="00A022F4"/>
    <w:rsid w:val="00A27D3A"/>
    <w:rsid w:val="00A5329D"/>
    <w:rsid w:val="00BA56DF"/>
    <w:rsid w:val="00C3602C"/>
    <w:rsid w:val="00F93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946465"/>
  <w15:docId w15:val="{664F1245-339F-435C-9741-BC3E2AC13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3F6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144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4426"/>
  </w:style>
  <w:style w:type="paragraph" w:styleId="Footer">
    <w:name w:val="footer"/>
    <w:basedOn w:val="Normal"/>
    <w:link w:val="FooterChar"/>
    <w:uiPriority w:val="99"/>
    <w:unhideWhenUsed/>
    <w:rsid w:val="009144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4426"/>
  </w:style>
  <w:style w:type="paragraph" w:styleId="Title">
    <w:name w:val="Title"/>
    <w:basedOn w:val="Normal"/>
    <w:next w:val="Normal"/>
    <w:link w:val="TitleChar"/>
    <w:uiPriority w:val="10"/>
    <w:qFormat/>
    <w:rsid w:val="00A5329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32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ubtleEmphasis">
    <w:name w:val="Subtle Emphasis"/>
    <w:basedOn w:val="DefaultParagraphFont"/>
    <w:uiPriority w:val="19"/>
    <w:qFormat/>
    <w:rsid w:val="00A5329D"/>
    <w:rPr>
      <w:i/>
      <w:iCs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329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A5329D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A5329D"/>
    <w:pPr>
      <w:ind w:left="720"/>
      <w:contextualSpacing/>
    </w:pPr>
  </w:style>
  <w:style w:type="table" w:styleId="TableGrid">
    <w:name w:val="Table Grid"/>
    <w:basedOn w:val="TableNormal"/>
    <w:uiPriority w:val="39"/>
    <w:rsid w:val="00A022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93F6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497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us\OneDrive\Documents\Custom%20Office%20Templates\Tempplate%20for%20Assignment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Tempplate for Assignment.dotx</Template>
  <TotalTime>114</TotalTime>
  <Pages>4</Pages>
  <Words>384</Words>
  <Characters>2192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Divya Shah</cp:lastModifiedBy>
  <cp:revision>2</cp:revision>
  <dcterms:created xsi:type="dcterms:W3CDTF">2023-08-24T04:35:00Z</dcterms:created>
  <dcterms:modified xsi:type="dcterms:W3CDTF">2023-08-24T06:33:00Z</dcterms:modified>
</cp:coreProperties>
</file>