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3833C" w14:textId="24A81496" w:rsidR="00695DDC" w:rsidRDefault="00695DDC" w:rsidP="00695DDC">
      <w:pPr>
        <w:pStyle w:val="Title"/>
        <w:jc w:val="center"/>
        <w:rPr>
          <w:lang w:val="en-GB"/>
        </w:rPr>
      </w:pPr>
      <w:r>
        <w:rPr>
          <w:noProof/>
          <w:lang w:val="en-GB"/>
        </w:rPr>
        <mc:AlternateContent>
          <mc:Choice Requires="wps">
            <w:drawing>
              <wp:anchor distT="0" distB="0" distL="114300" distR="114300" simplePos="0" relativeHeight="251659264" behindDoc="0" locked="0" layoutInCell="1" allowOverlap="1" wp14:anchorId="64D87744" wp14:editId="5F644E28">
                <wp:simplePos x="0" y="0"/>
                <wp:positionH relativeFrom="margin">
                  <wp:align>right</wp:align>
                </wp:positionH>
                <wp:positionV relativeFrom="paragraph">
                  <wp:posOffset>400967</wp:posOffset>
                </wp:positionV>
                <wp:extent cx="5784681" cy="4890"/>
                <wp:effectExtent l="0" t="0" r="26035" b="33655"/>
                <wp:wrapNone/>
                <wp:docPr id="802352104" name="Straight Connector 1"/>
                <wp:cNvGraphicFramePr/>
                <a:graphic xmlns:a="http://schemas.openxmlformats.org/drawingml/2006/main">
                  <a:graphicData uri="http://schemas.microsoft.com/office/word/2010/wordprocessingShape">
                    <wps:wsp>
                      <wps:cNvCnPr/>
                      <wps:spPr>
                        <a:xfrm>
                          <a:off x="0" y="0"/>
                          <a:ext cx="5784681" cy="4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5D201" id="Straight Connector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4.3pt,31.55pt" to="85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" strokecolor="black [3213]" strokeweight=".5pt">
                <v:stroke joinstyle="miter"/>
                <w10:wrap anchorx="margin"/>
              </v:line>
            </w:pict>
          </mc:Fallback>
        </mc:AlternateContent>
      </w:r>
      <w:r>
        <w:rPr>
          <w:lang w:val="en-GB"/>
        </w:rPr>
        <w:t>Assignment Number: 2</w:t>
      </w:r>
    </w:p>
    <w:p w14:paraId="2ECE8F62" w14:textId="77777777" w:rsidR="00695DDC" w:rsidRPr="005E23D1" w:rsidRDefault="00695DDC" w:rsidP="00695DDC">
      <w:pPr>
        <w:pStyle w:val="Subtitle"/>
        <w:rPr>
          <w:sz w:val="20"/>
          <w:szCs w:val="20"/>
          <w:lang w:val="en-GB"/>
        </w:rPr>
      </w:pPr>
      <w:r w:rsidRPr="005E23D1">
        <w:rPr>
          <w:sz w:val="20"/>
          <w:szCs w:val="20"/>
          <w:lang w:val="en-GB"/>
        </w:rPr>
        <w:t>Name: Divya Shah; Branch: I.T (</w:t>
      </w:r>
      <w:r>
        <w:rPr>
          <w:sz w:val="20"/>
          <w:szCs w:val="20"/>
          <w:lang w:val="en-GB"/>
        </w:rPr>
        <w:t>T</w:t>
      </w:r>
      <w:r w:rsidRPr="005E23D1">
        <w:rPr>
          <w:sz w:val="20"/>
          <w:szCs w:val="20"/>
          <w:lang w:val="en-GB"/>
        </w:rPr>
        <w:t>.E.); Roll Number: 1</w:t>
      </w:r>
      <w:r>
        <w:rPr>
          <w:sz w:val="20"/>
          <w:szCs w:val="20"/>
          <w:lang w:val="en-GB"/>
        </w:rPr>
        <w:t>15</w:t>
      </w:r>
      <w:r>
        <w:rPr>
          <w:sz w:val="20"/>
          <w:szCs w:val="20"/>
          <w:lang w:val="en-GB"/>
        </w:rPr>
        <w:tab/>
      </w:r>
      <w:r>
        <w:rPr>
          <w:sz w:val="20"/>
          <w:szCs w:val="20"/>
          <w:lang w:val="en-GB"/>
        </w:rPr>
        <w:tab/>
      </w:r>
      <w:r>
        <w:rPr>
          <w:sz w:val="20"/>
          <w:szCs w:val="20"/>
          <w:lang w:val="en-GB"/>
        </w:rPr>
        <w:tab/>
        <w:t xml:space="preserve">           24/08/2023</w:t>
      </w:r>
    </w:p>
    <w:p w14:paraId="455F5C5F" w14:textId="77777777" w:rsidR="00695DDC" w:rsidRPr="002E0C7A" w:rsidRDefault="00695DDC" w:rsidP="00695DDC">
      <w:pPr>
        <w:rPr>
          <w:sz w:val="24"/>
          <w:szCs w:val="24"/>
          <w:lang w:val="en-GB"/>
        </w:rPr>
      </w:pPr>
    </w:p>
    <w:p w14:paraId="7C42A564" w14:textId="69FAA8DF" w:rsidR="00695DDC" w:rsidRPr="002E0C7A" w:rsidRDefault="00695DDC" w:rsidP="00695DDC">
      <w:pPr>
        <w:jc w:val="both"/>
        <w:rPr>
          <w:sz w:val="24"/>
          <w:szCs w:val="24"/>
          <w:lang w:val="en-GB"/>
        </w:rPr>
      </w:pPr>
      <w:r w:rsidRPr="00DF25A9">
        <w:rPr>
          <w:b/>
          <w:bCs/>
          <w:sz w:val="24"/>
          <w:szCs w:val="24"/>
          <w:lang w:val="en-GB"/>
        </w:rPr>
        <w:t xml:space="preserve">Aim: </w:t>
      </w:r>
      <w:r w:rsidRPr="002E0C7A">
        <w:rPr>
          <w:sz w:val="24"/>
          <w:szCs w:val="24"/>
          <w:lang w:val="en-GB"/>
        </w:rPr>
        <w:t>Cryptanalysis or decoding of polyalphabetic ciphers: Playfair, Vigenère cipher.</w:t>
      </w:r>
    </w:p>
    <w:p w14:paraId="23CFDB1A" w14:textId="77777777" w:rsidR="00695DDC" w:rsidRPr="002E0C7A" w:rsidRDefault="00695DDC" w:rsidP="00695DDC">
      <w:pPr>
        <w:rPr>
          <w:sz w:val="24"/>
          <w:szCs w:val="24"/>
          <w:lang w:val="en-GB"/>
        </w:rPr>
      </w:pPr>
      <w:r w:rsidRPr="00DF25A9">
        <w:rPr>
          <w:b/>
          <w:bCs/>
          <w:sz w:val="24"/>
          <w:szCs w:val="24"/>
          <w:lang w:val="en-GB"/>
        </w:rPr>
        <w:t xml:space="preserve">LO mapped: </w:t>
      </w:r>
      <w:r w:rsidRPr="002E0C7A">
        <w:rPr>
          <w:sz w:val="24"/>
          <w:szCs w:val="24"/>
          <w:lang w:val="en-GB"/>
        </w:rPr>
        <w:t>LO1</w:t>
      </w:r>
    </w:p>
    <w:p w14:paraId="78152BF7" w14:textId="77777777" w:rsidR="00695DDC" w:rsidRPr="00DF25A9" w:rsidRDefault="00695DDC" w:rsidP="00695DDC">
      <w:pPr>
        <w:rPr>
          <w:b/>
          <w:bCs/>
          <w:sz w:val="24"/>
          <w:szCs w:val="24"/>
          <w:lang w:val="en-GB"/>
        </w:rPr>
      </w:pPr>
      <w:r w:rsidRPr="00DF25A9">
        <w:rPr>
          <w:b/>
          <w:bCs/>
          <w:sz w:val="24"/>
          <w:szCs w:val="24"/>
          <w:lang w:val="en-GB"/>
        </w:rPr>
        <w:t>Theory:</w:t>
      </w:r>
    </w:p>
    <w:p w14:paraId="4FA6D88E" w14:textId="51E61B34" w:rsidR="00A50446" w:rsidRPr="002E0C7A" w:rsidRDefault="002E0C7A" w:rsidP="00695DDC">
      <w:pPr>
        <w:rPr>
          <w:sz w:val="24"/>
          <w:szCs w:val="24"/>
          <w:u w:val="single"/>
          <w:lang w:val="en-GB"/>
        </w:rPr>
      </w:pPr>
      <w:r w:rsidRPr="002E0C7A">
        <w:rPr>
          <w:sz w:val="24"/>
          <w:szCs w:val="24"/>
          <w:u w:val="single"/>
          <w:lang w:val="en-GB"/>
        </w:rPr>
        <w:t>P</w:t>
      </w:r>
      <w:r w:rsidRPr="002E0C7A">
        <w:rPr>
          <w:sz w:val="24"/>
          <w:szCs w:val="24"/>
          <w:u w:val="single"/>
          <w:lang w:val="en-GB"/>
        </w:rPr>
        <w:t>olyalphabetic ciphers</w:t>
      </w:r>
      <w:r w:rsidRPr="002E0C7A">
        <w:rPr>
          <w:sz w:val="24"/>
          <w:szCs w:val="24"/>
          <w:u w:val="single"/>
          <w:lang w:val="en-GB"/>
        </w:rPr>
        <w:t>:</w:t>
      </w:r>
    </w:p>
    <w:p w14:paraId="5891A7F9" w14:textId="7B61AB28" w:rsidR="002E0C7A" w:rsidRDefault="002E0C7A" w:rsidP="002E0C7A">
      <w:pPr>
        <w:jc w:val="both"/>
        <w:rPr>
          <w:sz w:val="24"/>
          <w:szCs w:val="24"/>
          <w:lang w:val="en-GB"/>
        </w:rPr>
      </w:pPr>
      <w:r w:rsidRPr="002E0C7A">
        <w:rPr>
          <w:sz w:val="24"/>
          <w:szCs w:val="24"/>
          <w:lang w:val="en-GB"/>
        </w:rPr>
        <w:t>Polyalphabetic ciphers have a rich history in the field of cryptography. They offer enhanced security compared to simple substitution ciphers by employing multiple sets of substitutions. This assignment focuses on cryptanalysis, the process of breaking codes, to understand the inner workings of the Playfair and Vigenère ciphers and the methods to crack them.</w:t>
      </w:r>
    </w:p>
    <w:p w14:paraId="51C5D1A6" w14:textId="15EC5F53" w:rsidR="002E0C7A" w:rsidRDefault="002E0C7A" w:rsidP="002E0C7A">
      <w:pPr>
        <w:pStyle w:val="ListParagraph"/>
        <w:numPr>
          <w:ilvl w:val="0"/>
          <w:numId w:val="1"/>
        </w:numPr>
        <w:jc w:val="both"/>
        <w:rPr>
          <w:sz w:val="24"/>
          <w:szCs w:val="24"/>
          <w:u w:val="single"/>
          <w:lang w:val="en-GB"/>
        </w:rPr>
      </w:pPr>
      <w:r w:rsidRPr="002E0C7A">
        <w:rPr>
          <w:sz w:val="24"/>
          <w:szCs w:val="24"/>
          <w:u w:val="single"/>
          <w:lang w:val="en-GB"/>
        </w:rPr>
        <w:t>Playfair Cipher</w:t>
      </w:r>
    </w:p>
    <w:p w14:paraId="444AEDB2" w14:textId="328F60AB" w:rsidR="002E0C7A" w:rsidRDefault="002E0C7A" w:rsidP="002E0C7A">
      <w:pPr>
        <w:jc w:val="both"/>
        <w:rPr>
          <w:sz w:val="24"/>
          <w:szCs w:val="24"/>
          <w:lang w:val="en-GB"/>
        </w:rPr>
      </w:pPr>
      <w:r w:rsidRPr="002E0C7A">
        <w:rPr>
          <w:sz w:val="24"/>
          <w:szCs w:val="24"/>
          <w:lang w:val="en-GB"/>
        </w:rPr>
        <w:t>The Playfair cipher involves setting up a key table, typically a 5x5 matrix, using a keyword. The key table is used for encryption. To encrypt a message, each pair of letters in the plaintext is substituted based on their positions in the key table. The decryption process follows a similar approach using the inverse of the key table setup.</w:t>
      </w:r>
    </w:p>
    <w:p w14:paraId="4F074D09" w14:textId="77777777" w:rsidR="00C94304" w:rsidRPr="00C94304" w:rsidRDefault="00C94304" w:rsidP="00C94304">
      <w:pPr>
        <w:jc w:val="both"/>
        <w:rPr>
          <w:i/>
          <w:iCs/>
          <w:sz w:val="24"/>
          <w:szCs w:val="24"/>
          <w:lang w:val="en-GB"/>
        </w:rPr>
      </w:pPr>
      <w:r w:rsidRPr="00C94304">
        <w:rPr>
          <w:i/>
          <w:iCs/>
          <w:sz w:val="24"/>
          <w:szCs w:val="24"/>
          <w:lang w:val="en-GB"/>
        </w:rPr>
        <w:t>Playfair Cipher Example:</w:t>
      </w:r>
    </w:p>
    <w:p w14:paraId="66232703" w14:textId="77777777" w:rsidR="00C94304" w:rsidRPr="00C94304" w:rsidRDefault="00C94304" w:rsidP="00C94304">
      <w:pPr>
        <w:jc w:val="both"/>
        <w:rPr>
          <w:sz w:val="24"/>
          <w:szCs w:val="24"/>
          <w:lang w:val="en-GB"/>
        </w:rPr>
      </w:pPr>
      <w:r w:rsidRPr="00C94304">
        <w:rPr>
          <w:sz w:val="24"/>
          <w:szCs w:val="24"/>
          <w:lang w:val="en-GB"/>
        </w:rPr>
        <w:t>Plaintext: CRYPTOLOGY</w:t>
      </w:r>
    </w:p>
    <w:p w14:paraId="6D9C88A3" w14:textId="77777777" w:rsidR="00C94304" w:rsidRPr="00C94304" w:rsidRDefault="00C94304" w:rsidP="00C94304">
      <w:pPr>
        <w:jc w:val="both"/>
        <w:rPr>
          <w:sz w:val="24"/>
          <w:szCs w:val="24"/>
          <w:lang w:val="en-GB"/>
        </w:rPr>
      </w:pPr>
      <w:r w:rsidRPr="00C94304">
        <w:rPr>
          <w:sz w:val="24"/>
          <w:szCs w:val="24"/>
          <w:lang w:val="en-GB"/>
        </w:rPr>
        <w:t>Keyword: KEYWORD</w:t>
      </w:r>
    </w:p>
    <w:p w14:paraId="2932BA4B" w14:textId="77777777" w:rsidR="00C94304" w:rsidRPr="00C94304" w:rsidRDefault="00C94304" w:rsidP="00C94304">
      <w:pPr>
        <w:jc w:val="both"/>
        <w:rPr>
          <w:sz w:val="24"/>
          <w:szCs w:val="24"/>
          <w:lang w:val="en-GB"/>
        </w:rPr>
      </w:pPr>
      <w:r w:rsidRPr="00C94304">
        <w:rPr>
          <w:sz w:val="24"/>
          <w:szCs w:val="24"/>
          <w:lang w:val="en-GB"/>
        </w:rPr>
        <w:t>Key Table Setup:</w:t>
      </w:r>
    </w:p>
    <w:p w14:paraId="09CF594D" w14:textId="470114C4" w:rsidR="00C94304" w:rsidRPr="00C94304" w:rsidRDefault="00C94304" w:rsidP="00C94304">
      <w:pPr>
        <w:jc w:val="both"/>
        <w:rPr>
          <w:rFonts w:ascii="Cambria Math" w:hAnsi="Cambria Math"/>
          <w:sz w:val="24"/>
          <w:szCs w:val="24"/>
          <w:lang w:val="en-GB"/>
          <w:oMath/>
        </w:rPr>
      </w:pPr>
      <m:oMathPara>
        <m:oMath>
          <m:r>
            <w:rPr>
              <w:rFonts w:ascii="Cambria Math" w:hAnsi="Cambria Math"/>
              <w:sz w:val="24"/>
              <w:szCs w:val="24"/>
              <w:lang w:val="en-GB"/>
            </w:rPr>
            <m:t>K E Y W O</m:t>
          </m:r>
        </m:oMath>
      </m:oMathPara>
    </w:p>
    <w:p w14:paraId="72A18748" w14:textId="44EAA049" w:rsidR="00C94304" w:rsidRPr="00C94304" w:rsidRDefault="00C94304" w:rsidP="00C94304">
      <w:pPr>
        <w:jc w:val="both"/>
        <w:rPr>
          <w:rFonts w:ascii="Cambria Math" w:hAnsi="Cambria Math"/>
          <w:sz w:val="24"/>
          <w:szCs w:val="24"/>
          <w:lang w:val="en-GB"/>
          <w:oMath/>
        </w:rPr>
      </w:pPr>
      <m:oMathPara>
        <m:oMath>
          <m:r>
            <w:rPr>
              <w:rFonts w:ascii="Cambria Math" w:hAnsi="Cambria Math"/>
              <w:sz w:val="24"/>
              <w:szCs w:val="24"/>
              <w:lang w:val="en-GB"/>
            </w:rPr>
            <m:t>R D A B C</m:t>
          </m:r>
        </m:oMath>
      </m:oMathPara>
    </w:p>
    <w:p w14:paraId="39CFCAB8" w14:textId="2D7D5ACB" w:rsidR="00C94304" w:rsidRPr="00C94304" w:rsidRDefault="00C94304" w:rsidP="00C94304">
      <w:pPr>
        <w:jc w:val="both"/>
        <w:rPr>
          <w:rFonts w:ascii="Cambria Math" w:hAnsi="Cambria Math"/>
          <w:sz w:val="24"/>
          <w:szCs w:val="24"/>
          <w:lang w:val="en-GB"/>
          <w:oMath/>
        </w:rPr>
      </w:pPr>
      <m:oMathPara>
        <m:oMath>
          <m:r>
            <w:rPr>
              <w:rFonts w:ascii="Cambria Math" w:hAnsi="Cambria Math"/>
              <w:sz w:val="24"/>
              <w:szCs w:val="24"/>
              <w:lang w:val="en-GB"/>
            </w:rPr>
            <m:t>F G H I L</m:t>
          </m:r>
        </m:oMath>
      </m:oMathPara>
    </w:p>
    <w:p w14:paraId="73A0CE88" w14:textId="4E8F8BD2" w:rsidR="00C94304" w:rsidRPr="00C94304" w:rsidRDefault="00C94304" w:rsidP="00C94304">
      <w:pPr>
        <w:jc w:val="both"/>
        <w:rPr>
          <w:rFonts w:ascii="Cambria Math" w:hAnsi="Cambria Math"/>
          <w:sz w:val="24"/>
          <w:szCs w:val="24"/>
          <w:lang w:val="en-GB"/>
          <w:oMath/>
        </w:rPr>
      </w:pPr>
      <m:oMathPara>
        <m:oMath>
          <m:r>
            <w:rPr>
              <w:rFonts w:ascii="Cambria Math" w:hAnsi="Cambria Math"/>
              <w:sz w:val="24"/>
              <w:szCs w:val="24"/>
              <w:lang w:val="en-GB"/>
            </w:rPr>
            <m:t>M N P Q S</m:t>
          </m:r>
        </m:oMath>
      </m:oMathPara>
    </w:p>
    <w:p w14:paraId="379DD995" w14:textId="6AD5FA3A" w:rsidR="00C94304" w:rsidRDefault="00C94304" w:rsidP="00C94304">
      <w:pPr>
        <w:jc w:val="both"/>
        <w:rPr>
          <w:sz w:val="24"/>
          <w:szCs w:val="24"/>
          <w:lang w:val="en-GB"/>
        </w:rPr>
      </w:pPr>
      <m:oMathPara>
        <m:oMath>
          <m:r>
            <w:rPr>
              <w:rFonts w:ascii="Cambria Math" w:hAnsi="Cambria Math"/>
              <w:sz w:val="24"/>
              <w:szCs w:val="24"/>
              <w:lang w:val="en-GB"/>
            </w:rPr>
            <m:t xml:space="preserve">T U V X </m:t>
          </m:r>
          <m:r>
            <w:rPr>
              <w:rFonts w:ascii="Cambria Math" w:hAnsi="Cambria Math"/>
              <w:sz w:val="24"/>
              <w:szCs w:val="24"/>
              <w:lang w:val="en-GB"/>
            </w:rPr>
            <m:t>Z</m:t>
          </m:r>
        </m:oMath>
      </m:oMathPara>
    </w:p>
    <w:p w14:paraId="6CD954F9" w14:textId="0F86727B" w:rsidR="00C94304" w:rsidRDefault="00C94304" w:rsidP="00C94304">
      <w:pPr>
        <w:jc w:val="both"/>
        <w:rPr>
          <w:sz w:val="24"/>
          <w:szCs w:val="24"/>
          <w:lang w:val="en-GB"/>
        </w:rPr>
      </w:pPr>
      <w:r w:rsidRPr="00C94304">
        <w:rPr>
          <w:sz w:val="24"/>
          <w:szCs w:val="24"/>
          <w:lang w:val="en-GB"/>
        </w:rPr>
        <w:t>Encryption:</w:t>
      </w:r>
    </w:p>
    <w:p w14:paraId="3BD685EF" w14:textId="77777777" w:rsidR="00C94304" w:rsidRPr="00C94304" w:rsidRDefault="00C94304" w:rsidP="00C94304">
      <w:pPr>
        <w:pStyle w:val="ListParagraph"/>
        <w:numPr>
          <w:ilvl w:val="0"/>
          <w:numId w:val="2"/>
        </w:numPr>
        <w:jc w:val="both"/>
        <w:rPr>
          <w:sz w:val="24"/>
          <w:szCs w:val="24"/>
          <w:lang w:val="en-GB"/>
        </w:rPr>
      </w:pPr>
      <w:r w:rsidRPr="00C94304">
        <w:rPr>
          <w:sz w:val="24"/>
          <w:szCs w:val="24"/>
          <w:lang w:val="en-GB"/>
        </w:rPr>
        <w:t>Divide the plaintext into pairs: CR YP TO LO GY</w:t>
      </w:r>
    </w:p>
    <w:p w14:paraId="2FDD088D" w14:textId="77777777" w:rsidR="00C94304" w:rsidRPr="00C94304" w:rsidRDefault="00C94304" w:rsidP="00C94304">
      <w:pPr>
        <w:pStyle w:val="ListParagraph"/>
        <w:numPr>
          <w:ilvl w:val="0"/>
          <w:numId w:val="2"/>
        </w:numPr>
        <w:jc w:val="both"/>
        <w:rPr>
          <w:sz w:val="24"/>
          <w:szCs w:val="24"/>
          <w:lang w:val="en-GB"/>
        </w:rPr>
      </w:pPr>
      <w:r w:rsidRPr="00C94304">
        <w:rPr>
          <w:sz w:val="24"/>
          <w:szCs w:val="24"/>
          <w:lang w:val="en-GB"/>
        </w:rPr>
        <w:t>Find each pair in the key table and apply the encryption rule.</w:t>
      </w:r>
    </w:p>
    <w:p w14:paraId="68D8F287" w14:textId="5EFF0A47" w:rsidR="00C94304" w:rsidRPr="00C94304" w:rsidRDefault="00C94304" w:rsidP="003E4C13">
      <w:pPr>
        <w:pStyle w:val="ListParagraph"/>
        <w:numPr>
          <w:ilvl w:val="0"/>
          <w:numId w:val="2"/>
        </w:numPr>
        <w:jc w:val="both"/>
        <w:rPr>
          <w:sz w:val="24"/>
          <w:szCs w:val="24"/>
          <w:lang w:val="en-GB"/>
        </w:rPr>
      </w:pPr>
      <w:r w:rsidRPr="00C94304">
        <w:rPr>
          <w:sz w:val="24"/>
          <w:szCs w:val="24"/>
          <w:lang w:val="en-GB"/>
        </w:rPr>
        <w:t>Resulting Ciphertext: GA CI XN HP IQ</w:t>
      </w:r>
    </w:p>
    <w:p w14:paraId="4E76F529" w14:textId="77777777" w:rsidR="00C94304" w:rsidRDefault="00C94304" w:rsidP="00C94304">
      <w:pPr>
        <w:jc w:val="both"/>
        <w:rPr>
          <w:sz w:val="24"/>
          <w:szCs w:val="24"/>
          <w:lang w:val="en-GB"/>
        </w:rPr>
      </w:pPr>
      <w:r w:rsidRPr="00C94304">
        <w:rPr>
          <w:sz w:val="24"/>
          <w:szCs w:val="24"/>
          <w:lang w:val="en-GB"/>
        </w:rPr>
        <w:t>Decryption:</w:t>
      </w:r>
    </w:p>
    <w:p w14:paraId="35EF140F" w14:textId="77777777" w:rsidR="00C94304" w:rsidRPr="00C94304" w:rsidRDefault="00C94304" w:rsidP="00C94304">
      <w:pPr>
        <w:pStyle w:val="ListParagraph"/>
        <w:numPr>
          <w:ilvl w:val="0"/>
          <w:numId w:val="3"/>
        </w:numPr>
        <w:jc w:val="both"/>
        <w:rPr>
          <w:sz w:val="24"/>
          <w:szCs w:val="24"/>
          <w:lang w:val="en-GB"/>
        </w:rPr>
      </w:pPr>
      <w:r w:rsidRPr="00C94304">
        <w:rPr>
          <w:sz w:val="24"/>
          <w:szCs w:val="24"/>
          <w:lang w:val="en-GB"/>
        </w:rPr>
        <w:t>Reverse the process using the decryption formula.</w:t>
      </w:r>
    </w:p>
    <w:p w14:paraId="4CB961B1" w14:textId="59892B1C" w:rsidR="00C94304" w:rsidRDefault="00C94304" w:rsidP="00407514">
      <w:pPr>
        <w:pStyle w:val="ListParagraph"/>
        <w:numPr>
          <w:ilvl w:val="0"/>
          <w:numId w:val="3"/>
        </w:numPr>
        <w:jc w:val="both"/>
        <w:rPr>
          <w:sz w:val="24"/>
          <w:szCs w:val="24"/>
          <w:lang w:val="en-GB"/>
        </w:rPr>
      </w:pPr>
      <w:r w:rsidRPr="00C94304">
        <w:rPr>
          <w:sz w:val="24"/>
          <w:szCs w:val="24"/>
          <w:lang w:val="en-GB"/>
        </w:rPr>
        <w:lastRenderedPageBreak/>
        <w:t>Original Plaintext: CR YP TO LO 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3421A" w14:paraId="6DACA7F1" w14:textId="77777777" w:rsidTr="00370AC4">
        <w:tc>
          <w:tcPr>
            <w:tcW w:w="9016" w:type="dxa"/>
          </w:tcPr>
          <w:p w14:paraId="59CECD73" w14:textId="2FA24103" w:rsidR="00F3421A" w:rsidRDefault="00F3421A" w:rsidP="00F3421A">
            <w:pPr>
              <w:jc w:val="center"/>
              <w:rPr>
                <w:sz w:val="24"/>
                <w:szCs w:val="24"/>
                <w:lang w:val="en-GB"/>
              </w:rPr>
            </w:pPr>
            <w:r w:rsidRPr="00F3421A">
              <w:rPr>
                <w:sz w:val="24"/>
                <w:szCs w:val="24"/>
                <w:lang w:val="en-GB"/>
              </w:rPr>
              <w:drawing>
                <wp:inline distT="0" distB="0" distL="0" distR="0" wp14:anchorId="7EA4E1D5" wp14:editId="58C54B78">
                  <wp:extent cx="3661675" cy="2933072"/>
                  <wp:effectExtent l="152400" t="152400" r="358140" b="362585"/>
                  <wp:docPr id="8803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2031" name=""/>
                          <pic:cNvPicPr/>
                        </pic:nvPicPr>
                        <pic:blipFill>
                          <a:blip r:embed="rId8"/>
                          <a:stretch>
                            <a:fillRect/>
                          </a:stretch>
                        </pic:blipFill>
                        <pic:spPr>
                          <a:xfrm>
                            <a:off x="0" y="0"/>
                            <a:ext cx="3665058" cy="293578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F3421A" w14:paraId="6E74FBF8" w14:textId="77777777" w:rsidTr="00370AC4">
        <w:tc>
          <w:tcPr>
            <w:tcW w:w="9016" w:type="dxa"/>
          </w:tcPr>
          <w:p w14:paraId="13B3A95C" w14:textId="2B2BC52E" w:rsidR="00F3421A" w:rsidRDefault="00370AC4" w:rsidP="00F3421A">
            <w:pPr>
              <w:jc w:val="center"/>
              <w:rPr>
                <w:sz w:val="24"/>
                <w:szCs w:val="24"/>
                <w:lang w:val="en-GB"/>
              </w:rPr>
            </w:pPr>
            <w:r w:rsidRPr="00370AC4">
              <w:rPr>
                <w:sz w:val="24"/>
                <w:szCs w:val="24"/>
                <w:lang w:val="en-GB"/>
              </w:rPr>
              <w:drawing>
                <wp:inline distT="0" distB="0" distL="0" distR="0" wp14:anchorId="49384EF3" wp14:editId="1E3A6658">
                  <wp:extent cx="3664934" cy="2103297"/>
                  <wp:effectExtent l="152400" t="152400" r="354965" b="354330"/>
                  <wp:docPr id="34828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85095" name=""/>
                          <pic:cNvPicPr/>
                        </pic:nvPicPr>
                        <pic:blipFill>
                          <a:blip r:embed="rId9"/>
                          <a:stretch>
                            <a:fillRect/>
                          </a:stretch>
                        </pic:blipFill>
                        <pic:spPr>
                          <a:xfrm>
                            <a:off x="0" y="0"/>
                            <a:ext cx="3686813" cy="2115853"/>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0F0C750" w14:textId="77777777" w:rsidR="00C94304" w:rsidRPr="00C94304" w:rsidRDefault="00C94304" w:rsidP="00C94304">
      <w:pPr>
        <w:jc w:val="both"/>
        <w:rPr>
          <w:sz w:val="24"/>
          <w:szCs w:val="24"/>
          <w:lang w:val="en-GB"/>
        </w:rPr>
      </w:pPr>
    </w:p>
    <w:p w14:paraId="204F9EC8" w14:textId="4B6B2020" w:rsidR="002E0C7A" w:rsidRDefault="002E0C7A" w:rsidP="002E0C7A">
      <w:pPr>
        <w:pStyle w:val="ListParagraph"/>
        <w:numPr>
          <w:ilvl w:val="0"/>
          <w:numId w:val="1"/>
        </w:numPr>
        <w:jc w:val="both"/>
        <w:rPr>
          <w:sz w:val="24"/>
          <w:szCs w:val="24"/>
          <w:u w:val="single"/>
          <w:lang w:val="en-GB"/>
        </w:rPr>
      </w:pPr>
      <w:r w:rsidRPr="002E0C7A">
        <w:rPr>
          <w:sz w:val="24"/>
          <w:szCs w:val="24"/>
          <w:u w:val="single"/>
          <w:lang w:val="en-GB"/>
        </w:rPr>
        <w:t>Vigenère Cipher</w:t>
      </w:r>
    </w:p>
    <w:p w14:paraId="71FB9EBB" w14:textId="6F5E260E" w:rsidR="002E0C7A" w:rsidRDefault="002E0C7A" w:rsidP="002E0C7A">
      <w:pPr>
        <w:jc w:val="both"/>
        <w:rPr>
          <w:sz w:val="24"/>
          <w:szCs w:val="24"/>
          <w:lang w:val="en-GB"/>
        </w:rPr>
      </w:pPr>
      <w:r w:rsidRPr="002E0C7A">
        <w:rPr>
          <w:sz w:val="24"/>
          <w:szCs w:val="24"/>
          <w:lang w:val="en-GB"/>
        </w:rPr>
        <w:t>The Vigenère cipher employs a keyword that is repeated to match the length of the plaintext. The key letters are then used to shift the plaintext letters to generate the ciphertext. Decryption involves reversing the process using the same keyword and shifting in the opposite direction.</w:t>
      </w:r>
    </w:p>
    <w:p w14:paraId="432BCB2C" w14:textId="77777777" w:rsidR="00C94304" w:rsidRPr="00C94304" w:rsidRDefault="00C94304" w:rsidP="00C94304">
      <w:pPr>
        <w:jc w:val="both"/>
        <w:rPr>
          <w:i/>
          <w:iCs/>
          <w:sz w:val="24"/>
          <w:szCs w:val="24"/>
          <w:lang w:val="en-GB"/>
        </w:rPr>
      </w:pPr>
      <w:r w:rsidRPr="00C94304">
        <w:rPr>
          <w:i/>
          <w:iCs/>
          <w:sz w:val="24"/>
          <w:szCs w:val="24"/>
          <w:lang w:val="en-GB"/>
        </w:rPr>
        <w:t>Vigenère Cipher Example:</w:t>
      </w:r>
    </w:p>
    <w:p w14:paraId="021E2FA1" w14:textId="77777777" w:rsidR="00C94304" w:rsidRPr="00C94304" w:rsidRDefault="00C94304" w:rsidP="00C94304">
      <w:pPr>
        <w:jc w:val="both"/>
        <w:rPr>
          <w:sz w:val="24"/>
          <w:szCs w:val="24"/>
          <w:lang w:val="en-GB"/>
        </w:rPr>
      </w:pPr>
      <w:r w:rsidRPr="00C94304">
        <w:rPr>
          <w:sz w:val="24"/>
          <w:szCs w:val="24"/>
          <w:lang w:val="en-GB"/>
        </w:rPr>
        <w:t>Plaintext: CRYPTOLOGY</w:t>
      </w:r>
    </w:p>
    <w:p w14:paraId="5B15E264" w14:textId="77777777" w:rsidR="00C94304" w:rsidRPr="00C94304" w:rsidRDefault="00C94304" w:rsidP="00C94304">
      <w:pPr>
        <w:jc w:val="both"/>
        <w:rPr>
          <w:sz w:val="24"/>
          <w:szCs w:val="24"/>
          <w:lang w:val="en-GB"/>
        </w:rPr>
      </w:pPr>
      <w:r w:rsidRPr="00C94304">
        <w:rPr>
          <w:sz w:val="24"/>
          <w:szCs w:val="24"/>
          <w:lang w:val="en-GB"/>
        </w:rPr>
        <w:lastRenderedPageBreak/>
        <w:t>Keyword: CODE</w:t>
      </w:r>
    </w:p>
    <w:p w14:paraId="719B0B4A" w14:textId="77777777" w:rsidR="00C94304" w:rsidRDefault="00C94304" w:rsidP="00C94304">
      <w:pPr>
        <w:jc w:val="both"/>
        <w:rPr>
          <w:sz w:val="24"/>
          <w:szCs w:val="24"/>
          <w:lang w:val="en-GB"/>
        </w:rPr>
      </w:pPr>
      <w:r w:rsidRPr="00C94304">
        <w:rPr>
          <w:sz w:val="24"/>
          <w:szCs w:val="24"/>
          <w:lang w:val="en-GB"/>
        </w:rPr>
        <w:t>Encryption:</w:t>
      </w:r>
    </w:p>
    <w:p w14:paraId="63BFB4B8" w14:textId="77777777" w:rsidR="00C94304" w:rsidRPr="00C94304" w:rsidRDefault="00C94304" w:rsidP="00C94304">
      <w:pPr>
        <w:pStyle w:val="ListParagraph"/>
        <w:numPr>
          <w:ilvl w:val="0"/>
          <w:numId w:val="4"/>
        </w:numPr>
        <w:jc w:val="both"/>
        <w:rPr>
          <w:sz w:val="24"/>
          <w:szCs w:val="24"/>
          <w:lang w:val="en-GB"/>
        </w:rPr>
      </w:pPr>
      <w:r w:rsidRPr="00C94304">
        <w:rPr>
          <w:sz w:val="24"/>
          <w:szCs w:val="24"/>
          <w:lang w:val="en-GB"/>
        </w:rPr>
        <w:t>Repeat the keyword to match the plaintext length: CODECODECO</w:t>
      </w:r>
    </w:p>
    <w:p w14:paraId="4C84F566" w14:textId="77777777" w:rsidR="00C94304" w:rsidRPr="00C94304" w:rsidRDefault="00C94304" w:rsidP="00C94304">
      <w:pPr>
        <w:pStyle w:val="ListParagraph"/>
        <w:numPr>
          <w:ilvl w:val="0"/>
          <w:numId w:val="4"/>
        </w:numPr>
        <w:jc w:val="both"/>
        <w:rPr>
          <w:sz w:val="24"/>
          <w:szCs w:val="24"/>
          <w:lang w:val="en-GB"/>
        </w:rPr>
      </w:pPr>
      <w:r w:rsidRPr="00C94304">
        <w:rPr>
          <w:sz w:val="24"/>
          <w:szCs w:val="24"/>
          <w:lang w:val="en-GB"/>
        </w:rPr>
        <w:t>Shift each letter in the plaintext by the corresponding keyword letter.</w:t>
      </w:r>
    </w:p>
    <w:p w14:paraId="23C71BE1" w14:textId="77777777" w:rsidR="00C94304" w:rsidRPr="00C94304" w:rsidRDefault="00C94304" w:rsidP="00C94304">
      <w:pPr>
        <w:pStyle w:val="ListParagraph"/>
        <w:numPr>
          <w:ilvl w:val="0"/>
          <w:numId w:val="4"/>
        </w:numPr>
        <w:jc w:val="both"/>
        <w:rPr>
          <w:sz w:val="24"/>
          <w:szCs w:val="24"/>
          <w:lang w:val="en-GB"/>
        </w:rPr>
      </w:pPr>
      <w:r w:rsidRPr="00C94304">
        <w:rPr>
          <w:sz w:val="24"/>
          <w:szCs w:val="24"/>
          <w:lang w:val="en-GB"/>
        </w:rPr>
        <w:t>Resulting Ciphertext: GIDAKWFTQW</w:t>
      </w:r>
    </w:p>
    <w:p w14:paraId="512F1381" w14:textId="77777777" w:rsidR="00C94304" w:rsidRPr="00C94304" w:rsidRDefault="00C94304" w:rsidP="00C94304">
      <w:pPr>
        <w:jc w:val="both"/>
        <w:rPr>
          <w:sz w:val="24"/>
          <w:szCs w:val="24"/>
          <w:lang w:val="en-GB"/>
        </w:rPr>
      </w:pPr>
      <w:r w:rsidRPr="00C94304">
        <w:rPr>
          <w:sz w:val="24"/>
          <w:szCs w:val="24"/>
          <w:lang w:val="en-GB"/>
        </w:rPr>
        <w:t>Decryption:</w:t>
      </w:r>
    </w:p>
    <w:p w14:paraId="336D1548" w14:textId="77777777" w:rsidR="00C94304" w:rsidRPr="00C94304" w:rsidRDefault="00C94304" w:rsidP="00C94304">
      <w:pPr>
        <w:pStyle w:val="ListParagraph"/>
        <w:numPr>
          <w:ilvl w:val="0"/>
          <w:numId w:val="5"/>
        </w:numPr>
        <w:jc w:val="both"/>
        <w:rPr>
          <w:sz w:val="24"/>
          <w:szCs w:val="24"/>
          <w:lang w:val="en-GB"/>
        </w:rPr>
      </w:pPr>
      <w:r w:rsidRPr="00C94304">
        <w:rPr>
          <w:sz w:val="24"/>
          <w:szCs w:val="24"/>
          <w:lang w:val="en-GB"/>
        </w:rPr>
        <w:t>Reverse the process using the decryption formula.</w:t>
      </w:r>
    </w:p>
    <w:p w14:paraId="762D82B4" w14:textId="0008447F" w:rsidR="002E0C7A" w:rsidRDefault="00C94304" w:rsidP="00C94304">
      <w:pPr>
        <w:pStyle w:val="ListParagraph"/>
        <w:numPr>
          <w:ilvl w:val="0"/>
          <w:numId w:val="5"/>
        </w:numPr>
        <w:jc w:val="both"/>
        <w:rPr>
          <w:sz w:val="24"/>
          <w:szCs w:val="24"/>
          <w:lang w:val="en-GB"/>
        </w:rPr>
      </w:pPr>
      <w:r w:rsidRPr="00C94304">
        <w:rPr>
          <w:sz w:val="24"/>
          <w:szCs w:val="24"/>
          <w:lang w:val="en-GB"/>
        </w:rPr>
        <w:t>Original Plaintext: CRYPTOLOGY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70AC4" w14:paraId="70C1A5E5" w14:textId="77777777" w:rsidTr="00370AC4">
        <w:tc>
          <w:tcPr>
            <w:tcW w:w="9016" w:type="dxa"/>
          </w:tcPr>
          <w:p w14:paraId="66E16A8E" w14:textId="0E2C4BFF" w:rsidR="00370AC4" w:rsidRDefault="00370AC4" w:rsidP="00370AC4">
            <w:pPr>
              <w:jc w:val="center"/>
              <w:rPr>
                <w:sz w:val="24"/>
                <w:szCs w:val="24"/>
                <w:lang w:val="en-GB"/>
              </w:rPr>
            </w:pPr>
            <w:r w:rsidRPr="00370AC4">
              <w:rPr>
                <w:sz w:val="24"/>
                <w:szCs w:val="24"/>
                <w:lang w:val="en-GB"/>
              </w:rPr>
              <w:drawing>
                <wp:inline distT="0" distB="0" distL="0" distR="0" wp14:anchorId="546C1D93" wp14:editId="407AC626">
                  <wp:extent cx="3860800" cy="3188816"/>
                  <wp:effectExtent l="152400" t="152400" r="368300" b="354965"/>
                  <wp:docPr id="169883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30629" name=""/>
                          <pic:cNvPicPr/>
                        </pic:nvPicPr>
                        <pic:blipFill>
                          <a:blip r:embed="rId10"/>
                          <a:stretch>
                            <a:fillRect/>
                          </a:stretch>
                        </pic:blipFill>
                        <pic:spPr>
                          <a:xfrm>
                            <a:off x="0" y="0"/>
                            <a:ext cx="3880601" cy="320517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370AC4" w14:paraId="19EBFCED" w14:textId="77777777" w:rsidTr="00370AC4">
        <w:tc>
          <w:tcPr>
            <w:tcW w:w="9016" w:type="dxa"/>
          </w:tcPr>
          <w:p w14:paraId="50063A00" w14:textId="7F114879" w:rsidR="00370AC4" w:rsidRDefault="00370AC4" w:rsidP="00370AC4">
            <w:pPr>
              <w:jc w:val="center"/>
              <w:rPr>
                <w:sz w:val="24"/>
                <w:szCs w:val="24"/>
                <w:lang w:val="en-GB"/>
              </w:rPr>
            </w:pPr>
            <w:r w:rsidRPr="00370AC4">
              <w:rPr>
                <w:sz w:val="24"/>
                <w:szCs w:val="24"/>
                <w:lang w:val="en-GB"/>
              </w:rPr>
              <w:drawing>
                <wp:inline distT="0" distB="0" distL="0" distR="0" wp14:anchorId="5516333B" wp14:editId="565756EB">
                  <wp:extent cx="3911600" cy="2067609"/>
                  <wp:effectExtent l="152400" t="152400" r="355600" b="370840"/>
                  <wp:docPr id="22838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81556" name=""/>
                          <pic:cNvPicPr/>
                        </pic:nvPicPr>
                        <pic:blipFill>
                          <a:blip r:embed="rId11"/>
                          <a:stretch>
                            <a:fillRect/>
                          </a:stretch>
                        </pic:blipFill>
                        <pic:spPr>
                          <a:xfrm>
                            <a:off x="0" y="0"/>
                            <a:ext cx="3935063" cy="208001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068E60E7" w14:textId="77777777" w:rsidR="00370AC4" w:rsidRPr="00370AC4" w:rsidRDefault="00370AC4" w:rsidP="00370AC4">
      <w:pPr>
        <w:jc w:val="both"/>
        <w:rPr>
          <w:sz w:val="24"/>
          <w:szCs w:val="24"/>
          <w:lang w:val="en-GB"/>
        </w:rPr>
      </w:pPr>
    </w:p>
    <w:p w14:paraId="5F44936C" w14:textId="15379B82" w:rsidR="00695DDC" w:rsidRPr="002E0C7A" w:rsidRDefault="00695DDC" w:rsidP="00C94304">
      <w:pPr>
        <w:jc w:val="both"/>
        <w:rPr>
          <w:sz w:val="24"/>
          <w:szCs w:val="24"/>
          <w:lang w:val="en-GB"/>
        </w:rPr>
      </w:pPr>
      <w:r w:rsidRPr="00DF25A9">
        <w:rPr>
          <w:b/>
          <w:bCs/>
          <w:sz w:val="24"/>
          <w:szCs w:val="24"/>
          <w:lang w:val="en-GB"/>
        </w:rPr>
        <w:lastRenderedPageBreak/>
        <w:t>Conclusion:</w:t>
      </w:r>
      <w:r w:rsidR="00C94304" w:rsidRPr="00C94304">
        <w:t xml:space="preserve"> </w:t>
      </w:r>
      <w:r w:rsidR="00C94304" w:rsidRPr="00C94304">
        <w:rPr>
          <w:sz w:val="24"/>
          <w:szCs w:val="24"/>
          <w:lang w:val="en-GB"/>
        </w:rPr>
        <w:t>This assignment has provided a hands-on opportunity to explore and dissect the Playfair and Vigenère ciphers. Through the examples and decryption exercises, you have gained insights into the strengths and vulnerabilities of these historical encryption techniques. As cryptography continues to evolve, understanding these foundational ciphers becomes essential to appreciating the advancements in modern encryption methods.</w:t>
      </w:r>
    </w:p>
    <w:p w14:paraId="4D953B67" w14:textId="77777777" w:rsidR="00BA56DF" w:rsidRDefault="00BA56DF"/>
    <w:sectPr w:rsidR="00BA56DF">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5ED70" w14:textId="77777777" w:rsidR="008C3FC1" w:rsidRDefault="008C3FC1" w:rsidP="00914426">
      <w:pPr>
        <w:spacing w:after="0" w:line="240" w:lineRule="auto"/>
      </w:pPr>
      <w:r>
        <w:separator/>
      </w:r>
    </w:p>
  </w:endnote>
  <w:endnote w:type="continuationSeparator" w:id="0">
    <w:p w14:paraId="2BB90E65" w14:textId="77777777" w:rsidR="008C3FC1" w:rsidRDefault="008C3FC1" w:rsidP="00914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8BF11" w14:textId="77777777" w:rsidR="00914426" w:rsidRDefault="00914426">
    <w:pPr>
      <w:pStyle w:val="Header"/>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14:anchorId="75632368" wp14:editId="77523B73">
          <wp:extent cx="486803" cy="249485"/>
          <wp:effectExtent l="0" t="0" r="0" b="0"/>
          <wp:docPr id="6478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2411" name="Picture 64782411"/>
                  <pic:cNvPicPr/>
                </pic:nvPicPr>
                <pic:blipFill>
                  <a:blip r:embed="rId1">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511145" cy="261960"/>
                  </a:xfrm>
                  <a:prstGeom prst="rect">
                    <a:avLst/>
                  </a:prstGeom>
                </pic:spPr>
              </pic:pic>
            </a:graphicData>
          </a:graphic>
        </wp:inline>
      </w:drawing>
    </w:r>
  </w:p>
  <w:p w14:paraId="2AB6E3FE" w14:textId="77777777" w:rsidR="00914426" w:rsidRDefault="009144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20CD9" w14:textId="77777777" w:rsidR="008C3FC1" w:rsidRDefault="008C3FC1" w:rsidP="00914426">
      <w:pPr>
        <w:spacing w:after="0" w:line="240" w:lineRule="auto"/>
      </w:pPr>
      <w:r>
        <w:separator/>
      </w:r>
    </w:p>
  </w:footnote>
  <w:footnote w:type="continuationSeparator" w:id="0">
    <w:p w14:paraId="614FF538" w14:textId="77777777" w:rsidR="008C3FC1" w:rsidRDefault="008C3FC1" w:rsidP="009144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2FB9F" w14:textId="77777777" w:rsidR="00914426" w:rsidRDefault="00914426">
    <w:pPr>
      <w:pStyle w:val="Header"/>
    </w:pPr>
    <w:r>
      <w:rPr>
        <w:noProof/>
      </w:rPr>
      <mc:AlternateContent>
        <mc:Choice Requires="wps">
          <w:drawing>
            <wp:anchor distT="0" distB="0" distL="114300" distR="114300" simplePos="0" relativeHeight="251660288" behindDoc="0" locked="0" layoutInCell="0" allowOverlap="1" wp14:anchorId="68AD7B90" wp14:editId="626A3414">
              <wp:simplePos x="0" y="0"/>
              <wp:positionH relativeFrom="margin">
                <wp:align>left</wp:align>
              </wp:positionH>
              <wp:positionV relativeFrom="topMargin">
                <wp:align>center</wp:align>
              </wp:positionV>
              <wp:extent cx="5943600" cy="173736"/>
              <wp:effectExtent l="0" t="0" r="0" b="635"/>
              <wp:wrapNone/>
              <wp:docPr id="2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F8F8F" w14:textId="3E6ABC35" w:rsidR="00914426" w:rsidRPr="00914426" w:rsidRDefault="00914426" w:rsidP="00914426">
                          <w:pPr>
                            <w:spacing w:after="0" w:line="240" w:lineRule="auto"/>
                            <w:jc w:val="right"/>
                            <w:rPr>
                              <w:noProof/>
                              <w:lang w:val="en-GB"/>
                            </w:rPr>
                          </w:pPr>
                          <w:r>
                            <w:rPr>
                              <w:noProof/>
                              <w:lang w:val="en-GB"/>
                            </w:rPr>
                            <w:t xml:space="preserve">Assignment </w:t>
                          </w:r>
                          <w:r w:rsidR="00695DDC">
                            <w:rPr>
                              <w:noProof/>
                              <w:lang w:val="en-GB"/>
                            </w:rPr>
                            <w:t>2</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8AD7B90" id="_x0000_t202" coordsize="21600,21600" o:spt="202" path="m,l,21600r21600,l21600,xe">
              <v:stroke joinstyle="miter"/>
              <v:path gradientshapeok="t" o:connecttype="rect"/>
            </v:shapetype>
            <v:shape id="Text Box 7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28BF8F8F" w14:textId="3E6ABC35" w:rsidR="00914426" w:rsidRPr="00914426" w:rsidRDefault="00914426" w:rsidP="00914426">
                    <w:pPr>
                      <w:spacing w:after="0" w:line="240" w:lineRule="auto"/>
                      <w:jc w:val="right"/>
                      <w:rPr>
                        <w:noProof/>
                        <w:lang w:val="en-GB"/>
                      </w:rPr>
                    </w:pPr>
                    <w:r>
                      <w:rPr>
                        <w:noProof/>
                        <w:lang w:val="en-GB"/>
                      </w:rPr>
                      <w:t xml:space="preserve">Assignment </w:t>
                    </w:r>
                    <w:r w:rsidR="00695DDC">
                      <w:rPr>
                        <w:noProof/>
                        <w:lang w:val="en-GB"/>
                      </w:rPr>
                      <w:t>2</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1F5CCB45" wp14:editId="45EECE0A">
              <wp:simplePos x="0" y="0"/>
              <wp:positionH relativeFrom="page">
                <wp:align>right</wp:align>
              </wp:positionH>
              <wp:positionV relativeFrom="topMargin">
                <wp:align>center</wp:align>
              </wp:positionV>
              <wp:extent cx="911860" cy="170815"/>
              <wp:effectExtent l="0" t="0" r="0" b="635"/>
              <wp:wrapNone/>
              <wp:docPr id="2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solidFill>
                      <a:ln>
                        <a:noFill/>
                      </a:ln>
                    </wps:spPr>
                    <wps:txbx>
                      <w:txbxContent>
                        <w:p w14:paraId="252996D7" w14:textId="77777777" w:rsidR="00914426" w:rsidRDefault="00914426">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F5CCB45" id="Text Box 7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" o:allowincell="f" fillcolor="#4472c4 [3204]" stroked="f">
              <v:textbox style="mso-fit-shape-to-text:t" inset=",0,,0">
                <w:txbxContent>
                  <w:p w14:paraId="252996D7" w14:textId="77777777" w:rsidR="00914426" w:rsidRDefault="00914426">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E5202"/>
    <w:multiLevelType w:val="hybridMultilevel"/>
    <w:tmpl w:val="993AF5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7D3995"/>
    <w:multiLevelType w:val="hybridMultilevel"/>
    <w:tmpl w:val="6BFE4B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4347F2"/>
    <w:multiLevelType w:val="hybridMultilevel"/>
    <w:tmpl w:val="B4EA17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1F2B7D"/>
    <w:multiLevelType w:val="hybridMultilevel"/>
    <w:tmpl w:val="46F49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EF746A"/>
    <w:multiLevelType w:val="hybridMultilevel"/>
    <w:tmpl w:val="CB286B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4946469">
    <w:abstractNumId w:val="3"/>
  </w:num>
  <w:num w:numId="2" w16cid:durableId="698236875">
    <w:abstractNumId w:val="0"/>
  </w:num>
  <w:num w:numId="3" w16cid:durableId="268245721">
    <w:abstractNumId w:val="1"/>
  </w:num>
  <w:num w:numId="4" w16cid:durableId="877933063">
    <w:abstractNumId w:val="4"/>
  </w:num>
  <w:num w:numId="5" w16cid:durableId="21222647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DDC"/>
    <w:rsid w:val="002E0C7A"/>
    <w:rsid w:val="00370AC4"/>
    <w:rsid w:val="003C52CB"/>
    <w:rsid w:val="00695DDC"/>
    <w:rsid w:val="008C3FC1"/>
    <w:rsid w:val="00914426"/>
    <w:rsid w:val="00A13F50"/>
    <w:rsid w:val="00A50446"/>
    <w:rsid w:val="00A54BB6"/>
    <w:rsid w:val="00BA56DF"/>
    <w:rsid w:val="00C94304"/>
    <w:rsid w:val="00DF25A9"/>
    <w:rsid w:val="00F342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93536"/>
  <w15:chartTrackingRefBased/>
  <w15:docId w15:val="{D6A63E66-F562-4A09-A504-643C6BB85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4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426"/>
  </w:style>
  <w:style w:type="paragraph" w:styleId="Footer">
    <w:name w:val="footer"/>
    <w:basedOn w:val="Normal"/>
    <w:link w:val="FooterChar"/>
    <w:uiPriority w:val="99"/>
    <w:unhideWhenUsed/>
    <w:rsid w:val="00914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426"/>
  </w:style>
  <w:style w:type="paragraph" w:styleId="Title">
    <w:name w:val="Title"/>
    <w:basedOn w:val="Normal"/>
    <w:next w:val="Normal"/>
    <w:link w:val="TitleChar"/>
    <w:uiPriority w:val="10"/>
    <w:qFormat/>
    <w:rsid w:val="00695D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5D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5DD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95DDC"/>
    <w:rPr>
      <w:rFonts w:eastAsiaTheme="minorEastAsia"/>
      <w:color w:val="5A5A5A" w:themeColor="text1" w:themeTint="A5"/>
      <w:spacing w:val="15"/>
    </w:rPr>
  </w:style>
  <w:style w:type="paragraph" w:styleId="ListParagraph">
    <w:name w:val="List Paragraph"/>
    <w:basedOn w:val="Normal"/>
    <w:uiPriority w:val="34"/>
    <w:qFormat/>
    <w:rsid w:val="002E0C7A"/>
    <w:pPr>
      <w:ind w:left="720"/>
      <w:contextualSpacing/>
    </w:pPr>
  </w:style>
  <w:style w:type="character" w:styleId="PlaceholderText">
    <w:name w:val="Placeholder Text"/>
    <w:basedOn w:val="DefaultParagraphFont"/>
    <w:uiPriority w:val="99"/>
    <w:semiHidden/>
    <w:rsid w:val="00C94304"/>
    <w:rPr>
      <w:color w:val="808080"/>
    </w:rPr>
  </w:style>
  <w:style w:type="table" w:styleId="TableGrid">
    <w:name w:val="Table Grid"/>
    <w:basedOn w:val="TableNormal"/>
    <w:uiPriority w:val="39"/>
    <w:rsid w:val="00F34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20809">
      <w:bodyDiv w:val="1"/>
      <w:marLeft w:val="0"/>
      <w:marRight w:val="0"/>
      <w:marTop w:val="0"/>
      <w:marBottom w:val="0"/>
      <w:divBdr>
        <w:top w:val="none" w:sz="0" w:space="0" w:color="auto"/>
        <w:left w:val="none" w:sz="0" w:space="0" w:color="auto"/>
        <w:bottom w:val="none" w:sz="0" w:space="0" w:color="auto"/>
        <w:right w:val="none" w:sz="0" w:space="0" w:color="auto"/>
      </w:divBdr>
    </w:div>
    <w:div w:id="97146292">
      <w:bodyDiv w:val="1"/>
      <w:marLeft w:val="0"/>
      <w:marRight w:val="0"/>
      <w:marTop w:val="0"/>
      <w:marBottom w:val="0"/>
      <w:divBdr>
        <w:top w:val="none" w:sz="0" w:space="0" w:color="auto"/>
        <w:left w:val="none" w:sz="0" w:space="0" w:color="auto"/>
        <w:bottom w:val="none" w:sz="0" w:space="0" w:color="auto"/>
        <w:right w:val="none" w:sz="0" w:space="0" w:color="auto"/>
      </w:divBdr>
      <w:divsChild>
        <w:div w:id="798915601">
          <w:marLeft w:val="0"/>
          <w:marRight w:val="0"/>
          <w:marTop w:val="0"/>
          <w:marBottom w:val="0"/>
          <w:divBdr>
            <w:top w:val="single" w:sz="2" w:space="0" w:color="D9D9E3"/>
            <w:left w:val="single" w:sz="2" w:space="0" w:color="D9D9E3"/>
            <w:bottom w:val="single" w:sz="2" w:space="0" w:color="D9D9E3"/>
            <w:right w:val="single" w:sz="2" w:space="0" w:color="D9D9E3"/>
          </w:divBdr>
          <w:divsChild>
            <w:div w:id="628246749">
              <w:marLeft w:val="0"/>
              <w:marRight w:val="0"/>
              <w:marTop w:val="0"/>
              <w:marBottom w:val="0"/>
              <w:divBdr>
                <w:top w:val="single" w:sz="2" w:space="0" w:color="D9D9E3"/>
                <w:left w:val="single" w:sz="2" w:space="0" w:color="D9D9E3"/>
                <w:bottom w:val="single" w:sz="2" w:space="0" w:color="D9D9E3"/>
                <w:right w:val="single" w:sz="2" w:space="0" w:color="D9D9E3"/>
              </w:divBdr>
            </w:div>
            <w:div w:id="1630208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6449684">
      <w:bodyDiv w:val="1"/>
      <w:marLeft w:val="0"/>
      <w:marRight w:val="0"/>
      <w:marTop w:val="0"/>
      <w:marBottom w:val="0"/>
      <w:divBdr>
        <w:top w:val="none" w:sz="0" w:space="0" w:color="auto"/>
        <w:left w:val="none" w:sz="0" w:space="0" w:color="auto"/>
        <w:bottom w:val="none" w:sz="0" w:space="0" w:color="auto"/>
        <w:right w:val="none" w:sz="0" w:space="0" w:color="auto"/>
      </w:divBdr>
    </w:div>
    <w:div w:id="1157385030">
      <w:bodyDiv w:val="1"/>
      <w:marLeft w:val="0"/>
      <w:marRight w:val="0"/>
      <w:marTop w:val="0"/>
      <w:marBottom w:val="0"/>
      <w:divBdr>
        <w:top w:val="none" w:sz="0" w:space="0" w:color="auto"/>
        <w:left w:val="none" w:sz="0" w:space="0" w:color="auto"/>
        <w:bottom w:val="none" w:sz="0" w:space="0" w:color="auto"/>
        <w:right w:val="none" w:sz="0" w:space="0" w:color="auto"/>
      </w:divBdr>
      <w:divsChild>
        <w:div w:id="1097095232">
          <w:marLeft w:val="0"/>
          <w:marRight w:val="0"/>
          <w:marTop w:val="0"/>
          <w:marBottom w:val="0"/>
          <w:divBdr>
            <w:top w:val="single" w:sz="2" w:space="0" w:color="D9D9E3"/>
            <w:left w:val="single" w:sz="2" w:space="0" w:color="D9D9E3"/>
            <w:bottom w:val="single" w:sz="2" w:space="0" w:color="D9D9E3"/>
            <w:right w:val="single" w:sz="2" w:space="0" w:color="D9D9E3"/>
          </w:divBdr>
          <w:divsChild>
            <w:div w:id="993030132">
              <w:marLeft w:val="0"/>
              <w:marRight w:val="0"/>
              <w:marTop w:val="0"/>
              <w:marBottom w:val="0"/>
              <w:divBdr>
                <w:top w:val="single" w:sz="2" w:space="0" w:color="D9D9E3"/>
                <w:left w:val="single" w:sz="2" w:space="0" w:color="D9D9E3"/>
                <w:bottom w:val="single" w:sz="2" w:space="0" w:color="D9D9E3"/>
                <w:right w:val="single" w:sz="2" w:space="0" w:color="D9D9E3"/>
              </w:divBdr>
            </w:div>
            <w:div w:id="75834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OneDrive\Documents\Custom%20Office%20Templates\Tempplate%20for%20Assign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DF957-2A19-4D75-B01E-F3B94A1F3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Tempplate for Assignment.dotx</Template>
  <TotalTime>170</TotalTime>
  <Pages>4</Pages>
  <Words>365</Words>
  <Characters>2085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Divya Shah</cp:lastModifiedBy>
  <cp:revision>4</cp:revision>
  <dcterms:created xsi:type="dcterms:W3CDTF">2023-08-24T15:41:00Z</dcterms:created>
  <dcterms:modified xsi:type="dcterms:W3CDTF">2023-08-25T17:16:00Z</dcterms:modified>
</cp:coreProperties>
</file>