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/>
        <w:jc w:val="center"/>
      </w:pPr>
      <w:r>
        <w:rPr>
          <w:rFonts w:ascii="Sora" w:cs="Sora" w:eastAsia="Sora" w:hAnsi="Sora"/>
          <w:b/>
          <w:bCs/>
          <w:color w:val="1A56DB"/>
          <w:sz w:val="56"/>
          <w:szCs w:val="56"/>
        </w:rPr>
        <w:t xml:space="preserve">MediCare RAG Assistant</w:t>
      </w:r>
    </w:p>
    <w:p>
      <w:pPr>
        <w:spacing w:after="160"/>
        <w:jc w:val="center"/>
      </w:pPr>
      <w:r>
        <w:rPr>
          <w:rFonts w:ascii="Sora" w:cs="Sora" w:eastAsia="Sora" w:hAnsi="Sora"/>
          <w:color w:val="7C3AED"/>
          <w:sz w:val="36"/>
          <w:szCs w:val="36"/>
        </w:rPr>
        <w:t xml:space="preserve">Low-Level Design Document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374151"/>
                <w:sz w:val="22"/>
                <w:szCs w:val="22"/>
              </w:rPr>
              <w:t xml:space="preserve">Implementation Blueprint — Module Level Design</w:t>
            </w:r>
          </w:p>
          <w:p>
            <w:pPr>
              <w:spacing w:after="60"/>
              <w:jc w:val="center"/>
            </w:pPr>
            <w:r>
              <w:rPr>
                <w:rFonts w:ascii="DM Sans" w:cs="DM Sans" w:eastAsia="DM Sans" w:hAnsi="DM Sans"/>
                <w:color w:val="64748B"/>
                <w:sz w:val="22"/>
                <w:szCs w:val="22"/>
              </w:rPr>
              <w:t xml:space="preserve">FastAPI + LangGraph + ChromaDB + GPT-4o</w:t>
            </w:r>
          </w:p>
          <w:p>
            <w:pPr>
              <w:spacing w:after="60"/>
              <w:jc w:val="center"/>
            </w:pPr>
            <w:r>
              <w:rPr>
                <w:rFonts w:ascii="DM Sans" w:cs="DM Sans" w:eastAsia="DM Sans" w:hAnsi="DM Sans"/>
                <w:i/>
                <w:iCs/>
                <w:color w:val="64748B"/>
                <w:sz w:val="20"/>
                <w:szCs w:val="20"/>
              </w:rPr>
              <w:t xml:space="preserve">Version 1.0  |  Internship Project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Sora" w:cs="Sora" w:eastAsia="Sora" w:hAnsi="Sora"/>
          <w:b/>
          <w:bCs/>
          <w:color w:val="1A56DB"/>
          <w:sz w:val="36"/>
          <w:szCs w:val="36"/>
        </w:rPr>
        <w:t xml:space="preserve">1. Module-Level Design</w:t>
      </w:r>
    </w:p>
    <w:p>
      <w:pPr>
        <w:spacing w:after="120" w:line="3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system is decomposed into 8 independent modules, each with a single responsibility. Modules communicate through Pydantic schemas ensuring type safety at every boundary.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Sora" w:cs="Sora" w:eastAsia="Sora" w:hAnsi="Sora"/>
          <w:b/>
          <w:bCs/>
          <w:color w:val="1E293B"/>
          <w:sz w:val="28"/>
          <w:szCs w:val="28"/>
        </w:rPr>
        <w:t xml:space="preserve">1.1 Document Processing Module</w:t>
      </w:r>
    </w:p>
    <w:p>
      <w:pPr>
        <w:spacing w:after="120" w:line="3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File: app/services/ingestion.py — Class: DocumentIngestionService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Accepts a local PDF file path as input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Delegates extraction to PyMuPDF (fitz.open)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Returns a list of (page_text, page_number) tuples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Handles empty pages gracefully (skipped, not errored)</w:t>
      </w:r>
    </w:p>
    <w:p>
      <w:pPr>
        <w:pStyle w:val="Heading2"/>
        <w:spacing w:after="120" w:before="280"/>
      </w:pPr>
      <w:r>
        <w:rPr>
          <w:rFonts w:ascii="Sora" w:cs="Sora" w:eastAsia="Sora" w:hAnsi="Sora"/>
          <w:b/>
          <w:bCs/>
          <w:color w:val="1E293B"/>
          <w:sz w:val="28"/>
          <w:szCs w:val="28"/>
        </w:rPr>
        <w:t xml:space="preserve">1.2 Chunking Module</w:t>
      </w:r>
    </w:p>
    <w:p>
      <w:pPr>
        <w:spacing w:after="120" w:line="3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Embedded within DocumentIngestionService.chunk_document()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Uses LangChain RecursiveCharacterTextSplitter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Processes one page at a time to preserve page metadata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Returns List[dict] with keys: id (UUID), text, metadata {source, page, chunk_index}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Sora" w:cs="Sora" w:eastAsia="Sora" w:hAnsi="Sora"/>
                <w:b/>
                <w:bCs/>
                <w:color w:val="1A56DB"/>
                <w:sz w:val="22"/>
                <w:szCs w:val="22"/>
              </w:rPr>
              <w:t xml:space="preserve">Chunking Parameters (configurable via .env)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CHUNK_SIZE=800       # Characters per chunk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CHUNK_OVERLAP=150    # Overlap between consecutive chunks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Separators: ['\n\n', '\n', '. ', ' ', '']</w:t>
            </w:r>
          </w:p>
        </w:tc>
      </w:tr>
    </w:tbl>
    <w:p>
      <w:pPr>
        <w:pStyle w:val="Heading2"/>
        <w:spacing w:after="120" w:before="280"/>
      </w:pPr>
      <w:r>
        <w:rPr>
          <w:rFonts w:ascii="Sora" w:cs="Sora" w:eastAsia="Sora" w:hAnsi="Sora"/>
          <w:b/>
          <w:bCs/>
          <w:color w:val="1E293B"/>
          <w:sz w:val="28"/>
          <w:szCs w:val="28"/>
        </w:rPr>
        <w:t xml:space="preserve">1.3 Embedding Module</w:t>
      </w:r>
    </w:p>
    <w:p>
      <w:pPr>
        <w:spacing w:after="120" w:line="3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Uses OpenAI text-embedding-3-small via LangChain OpenAIEmbeddings wrapper.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embed_documents(texts) for batch indexing (returns List[List[float]])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embed_query(text) for single query embedding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Both methods called via the same embeddings instance for consistency</w:t>
      </w:r>
    </w:p>
    <w:p>
      <w:pPr>
        <w:pStyle w:val="Heading2"/>
        <w:spacing w:after="120" w:before="280"/>
      </w:pPr>
      <w:r>
        <w:rPr>
          <w:rFonts w:ascii="Sora" w:cs="Sora" w:eastAsia="Sora" w:hAnsi="Sora"/>
          <w:b/>
          <w:bCs/>
          <w:color w:val="1E293B"/>
          <w:sz w:val="28"/>
          <w:szCs w:val="28"/>
        </w:rPr>
        <w:t xml:space="preserve">1.4 Vector Storage Module</w:t>
      </w:r>
    </w:p>
    <w:p>
      <w:pPr>
        <w:spacing w:after="120" w:line="3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ChromaDB PersistentClient with cosine metric. Key operations: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collection.add(ids, embeddings, documents, metadatas) — batch 50 chunks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collection.query(query_embeddings, n_results, include=[...]) — retrieval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collection.count() — readiness check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chroma_client.delete_collection() — reset operation</w:t>
      </w:r>
    </w:p>
    <w:p>
      <w:pPr>
        <w:pStyle w:val="Heading2"/>
        <w:spacing w:after="120" w:before="280"/>
      </w:pPr>
      <w:r>
        <w:rPr>
          <w:rFonts w:ascii="Sora" w:cs="Sora" w:eastAsia="Sora" w:hAnsi="Sora"/>
          <w:b/>
          <w:bCs/>
          <w:color w:val="1E293B"/>
          <w:sz w:val="28"/>
          <w:szCs w:val="28"/>
        </w:rPr>
        <w:t xml:space="preserve">1.5 Retrieval Module</w:t>
      </w:r>
    </w:p>
    <w:p>
      <w:pPr>
        <w:spacing w:after="120" w:line="3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File: app/services/retrieval.py — Class: RetrievalService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Embeds query string → calls collection.query → converts cosine distance to score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score = max(0.0, 1.0 − cosine_distance) → range [0, 1]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Returns (List[SourceDocument], best_confidence_score)</w:t>
      </w:r>
    </w:p>
    <w:p>
      <w:pPr>
        <w:pStyle w:val="Heading2"/>
        <w:spacing w:after="120" w:before="280"/>
      </w:pPr>
      <w:r>
        <w:rPr>
          <w:rFonts w:ascii="Sora" w:cs="Sora" w:eastAsia="Sora" w:hAnsi="Sora"/>
          <w:b/>
          <w:bCs/>
          <w:color w:val="1E293B"/>
          <w:sz w:val="28"/>
          <w:szCs w:val="28"/>
        </w:rPr>
        <w:t xml:space="preserve">1.6 Query Processing Module</w:t>
      </w:r>
    </w:p>
    <w:p>
      <w:pPr>
        <w:spacing w:after="120" w:line="3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File: app/services/graph.py — Functions: input_node, generate_node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input_node: System prompt + query → GPT-4o (temp=0) → intent label string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generate_node: Formats context string from top-K docs → builds message history → GPT-4o (temp=0.3)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Conversation history: last 6 messages (3 turns) appended before current query</w:t>
      </w:r>
    </w:p>
    <w:p>
      <w:pPr>
        <w:pStyle w:val="Heading2"/>
        <w:spacing w:after="120" w:before="280"/>
      </w:pPr>
      <w:r>
        <w:rPr>
          <w:rFonts w:ascii="Sora" w:cs="Sora" w:eastAsia="Sora" w:hAnsi="Sora"/>
          <w:b/>
          <w:bCs/>
          <w:color w:val="1E293B"/>
          <w:sz w:val="28"/>
          <w:szCs w:val="28"/>
        </w:rPr>
        <w:t xml:space="preserve">1.7 Graph Execution Module</w:t>
      </w:r>
    </w:p>
    <w:p>
      <w:pPr>
        <w:spacing w:after="120" w:line="3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File: app/services/graph.py — Function: build_rag_graph()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StateGraph(GraphState) — creates a typed directed graph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Nodes added: input_node, retrieve_node, generate_node, escalate_node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Entry point: input_node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Conditional edge: retrieve_node → {generate, escalate}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Terminal edges: generate_node → END, escalate_node → END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graph.compile() returns an executable Runnable</w:t>
      </w:r>
    </w:p>
    <w:p>
      <w:pPr>
        <w:pStyle w:val="Heading2"/>
        <w:spacing w:after="120" w:before="280"/>
      </w:pPr>
      <w:r>
        <w:rPr>
          <w:rFonts w:ascii="Sora" w:cs="Sora" w:eastAsia="Sora" w:hAnsi="Sora"/>
          <w:b/>
          <w:bCs/>
          <w:color w:val="1E293B"/>
          <w:sz w:val="28"/>
          <w:szCs w:val="28"/>
        </w:rPr>
        <w:t xml:space="preserve">1.8 HITL Module</w:t>
      </w:r>
    </w:p>
    <w:p>
      <w:pPr>
        <w:spacing w:after="120" w:line="3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File: app/services/hitl.py — Class: HITLService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In-memory dict _ticket_store: Dict[str, HITLTicket]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create_ticket() — generates TKT-XXXXXXXX ID, stores ticket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resolve_ticket() — sets status=resolved, human_response, resolved_at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should_escalate() — returns (bool, EscalationReason | None)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Sora" w:cs="Sora" w:eastAsia="Sora" w:hAnsi="Sora"/>
          <w:b/>
          <w:bCs/>
          <w:color w:val="1A56DB"/>
          <w:sz w:val="36"/>
          <w:szCs w:val="36"/>
        </w:rPr>
        <w:t xml:space="preserve">2. Data Structures</w:t>
      </w:r>
    </w:p>
    <w:p>
      <w:pPr>
        <w:pStyle w:val="Heading2"/>
        <w:spacing w:after="120" w:before="280"/>
      </w:pPr>
      <w:r>
        <w:rPr>
          <w:rFonts w:ascii="Sora" w:cs="Sora" w:eastAsia="Sora" w:hAnsi="Sora"/>
          <w:b/>
          <w:bCs/>
          <w:color w:val="1E293B"/>
          <w:sz w:val="28"/>
          <w:szCs w:val="28"/>
        </w:rPr>
        <w:t xml:space="preserve">2.1 Document &amp; Chunk Representation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Sora" w:cs="Sora" w:eastAsia="Sora" w:hAnsi="Sora"/>
                <w:b/>
                <w:bCs/>
                <w:color w:val="1A56DB"/>
                <w:sz w:val="22"/>
                <w:szCs w:val="22"/>
              </w:rPr>
              <w:t xml:space="preserve">Chunk dict (internal):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"id": "uuid4-string",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"text": "...policy text...",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"metadata": { "source": "healthcare_policy", "page": 3, "chunk_index": 1 } 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Sora" w:cs="Sora" w:eastAsia="Sora" w:hAnsi="Sora"/>
                <w:b/>
                <w:bCs/>
                <w:color w:val="1A56DB"/>
                <w:sz w:val="22"/>
                <w:szCs w:val="22"/>
              </w:rPr>
              <w:t xml:space="preserve">SourceDocument (Pydantic — returned to client):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class SourceDocument(BaseModel):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content: str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page: Optional[int]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source: Optional[str]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score: Optional[float]   # cosine similarity 0..1</w:t>
            </w:r>
          </w:p>
        </w:tc>
      </w:tr>
    </w:tbl>
    <w:p>
      <w:pPr>
        <w:pStyle w:val="Heading2"/>
        <w:spacing w:after="120" w:before="280"/>
      </w:pPr>
      <w:r>
        <w:rPr>
          <w:rFonts w:ascii="Sora" w:cs="Sora" w:eastAsia="Sora" w:hAnsi="Sora"/>
          <w:b/>
          <w:bCs/>
          <w:color w:val="1E293B"/>
          <w:sz w:val="28"/>
          <w:szCs w:val="28"/>
        </w:rPr>
        <w:t xml:space="preserve">2.2 Query-Response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Sora" w:cs="Sora" w:eastAsia="Sora" w:hAnsi="Sora"/>
                <w:b/>
                <w:bCs/>
                <w:color w:val="1A56DB"/>
                <w:sz w:val="22"/>
                <w:szCs w:val="22"/>
              </w:rPr>
              <w:t xml:space="preserve">QueryRequest: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session_id: str          # UUID per browser session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message: str             # User input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conversation_history: List[ChatMessage]   # Last N turns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Sora" w:cs="Sora" w:eastAsia="Sora" w:hAnsi="Sora"/>
                <w:b/>
                <w:bCs/>
                <w:color w:val="1A56DB"/>
                <w:sz w:val="22"/>
                <w:szCs w:val="22"/>
              </w:rPr>
              <w:t xml:space="preserve">QueryResponse: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session_id, answer, intent, sources, confidence,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escalated, escalation_reason, hitl_ticket_id, processing_time_ms</w:t>
            </w:r>
          </w:p>
        </w:tc>
      </w:tr>
    </w:tbl>
    <w:p>
      <w:pPr>
        <w:pStyle w:val="Heading2"/>
        <w:spacing w:after="120" w:before="280"/>
      </w:pPr>
      <w:r>
        <w:rPr>
          <w:rFonts w:ascii="Sora" w:cs="Sora" w:eastAsia="Sora" w:hAnsi="Sora"/>
          <w:b/>
          <w:bCs/>
          <w:color w:val="1E293B"/>
          <w:sz w:val="28"/>
          <w:szCs w:val="28"/>
        </w:rPr>
        <w:t xml:space="preserve">2.3 GraphState TypedDict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Sora" w:cs="Sora" w:eastAsia="Sora" w:hAnsi="Sora"/>
                <w:b/>
                <w:bCs/>
                <w:color w:val="1A56DB"/>
                <w:sz w:val="22"/>
                <w:szCs w:val="22"/>
              </w:rPr>
              <w:t xml:space="preserve">GraphState (flows between LangGraph nodes):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session_id: str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query: str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conversation_history: List[ChatMessage]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intent: Optional[str]          # set by input_node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retrieved_docs: List[SourceDocument]  # set by retrieve_node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confidence: float              # set by retrieve_node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answer: str                    # set by generate/escalate_node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escalated: bool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escalation_reason: Optional[str]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hitl_ticket_id: Optional[str]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processing_start: float        # timestamp for latency calc</w:t>
            </w:r>
          </w:p>
        </w:tc>
      </w:tr>
    </w:tbl>
    <w:p>
      <w:pPr>
        <w:pStyle w:val="Heading2"/>
        <w:spacing w:after="120" w:before="280"/>
      </w:pPr>
      <w:r>
        <w:rPr>
          <w:rFonts w:ascii="Sora" w:cs="Sora" w:eastAsia="Sora" w:hAnsi="Sora"/>
          <w:b/>
          <w:bCs/>
          <w:color w:val="1E293B"/>
          <w:sz w:val="28"/>
          <w:szCs w:val="28"/>
        </w:rPr>
        <w:t xml:space="preserve">2.4 HITLTicket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Sora" w:cs="Sora" w:eastAsia="Sora" w:hAnsi="Sora"/>
                <w:b/>
                <w:bCs/>
                <w:color w:val="1A56DB"/>
                <w:sz w:val="22"/>
                <w:szCs w:val="22"/>
              </w:rPr>
              <w:t xml:space="preserve">HITLTicket (Pydantic):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ticket_id: str              # TKT-XXXXXXXX format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session_id: str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original_query: str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escalation_reason: EscalationReason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context_snippets: List[str]  # Top-3 retrieved chunks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status: str                 # open | in_progress | resolved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created_at: datetime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human_response: Optional[str]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resolved_at: Optional[datetime]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Sora" w:cs="Sora" w:eastAsia="Sora" w:hAnsi="Sora"/>
          <w:b/>
          <w:bCs/>
          <w:color w:val="1A56DB"/>
          <w:sz w:val="36"/>
          <w:szCs w:val="36"/>
        </w:rPr>
        <w:t xml:space="preserve">3. LangGraph Workflow Design</w:t>
      </w:r>
    </w:p>
    <w:p>
      <w:pPr>
        <w:pStyle w:val="Heading2"/>
        <w:spacing w:after="120" w:before="280"/>
      </w:pPr>
      <w:r>
        <w:rPr>
          <w:rFonts w:ascii="Sora" w:cs="Sora" w:eastAsia="Sora" w:hAnsi="Sora"/>
          <w:b/>
          <w:bCs/>
          <w:color w:val="1E293B"/>
          <w:sz w:val="28"/>
          <w:szCs w:val="28"/>
        </w:rPr>
        <w:t xml:space="preserve">3.1 Node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20"/>
                <w:szCs w:val="20"/>
              </w:rPr>
              <w:t xml:space="preserve">Input (from State)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20"/>
                <w:szCs w:val="20"/>
              </w:rPr>
              <w:t xml:space="preserve">Output (to State)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input_node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query, conversation_history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intent (string)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retrieve_node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query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retrieved_docs, confidence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generate_node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query, retrieved_docs, conversation_history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answer, escalated=False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escalate_node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query, retrieved_docs, session_id, escalation_reason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answer, escalated=True, hitl_ticket_id</w:t>
            </w:r>
          </w:p>
        </w:tc>
      </w:tr>
    </w:tbl>
    <w:p>
      <w:pPr>
        <w:pStyle w:val="Heading2"/>
        <w:spacing w:after="120" w:before="280"/>
      </w:pPr>
      <w:r>
        <w:rPr>
          <w:rFonts w:ascii="Sora" w:cs="Sora" w:eastAsia="Sora" w:hAnsi="Sora"/>
          <w:b/>
          <w:bCs/>
          <w:color w:val="1E293B"/>
          <w:sz w:val="28"/>
          <w:szCs w:val="28"/>
        </w:rPr>
        <w:t xml:space="preserve">3.2 Edge Definitions</w:t>
      </w:r>
    </w:p>
    <w:p>
      <w:pPr>
        <w:spacing w:after="120" w:line="3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Linear edges (unconditional):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START → input_node (set_entry_point)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input_node → retrieve_node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generate_node → END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escalate_node → END</w:t>
      </w:r>
    </w:p>
    <w:p>
      <w:pPr>
        <w:spacing w:after="120" w:line="3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Conditional edge: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retrieve_node → should_escalate_router() → 'generate' | 'escalate'</w:t>
      </w:r>
    </w:p>
    <w:p>
      <w:pPr>
        <w:pStyle w:val="Heading2"/>
        <w:spacing w:after="120" w:before="280"/>
      </w:pPr>
      <w:r>
        <w:rPr>
          <w:rFonts w:ascii="Sora" w:cs="Sora" w:eastAsia="Sora" w:hAnsi="Sora"/>
          <w:b/>
          <w:bCs/>
          <w:color w:val="1E293B"/>
          <w:sz w:val="28"/>
          <w:szCs w:val="28"/>
        </w:rPr>
        <w:t xml:space="preserve">3.3 State Object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Sora" w:cs="Sora" w:eastAsia="Sora" w:hAnsi="Sora"/>
                <w:b/>
                <w:bCs/>
                <w:color w:val="1A56DB"/>
                <w:sz w:val="22"/>
                <w:szCs w:val="22"/>
              </w:rPr>
              <w:t xml:space="preserve">State evolution through nodes: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START:   { session_id, query, conversation_history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After input_node:   + intent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After retrieve_node: + retrieved_docs, confidence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After generate_node: + answer, escalated=False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After escalate_node: + answer, escalated=True, hitl_ticket_id, escalation_reason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Sora" w:cs="Sora" w:eastAsia="Sora" w:hAnsi="Sora"/>
          <w:b/>
          <w:bCs/>
          <w:color w:val="1A56DB"/>
          <w:sz w:val="36"/>
          <w:szCs w:val="36"/>
        </w:rPr>
        <w:t xml:space="preserve">4. Conditional Routing Logic</w:t>
      </w:r>
    </w:p>
    <w:p>
      <w:pPr>
        <w:pStyle w:val="Heading2"/>
        <w:spacing w:after="120" w:before="280"/>
      </w:pPr>
      <w:r>
        <w:rPr>
          <w:rFonts w:ascii="Sora" w:cs="Sora" w:eastAsia="Sora" w:hAnsi="Sora"/>
          <w:b/>
          <w:bCs/>
          <w:color w:val="1E293B"/>
          <w:sz w:val="28"/>
          <w:szCs w:val="28"/>
        </w:rPr>
        <w:t xml:space="preserve">4.1 Router Function: should_escalate_router()</w:t>
      </w:r>
    </w:p>
    <w:p>
      <w:pPr>
        <w:spacing w:after="120" w:line="3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Evaluated after retrieve_node, in the following priority order: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20"/>
                <w:szCs w:val="20"/>
              </w:rPr>
              <w:t xml:space="preserve">Reason Enum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1 (highest)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Intent == emergency OR sensitive keyword in query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SENSITIVE_KEYWORDS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confidence &lt; CONFIDENCE_THRESHOLD (default: 0.65)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LOW_CONFIDENCE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len(retrieved_docs) == 0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MISSING_CONTEXT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4 (default)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All checks pass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→ generate_node (no escalation)</w:t>
            </w:r>
          </w:p>
        </w:tc>
      </w:tr>
    </w:tbl>
    <w:p>
      <w:pPr>
        <w:pStyle w:val="Heading2"/>
        <w:spacing w:after="120" w:before="280"/>
      </w:pPr>
      <w:r>
        <w:rPr>
          <w:rFonts w:ascii="Sora" w:cs="Sora" w:eastAsia="Sora" w:hAnsi="Sora"/>
          <w:b/>
          <w:bCs/>
          <w:color w:val="1E293B"/>
          <w:sz w:val="28"/>
          <w:szCs w:val="28"/>
        </w:rPr>
        <w:t xml:space="preserve">4.2 Sensitive Keywords (Configurable)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Default list: lawsuit, sue, legal, malpractice, critical, emergency, death, dying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Configurable via HITL_KEYWORDS environment variable (comma-separated)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Case-insensitive substring match</w:t>
      </w:r>
    </w:p>
    <w:p>
      <w:pPr>
        <w:pStyle w:val="Heading2"/>
        <w:spacing w:after="120" w:before="280"/>
      </w:pPr>
      <w:r>
        <w:rPr>
          <w:rFonts w:ascii="Sora" w:cs="Sora" w:eastAsia="Sora" w:hAnsi="Sora"/>
          <w:b/>
          <w:bCs/>
          <w:color w:val="1E293B"/>
          <w:sz w:val="28"/>
          <w:szCs w:val="28"/>
        </w:rPr>
        <w:t xml:space="preserve">4.3 Answer Generation Criteria</w:t>
      </w:r>
    </w:p>
    <w:p>
      <w:pPr>
        <w:spacing w:after="120" w:line="3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query proceeds to generate_node when ALL of the following are satisfied: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No sensitive keywords detected in the query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At least one chunk was retrieved (retrieved_docs is non-empty)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Best cosine similarity score &gt;= CONFIDENCE_THRESHOLD (0.65)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Intent is not 'emergency'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Sora" w:cs="Sora" w:eastAsia="Sora" w:hAnsi="Sora"/>
          <w:b/>
          <w:bCs/>
          <w:color w:val="1A56DB"/>
          <w:sz w:val="36"/>
          <w:szCs w:val="36"/>
        </w:rPr>
        <w:t xml:space="preserve">5. HITL Design</w:t>
      </w:r>
    </w:p>
    <w:p>
      <w:pPr>
        <w:pStyle w:val="Heading2"/>
        <w:spacing w:after="120" w:before="280"/>
      </w:pPr>
      <w:r>
        <w:rPr>
          <w:rFonts w:ascii="Sora" w:cs="Sora" w:eastAsia="Sora" w:hAnsi="Sora"/>
          <w:b/>
          <w:bCs/>
          <w:color w:val="1E293B"/>
          <w:sz w:val="28"/>
          <w:szCs w:val="28"/>
        </w:rPr>
        <w:t xml:space="preserve">5.1 When Escalation is Triggered</w:t>
      </w:r>
    </w:p>
    <w:p>
      <w:pPr>
        <w:spacing w:after="120" w:line="3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Escalation is determined in the should_escalate_router after retrieval completes. The three trigger conditions are evaluated in priority order as described in Section 4.</w:t>
      </w:r>
    </w:p>
    <w:p>
      <w:pPr>
        <w:pStyle w:val="Heading2"/>
        <w:spacing w:after="120" w:before="280"/>
      </w:pPr>
      <w:r>
        <w:rPr>
          <w:rFonts w:ascii="Sora" w:cs="Sora" w:eastAsia="Sora" w:hAnsi="Sora"/>
          <w:b/>
          <w:bCs/>
          <w:color w:val="1E293B"/>
          <w:sz w:val="28"/>
          <w:szCs w:val="28"/>
        </w:rPr>
        <w:t xml:space="preserve">5.2 What Happens After Escalation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escalate_node creates a HITLTicket with all relevant context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A standardized escalation message is returned to the user with ticket ID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The ticket appears in the HITL Dashboard (React /tickets view)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Human agent can expand ticket, view context snippets, and type a resolution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POST /api/v1/hitl/resolve marks ticket resolved and stores human response</w:t>
      </w:r>
    </w:p>
    <w:p>
      <w:pPr>
        <w:pStyle w:val="Heading2"/>
        <w:spacing w:after="120" w:before="280"/>
      </w:pPr>
      <w:r>
        <w:rPr>
          <w:rFonts w:ascii="Sora" w:cs="Sora" w:eastAsia="Sora" w:hAnsi="Sora"/>
          <w:b/>
          <w:bCs/>
          <w:color w:val="1E293B"/>
          <w:sz w:val="28"/>
          <w:szCs w:val="28"/>
        </w:rPr>
        <w:t xml:space="preserve">5.3 Human Response Integration</w:t>
      </w:r>
    </w:p>
    <w:p>
      <w:pPr>
        <w:spacing w:after="120" w:line="32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Currently, the human response is stored in the ticket and visible to users who re-check their ticket. In a production system, this would: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Trigger a webhook or email notification to the customer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Log the resolution to a CRM (Salesforce/HubSpot)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DM Sans" w:cs="DM Sans" w:eastAsia="DM Sans" w:hAnsi="DM Sans"/>
          <w:color w:val="374151"/>
          <w:sz w:val="22"/>
          <w:szCs w:val="22"/>
        </w:rPr>
        <w:t xml:space="preserve">Feed the query-response pair back into a fine-tuning dataset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Sora" w:cs="Sora" w:eastAsia="Sora" w:hAnsi="Sora"/>
          <w:b/>
          <w:bCs/>
          <w:color w:val="1A56DB"/>
          <w:sz w:val="36"/>
          <w:szCs w:val="36"/>
        </w:rPr>
        <w:t xml:space="preserve">6. API &amp; Interface Design</w:t>
      </w:r>
    </w:p>
    <w:p>
      <w:pPr>
        <w:pStyle w:val="Heading2"/>
        <w:spacing w:after="120" w:before="280"/>
      </w:pPr>
      <w:r>
        <w:rPr>
          <w:rFonts w:ascii="Sora" w:cs="Sora" w:eastAsia="Sora" w:hAnsi="Sora"/>
          <w:b/>
          <w:bCs/>
          <w:color w:val="1E293B"/>
          <w:sz w:val="28"/>
          <w:szCs w:val="28"/>
        </w:rPr>
        <w:t xml:space="preserve">6.1 REST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Status Check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GET /api/v1/status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Returns vector store readiness, chunk count, model info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Chat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POST /api/v1/chat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Main RAG pipeline — accepts QueryRequest, returns QueryResponse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Ingest PDF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POST /api/v1/ingest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Multipart file upload → ingestion pipeline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Reset KB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DELETE /api/v1/ingest/reset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Wipes ChromaDB collection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List Tickets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GET /api/v1/hitl/tickets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Optional ?status=open|resolved filter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Get Ticket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GET /api/v1/hitl/tickets/{id}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Single ticket 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Resolve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POST /api/v1/hitl/resolve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Marks ticket resolved with human response</w:t>
            </w:r>
          </w:p>
        </w:tc>
      </w:tr>
    </w:tbl>
    <w:p>
      <w:pPr>
        <w:pStyle w:val="Heading2"/>
        <w:spacing w:after="120" w:before="280"/>
      </w:pPr>
      <w:r>
        <w:rPr>
          <w:rFonts w:ascii="Sora" w:cs="Sora" w:eastAsia="Sora" w:hAnsi="Sora"/>
          <w:b/>
          <w:bCs/>
          <w:color w:val="1E293B"/>
          <w:sz w:val="28"/>
          <w:szCs w:val="28"/>
        </w:rPr>
        <w:t xml:space="preserve">6.2 React Frontend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ChatPage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Message thread UI with auto-scroll. Shows intent badges, confidence bars, source panels, HITL ticket IDs.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IngestPage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Drag-and-drop PDF uploader with progress bar. Shows ingestion result (chunks stored, document name).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TicketsPage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Filterable ticket list. Expandable cards with context snippets and agent response form.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StatusPage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System health dashboard. Shows 4 stat cards and a component health table.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Sora" w:cs="Sora" w:eastAsia="Sora" w:hAnsi="Sora"/>
          <w:b/>
          <w:bCs/>
          <w:color w:val="1A56DB"/>
          <w:sz w:val="36"/>
          <w:szCs w:val="36"/>
        </w:rPr>
        <w:t xml:space="preserve">7.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20"/>
                <w:szCs w:val="20"/>
              </w:rPr>
              <w:t xml:space="preserve">Where Handled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ora" w:cs="Sora" w:eastAsia="Sora" w:hAnsi="Sora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Non-PDF file uploaded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FastAPI routes.py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HTTP 400: 'Only PDF files are supported'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ChromaDB empty on chat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FastAPI routes.py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HTTP 503: 'Knowledge base not ready'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OpenAI API failure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graph.py try/except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Fallback intent=general_info; error surfaced to UI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Zero chunks retrieved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Routing logic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Escalated to HITL with MISSING_CONTEXT reason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Intent classification fails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input_node try/except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Defaults to general_info, pipeline continues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Empty message sent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FastAPI validator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HTTP 422: 'Message cannot be empty'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Ticket not found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HITL routes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HTTP 404: 'Ticket not found'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LLM generation error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generate_node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Exception propagated → HTTP 500 with detail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DM Sans" w:cs="DM Sans" w:eastAsia="DM Sans" w:hAnsi="DM Sans"/>
        <w:color w:val="64748B"/>
        <w:sz w:val="18"/>
        <w:szCs w:val="18"/>
      </w:rPr>
      <w:t xml:space="preserve">Page </w:t>
    </w:r>
    <w:r>
      <w:rPr>
        <w:rFonts w:ascii="DM Sans" w:cs="DM Sans" w:eastAsia="DM Sans" w:hAnsi="DM Sans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64748B"/>
        <w:sz w:val="18"/>
        <w:szCs w:val="18"/>
      </w:rPr>
      <w:t xml:space="preserve"> of </w:t>
    </w:r>
    <w:r>
      <w:rPr>
        <w:rFonts w:ascii="DM Sans" w:cs="DM Sans" w:eastAsia="DM Sans" w:hAnsi="DM Sans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tabs>
        <w:tab w:val="right" w:pos="9026"/>
      </w:tabs>
    </w:pPr>
    <w:r>
      <w:rPr>
        <w:rFonts w:ascii="DM Sans" w:cs="DM Sans" w:eastAsia="DM Sans" w:hAnsi="DM Sans"/>
        <w:color w:val="64748B"/>
        <w:sz w:val="18"/>
        <w:szCs w:val="18"/>
      </w:rPr>
      <w:t xml:space="preserve">MediCare RAG Assistant — LLD</w:t>
    </w:r>
    <w:r>
      <w:rPr>
        <w:rFonts w:ascii="DM Sans" w:cs="DM Sans" w:eastAsia="DM Sans" w:hAnsi="DM Sans"/>
      </w:rPr>
      <w:t xml:space="preserve">	</w:t>
    </w:r>
    <w:r>
      <w:rPr>
        <w:rFonts w:ascii="DM Sans" w:cs="DM Sans" w:eastAsia="DM Sans" w:hAnsi="DM Sans"/>
        <w:i/>
        <w:iCs/>
        <w:color w:val="64748B"/>
        <w:sz w:val="18"/>
        <w:szCs w:val="18"/>
      </w:rPr>
      <w:t xml:space="preserve">Low-Level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Sora" w:cs="Sora" w:eastAsia="Sora" w:hAnsi="Sora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Sora" w:cs="Sora" w:eastAsia="Sora" w:hAnsi="Sora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Sora" w:cs="Sora" w:eastAsia="Sora" w:hAnsi="Sora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2026-04-22T18:52:03.936Z</dcterms:created>
  <dcterms:modified xsi:type="dcterms:W3CDTF">2026-04-22T18:52:03.936Z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