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Fonts w:ascii="Gautami" w:cs="Gautami" w:eastAsia="Gautami" w:hAnsi="Gautami"/>
          <w:b w:val="1"/>
          <w:rtl w:val="0"/>
        </w:rPr>
        <w:t xml:space="preserve">ఆరిగాఫ్ ఆర్ఎక్స్ కోసం గోప్యతా విధానం</w:t>
        <w:br w:type="textWrapping"/>
      </w:r>
      <w:r w:rsidDel="00000000" w:rsidR="00000000" w:rsidRPr="00000000">
        <w:rPr>
          <w:rFonts w:ascii="Gautami" w:cs="Gautami" w:eastAsia="Gautami" w:hAnsi="Gautami"/>
          <w:rtl w:val="0"/>
        </w:rPr>
        <w:t xml:space="preserve">చివరిగా నవీకరించబడింది: [తేదీ]</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rFonts w:ascii="Gautami" w:cs="Gautami" w:eastAsia="Gautami" w:hAnsi="Gautami"/>
          <w:b w:val="1"/>
          <w:rtl w:val="0"/>
        </w:rPr>
        <w:t xml:space="preserve">పరిచయం</w:t>
      </w:r>
    </w:p>
    <w:p w:rsidR="00000000" w:rsidDel="00000000" w:rsidP="00000000" w:rsidRDefault="00000000" w:rsidRPr="00000000" w14:paraId="00000003">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ప్రయోజనం మరియు పరిధి</w:t>
        <w:br w:type="textWrapping"/>
      </w:r>
      <w:r w:rsidDel="00000000" w:rsidR="00000000" w:rsidRPr="00000000">
        <w:rPr>
          <w:rFonts w:ascii="Arial Unicode MS" w:cs="Arial Unicode MS" w:eastAsia="Arial Unicode MS" w:hAnsi="Arial Unicode MS"/>
          <w:rtl w:val="0"/>
        </w:rPr>
        <w:t xml:space="preserve">ఈ గోప్యతా విధానం మీరు ("మీరు," "మీ") మా సాఫ్ట్‌వేర్ ప్లాట్‌ఫారమ్, వెబ్‌సైట్(లు), మొబైల్ అప్లికేషన్(లు), పర్యావరణ సెన్సార్లు, డ్రోన్-ఆధారిత సేవలు మరియు ఇతర సంబంధిత ఉత్పత్తులు మరియు ఆఫర్‌లతో (సమిష్టిగా, "సేవలు") పరస్పర చర్య జరిపినప్పుడు ఆరిగాఫ్ ఆర్ఎక్స్ ("ఆరిగాఫ్ ఆర్ఎక్స్," "మేము," "మాకు," "మా") వ్యక్తిగత డేటాను ఎలా సేకరిస్తుంది, ఉపయోగిస్తుంది, పంచుకుంటుంది, రక్షిస్తుంది మరియు నిలుపుకుంటుంది ಎಂಬುದನ್ನು వివరిస్తుంది.</w:t>
        <w:br w:type="textWrapping"/>
        <w:t xml:space="preserve">మీ గోప్యతను రక్షించడానికి మరియు వర్తించే డేటా రక్షణ చట్టాలకు అనుగుణంగా ఉండేలా మేము కట్టుబడి ఉన్నాము. ఈ విధానం భారతదేశం యొక్క డిజిటల్ వ్యక్తిగత డేటా రక్షణ చట్టం, 2023 (DPDPA) కు కట్టుబడి ఉండటానికి ప్రత్యేక ప్రాధాన్యత ఇస్తుంది.¹ ఈ విధానం భారతదేశ భూభాగంలో డిజిటల్ వ్యక్తిగత డేటా ప్రాసెసింగ్‌కు వర్తిస్తుంది, డేటా ఆన్‌లైన్‌లో సేకరించబడిందా లేదా ఆఫ్‌లైన్‌లో సేకరించి తర్వాత డిజిటలైజ్ చేయబడిందా అనే దానితో సంబంధం లేకుండా. భారతదేశంలోని వ్యక్తులకు వస్తువులు లేదా సేవలను అందించడంలో భాగంగా అటువంటి ప్రాసెసింగ్ జరిగితే, ఇది భారతదేశం వెలుపల డిజిటల్ వ్యక్తిగత డేటా ప్రాసెసింగ్‌కు కూడా వర్తిస్తుంది.² ఈ విధానం ఏదైనా వ్యక్తిగత లేదా గృహ ప్రయోజనం కోసం ఒక వ్యక్తి ప్రాసెస్ చేసిన వ్యక్తిగత డేటాకు వర్తించదు, అలాగే DPDPA ప్రకారం, డేటా ప్రిన్సిపాల్ ద్వారా పబ్లిక్‌గా అందుబాటులో ఉంచబడిన లేదా పబ్లిక్‌గా అందుబాటులో ఉంచడానికి చట్టపరమైన బాధ్యత కింద ఉన్న వ్యక్తిగత డేటాకు ఇది వర్తించదు.⁵</w:t>
        <w:br w:type="textWrapping"/>
        <w:t xml:space="preserve">సేవలకు మీ యాక్సెస్ మరియు ఉపయోగం ఈ గోప్యతా విధానంలో పేర్కొన్న నిబంధనలను మీరు అంగీకరించినట్లు సూచిస్తుంది.⁸ దయచేసి ఈ విధానాన్ని జాగ్రత్తగా చదవండి.</w:t>
      </w:r>
    </w:p>
    <w:p w:rsidR="00000000" w:rsidDel="00000000" w:rsidP="00000000" w:rsidRDefault="00000000" w:rsidRPr="00000000" w14:paraId="00000004">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మేము ఎవరు</w:t>
        <w:br w:type="textWrapping"/>
      </w:r>
      <w:r w:rsidDel="00000000" w:rsidR="00000000" w:rsidRPr="00000000">
        <w:rPr>
          <w:rFonts w:ascii="Arial Unicode MS" w:cs="Arial Unicode MS" w:eastAsia="Arial Unicode MS" w:hAnsi="Arial Unicode MS"/>
          <w:rtl w:val="0"/>
        </w:rPr>
        <w:t xml:space="preserve">ఆరిగాఫ్ ఆర్ఎక్స్ వ్యవసాయ సాంకేతికత (అగ్రిటెక్) మరియు పర్యావరణ డేటా సైన్స్ కలయికలో పనిచేస్తుంది. సెన్సార్ నెట్‌వర్క్‌లు, డ్రోన్ ఇమేజరీ మరియు డేటా అనలిటిక్స్‌తో సహా అధునాతన సాంకేతిక పరిజ్ఞానాలను ఉపయోగించి స్థిరమైన వ్యవసాయం, పర్యావరణ పర్యవేక్షణ మరియు కార్బన్ సీక్వెస్ట్రేషన్ కార్యక్రమాల కోసం కొలత, రిపోర్టింగ్ మరియు ధృవీకరణ (MRV) కోసం పరిష్కారాలను అందించడం మా లక్ష్యం.¹¹ ప్లాట్‌ఫారమ్ యాక్సెస్, మొబైల్ అప్లికేషన్‌లు, సెన్సార్ల వంటి హార్డ్‌వేర్ మరియు డ్రోన్ కార్యకలాపాలను కలిగి ఉన్న మా సేవల యొక్క విభిన్న స్వభావం, ఈ విధానం ద్వారా నియంత్రించబడే బహుళ టచ్‌పాయింట్‌లలో డేటా సేకరణ జరుగుతుందని అర్థం.²⁷</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DPDPA 2023 కు అనుగుణంగా</w:t>
        <w:br w:type="textWrapping"/>
      </w:r>
      <w:r w:rsidDel="00000000" w:rsidR="00000000" w:rsidRPr="00000000">
        <w:rPr>
          <w:rFonts w:ascii="Gautami" w:cs="Gautami" w:eastAsia="Gautami" w:hAnsi="Gautami"/>
          <w:rtl w:val="0"/>
        </w:rPr>
        <w:t xml:space="preserve">భారతదేశంలో కార్యకలాపాలు లేదా భారతదేశంలోని వ్యక్తులకు సంబంధించిన డేటాను ప్రాసెస్ చేసే అవకాశం ఉన్నందున, ఈ విధానం DPDPA 2023 యొక్క అవసరాలకు దగ్గరగా ఉండేలా రూపొందించబడింది.¹ ఇందులో నిర్వచనాలు, సమ్మతి యంత్రాంగాలు, నోటీసు అవసరాలు, డేటా ప్రిన్సిపాల్ హక్కులు, ప్రాసెసింగ్ కోసం చట్టబద్ధమైన ఉపయోగాలు, డేటా భద్రతా ప్రమాణాలు, డేటా నిలుపుదల మరియు తొలగింపు ప్రోటోకాల్‌లు, పిల్లల డేటా నిర్వహణ, సరిహద్దుల డేటా బదిలీ నిబంధనలు మరియు డేటా రక్షణ బోర్డు మరియు సమ్మతి నిర్వాహకుల పాత్రలకు ప్రత్యేక శ్రద్ధ ఉంటుంది. మా భౌతిక స్థానంతో సంబంధం లేకుండా మా సేవలు భారతదేశంలోని వ్యక్తులకు అందించబడితే DPDPA యొక్క సరిహద్దుల పరిధి ఈ దృష్టిని అవసరం చేస్తుంది.²</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నిర్వచనాలు</w:t>
        <w:br w:type="textWrapping"/>
      </w:r>
      <w:r w:rsidDel="00000000" w:rsidR="00000000" w:rsidRPr="00000000">
        <w:rPr>
          <w:rFonts w:ascii="Arial Unicode MS" w:cs="Arial Unicode MS" w:eastAsia="Arial Unicode MS" w:hAnsi="Arial Unicode MS"/>
          <w:rtl w:val="0"/>
        </w:rPr>
        <w:t xml:space="preserve">ఈ గోప్యతా విధానం యొక్క ప్రయోజనాల కోసం, వర్తించే చోట DPDPA కు అనుగుణంగా, క్రింది పదాలకు దిగువ పేర్కొన్న అర్థాలు ఉంటాయి ⁶:</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వ్యక్తిగత డేటా:</w:t>
      </w:r>
      <w:r w:rsidDel="00000000" w:rsidR="00000000" w:rsidRPr="00000000">
        <w:rPr>
          <w:rFonts w:ascii="Gautami" w:cs="Gautami" w:eastAsia="Gautami" w:hAnsi="Gautami"/>
          <w:rtl w:val="0"/>
        </w:rPr>
        <w:t xml:space="preserve"> అటువంటి డేటా ద్వారా లేదా దానికి సంబంధించి గుర్తించగల వ్యక్తి గురించిన ఏదైనా డేటా. DPDPA కింద, ఇది ప్రధానంగా డిజిటల్ రూపంలో ఉన్న డేటాకు సంబంధించినది (లేదా తర్వాత డిజిటలైజ్ చేయబడిన డిజిటల్ కాని డేటా).² మా సేవలకు సంబంధించిన ఉదాహరణలు వీటిని కలిగి ఉంటాయి, కానీ వీటికి మాత్రమే పరిమితం కాదు: పేరు, ఇమెయిల్ చిరునామా, ఫోన్ నంబర్, భౌతిక చిరునామా, పొలం స్థానం/సరిహద్దులు (GPS/GIS డేటా), చెల్లింపుల కోసం ఆర్థిక సమాచారం, వినియోగదారు ఆధారాలు (వినియోగదారు పేరు/పాస్‌వర్డ్), పరికరాల ఐడెంటిఫైయర్‌లు, ఆన్‌లైన్ ఐడెంటిఫైయర్‌లు (IP చిరునామా, కుకీ డేటా), సేవా కేటాయింపు సమయంలో సంగ్రహించబడిన గుర్తించదగిన వ్యక్తులు లేదా లక్షణాలను కలిగి ఉన్న చిత్రాలు లేదా వీడియోలు (ఉదా., డ్రోన్ ఇమేజరీ), మరియు నిర్దిష్ట, అంగీకరించిన ప్రయోజనాల కోసం సేకరించబడితే బయోమెట్రిక్ డేటా.</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ప్రాసెసింగ్:</w:t>
      </w:r>
      <w:r w:rsidDel="00000000" w:rsidR="00000000" w:rsidRPr="00000000">
        <w:rPr>
          <w:rFonts w:ascii="Arial Unicode MS" w:cs="Arial Unicode MS" w:eastAsia="Arial Unicode MS" w:hAnsi="Arial Unicode MS"/>
          <w:rtl w:val="0"/>
        </w:rPr>
        <w:t xml:space="preserve"> డిజిటల్ వ్యక్తిగత డేటాపై నిర్వహించే పూర్తిగా లేదా పాక్షికంగా ఆటోమేటెడ్ ఆపరేషన్ లేదా ఆపరేషన్‌ల సెట్. ఇందులో సేకరణ, రికార్డింగ్, ఆర్గనైజేషన్, స్ట్రక్చరింగ్, నిల్వ, అడాప్టేషన్, రిట్రీవల్, ఉపయోగం, అలైన్‌మెంట్ లేదా కలయిక, ఇండెక్సింగ్, షేరింగ్, ట్రాన్స్‌మిషన్ ద్వారా బహిర్గతం, వ్యాప్తి లేదా অন্যవిధంగా అందుబాటులో ఉంచడం, పరిమితి, తొలగింపు లేదా వ్యక్తిగత డేటా నాశనం వంటి కార్యకలాపాలు ఉంటాయి.⁵</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డేటా ప్రిన్సిపాల్:</w:t>
      </w:r>
      <w:r w:rsidDel="00000000" w:rsidR="00000000" w:rsidRPr="00000000">
        <w:rPr>
          <w:rFonts w:ascii="Arial Unicode MS" w:cs="Arial Unicode MS" w:eastAsia="Arial Unicode MS" w:hAnsi="Arial Unicode MS"/>
          <w:rtl w:val="0"/>
        </w:rPr>
        <w:t xml:space="preserve"> వ్యక్తిగత డేటా ఎవరికి సంబంధించినదో ఆ వ్యక్తి. ఇందులో మా సేవల వినియోగదారులు ఉంటారు, ఉదాహరణకు రైతులు, భూ యజమానులు, కన్సల్టెంట్లు, ఉద్యోగులు లేదా ఆరిగాఫ్ ఆర్ఎక్స్‌తో పరస్పర చర్య జరిపే ఇతర వ్యక్తులు.² వ్యక్తి ఒక పిల్లవాడు లేదా చట్టబద్ధమైన సంరక్షకుడు ఉన్న వైకల్యం ఉన్న వ్యక్తి అయితే, "డేటా ప్రిన్సిపాల్" అనే పదంలో వారి తరపున వ్యవహరించే వారి తల్లిదండ్రులు లేదా చట్టబద్ధమైన సంరక్షకుడు ఉంటారు.³⁰</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డేటా ఫిడ్యూషరీ:</w:t>
      </w:r>
      <w:r w:rsidDel="00000000" w:rsidR="00000000" w:rsidRPr="00000000">
        <w:rPr>
          <w:rFonts w:ascii="Arial Unicode MS" w:cs="Arial Unicode MS" w:eastAsia="Arial Unicode MS" w:hAnsi="Arial Unicode MS"/>
          <w:rtl w:val="0"/>
        </w:rPr>
        <w:t xml:space="preserve"> ఒంటరిగా లేదా ఇతరులతో కలిసి, వ్యక్తిగత డేటాను ప్రాసెస్ చేసే ప్రయోజనం మరియు మార్గాలను నిర్ణయించే సంస్థ. ఈ విధానం యొక్క ప్రయోజనాల కోసం, ఆరిగాఫ్ ఆర్ఎక్స్ డేటా ఫిడ్యూషరీ.⁶ ఈ హోదా DPDPA కు అనుగుణంగా మరియు అనుగుణంగా లేనందుకు సంభావ్య జరిమానాలకు మాపై ప్రాథమిక బాధ్యతను ఉంచుతుంది.¹</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డేటా ప్రాసెసర్:</w:t>
      </w:r>
      <w:r w:rsidDel="00000000" w:rsidR="00000000" w:rsidRPr="00000000">
        <w:rPr>
          <w:rFonts w:ascii="Arial Unicode MS" w:cs="Arial Unicode MS" w:eastAsia="Arial Unicode MS" w:hAnsi="Arial Unicode MS"/>
          <w:rtl w:val="0"/>
        </w:rPr>
        <w:t xml:space="preserve"> డేటా ఫిడ్యూషరీ తరపున వ్యక్తిగత డేటాను ప్రాసెస్ చేసే ఏదైనా వ్యక్తి లేదా సంస్థ.³⁰ ఉదాహరణలలో క్లౌడ్ స్టోరేజ్ ప్రొవైడర్లు, డేటా అనలిటిక్స్ సర్వీస్ ప్రొవైడర్లు, పేమెంట్ గేట్‌వేలు మరియు మేము ఉపయోగించగల కమ్యూనికేషన్ ప్లాట్‌ఫారమ్‌లు ఉన్నాయి.</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సమ్మతి నిర్వాహకుడు:</w:t>
      </w:r>
      <w:r w:rsidDel="00000000" w:rsidR="00000000" w:rsidRPr="00000000">
        <w:rPr>
          <w:rFonts w:ascii="Arial Unicode MS" w:cs="Arial Unicode MS" w:eastAsia="Arial Unicode MS" w:hAnsi="Arial Unicode MS"/>
          <w:rtl w:val="0"/>
        </w:rPr>
        <w:t xml:space="preserve"> డేటా ప్రిన్సిపాల్‌కు ప్రాప్యత, పారదర్శక మరియు ఇంటర్‌ఆపరబుల్ ప్లాట్‌ఫారమ్ ద్వారా వారి సమ్మతిని ఇవ్వడానికి, నిర్వహించడానికి, సమీక్షించడానికి మరియు ఉపసంహరించుకోవడానికి వీలు కల్పించే ఒకే పాయింట్ ఆఫ్ కాంటాక్ట్‌గా పనిచేసే డేటా ప్రొటెక్షన్ బోర్డులో నమోదు చేసుకున్న వ్యక్తి.⁶ ఈ నిర్వచనాన్ని చేర్చడం వలన DPDPA ఫ్రేమ్‌వర్క్ పరిపక్వం చెందుతున్నప్పుడు అటువంటి ప్లాట్‌ఫారమ్‌లతో సంభావ్య పరస్పర చర్యలకు వినియోగదారులను సిద్ధం చేస్తుంది, పూర్తి నియంత్రణ ల్యాండ్‌స్కేప్ గురించి మా అవగాహనను ప్రదర్శిస్తుంది.</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పిల్లవాడు:</w:t>
      </w:r>
      <w:r w:rsidDel="00000000" w:rsidR="00000000" w:rsidRPr="00000000">
        <w:rPr>
          <w:rFonts w:ascii="Arial Unicode MS" w:cs="Arial Unicode MS" w:eastAsia="Arial Unicode MS" w:hAnsi="Arial Unicode MS"/>
          <w:rtl w:val="0"/>
        </w:rPr>
        <w:t xml:space="preserve"> పద్దెనిమిది సంవత్సరాలు పూర్తి చేయని వ్యక్తి.³⁰</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డేటా ప్రొటెక్షన్ బోర్డు (బోర్డు):</w:t>
      </w:r>
      <w:r w:rsidDel="00000000" w:rsidR="00000000" w:rsidRPr="00000000">
        <w:rPr>
          <w:rFonts w:ascii="Gautami" w:cs="Gautami" w:eastAsia="Gautami" w:hAnsi="Gautami"/>
          <w:rtl w:val="0"/>
        </w:rPr>
        <w:t xml:space="preserve"> అనుగుణంగా లేకపోవడాన్ని నిర్ధారించడానికి మరియు జరిమానాలు విధించడానికి DPDPA కింద భారత కేంద్ర ప్రభుత్వం ఏర్పాటు చేయబోయే న్యాయనిర్ణయ సంస్థ.¹</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వ్యక్తిగత డేటా ఉల్లంఘన:</w:t>
      </w:r>
      <w:r w:rsidDel="00000000" w:rsidR="00000000" w:rsidRPr="00000000">
        <w:rPr>
          <w:rFonts w:ascii="Arial Unicode MS" w:cs="Arial Unicode MS" w:eastAsia="Arial Unicode MS" w:hAnsi="Arial Unicode MS"/>
          <w:rtl w:val="0"/>
        </w:rPr>
        <w:t xml:space="preserve"> వ్యక్తిగత డేటా యొక్క ఏదైనా అనధికారిక ప్రాసెసింగ్ లేదా ప్రమాదవశాత్తు బహిర్గతం, సముపార్జన, భాగస్వామ్యం, ఉపయోగం, మార్పు, నాశనం లేదా వ్యక్తిగత డేటాకు యాక్సెస్ కోల్పోవడం, ఇది వ్యక్తిగత డేటా యొక్క గోప్యత, సమగ్రత లేదా లభ్యతను రాజీ చేస్తుంది.⁴²</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మేము సేకరించే సమాచారం</w:t>
        <w:br w:type="textWrapping"/>
      </w:r>
      <w:r w:rsidDel="00000000" w:rsidR="00000000" w:rsidRPr="00000000">
        <w:rPr>
          <w:rFonts w:ascii="Arial Unicode MS" w:cs="Arial Unicode MS" w:eastAsia="Arial Unicode MS" w:hAnsi="Arial Unicode MS"/>
          <w:rtl w:val="0"/>
        </w:rPr>
        <w:t xml:space="preserve">మేము డేటా కనిష్టీకరణ సూత్రానికి కట్టుబడి ఉంటాము, ఈ విధానంలో పేర్కొన్న నిర్దిష్ట ప్రయోజనాల కోసం అవసరమైన వ్యక్తిగత డేటాను మాత్రమే సేకరిస్తాము.³⁷ అగ్రిటెక్ సేవల యొక్క విభిన్న స్వభావం వివిధ డేటా రకాల సేకరణను అవసరం చేస్తుంది.²⁷ "నిర్దిష్ట" మరియు "సమాచారంతో కూడిన" సమ్మతి కోసం DPDPA యొక్క అవసరాలను తీర్చడానికి నిర్దిష్ట మరియు వివరణాత్మక వర్ణనలను అందించడం చాలా అవసరం.³⁰ అస్పష్టమైన వర్ణనలు పాటించకపోవడం ప్రమాదాన్ని కలిగిస్తాయి.</w:t>
        <w:br w:type="textWrapping"/>
        <w:t xml:space="preserve">మేము క్రింది వర్గాల వ్యక్తిగత డేటాను సేకరిస్తాము:</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ఖాతా మరియు సంప్రదింపు డేటా:</w:t>
      </w:r>
      <w:r w:rsidDel="00000000" w:rsidR="00000000" w:rsidRPr="00000000">
        <w:rPr>
          <w:rFonts w:ascii="Arial Unicode MS" w:cs="Arial Unicode MS" w:eastAsia="Arial Unicode MS" w:hAnsi="Arial Unicode MS"/>
          <w:rtl w:val="0"/>
        </w:rPr>
        <w:t xml:space="preserve"> ఖాతా కోసం నమోదు చేసుకున్నప్పుడు, మా సేవలను ఉపయోగిస్తున్నప్పుడు లేదా మమ్మల్ని సంప్రదించినప్పుడు మీరు అందించే సమాచారం, ఉదాహరణకు మీ పూర్తి పేరు, ఇమెయిల్ చిరునామా, ఫోన్ నంబర్, పోస్టల్ చిరునామా, వినియోగదారు పేరు, పాస్‌వర్డ్ మరియు వ్యాపార-సంబంధిత సమాచారం (కంపెనీ పేరు, ఉద్యోగ శీర్షిక).²⁸</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వ్యవసాయ క్షేత్రం మరియు క్షేత్ర డేటా:</w:t>
      </w:r>
      <w:r w:rsidDel="00000000" w:rsidR="00000000" w:rsidRPr="00000000">
        <w:rPr>
          <w:rFonts w:ascii="Arial Unicode MS" w:cs="Arial Unicode MS" w:eastAsia="Arial Unicode MS" w:hAnsi="Arial Unicode MS"/>
          <w:rtl w:val="0"/>
        </w:rPr>
        <w:t xml:space="preserve"> మీరు నిర్వహించే లేదా నడిపే వ్యవసాయ భూమికి సంబంధించిన సమాచారం, ఇందులో వ్యవసాయ క్షేత్రం పేరు, క్షేత్ర సరిహద్దులు (తరచుగా GIS/GPS డేటా అప్‌లోడ్ లేదా డ్రాయింగ్ సాధనాల ద్వారా సేకరించబడతాయి), కచ్చితమైన స్థాన డేటా (పరికరాల నుండి GPS కోఆర్డినేట్లు లేదా మాన్యువల్ ఇన్‌పుట్), వ్యవసాయ క్షేత్రం పరిమాణం, నేల రకం సమాచారం, స్థలాకృతి డేటా (ఎత్తు, వాలు) మరియు నీటిపారుదల మరియు డ్రైనేజీ వ్యవస్థల గురించిన వివరాలు ఉన్నాయి.²⁷</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వ్యవసాయ శాస్త్ర డేటా:</w:t>
      </w:r>
      <w:r w:rsidDel="00000000" w:rsidR="00000000" w:rsidRPr="00000000">
        <w:rPr>
          <w:rFonts w:ascii="Gautami" w:cs="Gautami" w:eastAsia="Gautami" w:hAnsi="Gautami"/>
          <w:rtl w:val="0"/>
        </w:rPr>
        <w:t xml:space="preserve"> వ్యవసాయ పద్ధతులు మరియు పంట పనితీరు గురించిన వివరణాత్మక సమాచారం, ఉదాహరణకు నాటిన పంట రకాలు, నాటడం తేదీలు, విత్తనాల రేట్లు మరియు లోతులు, దున్నడం పద్ధతులు (ఉదా., దున్నకం లేని, సంప్రదాయ దున్నకం), కవర్ పంట రకాలు మరియు నిర్వహణ వివరాలు, ఎరువులు మరియు పురుగుమందుల అప్లికేషన్ రికార్డులు (ఉత్పత్తి పేర్లు, అప్లికేషన్ రేట్లు, తేదీలు, పద్ధతులు), నీటిపారుదల షెడ్యూల్‌లు మరియు వాల్యూమ్‌లు, పంటకోత తేదీలు, దిగుబడి డేటా (పరిమాణం మరియు నాణ్యత లక్షణాలు) మరియు పంట ఆరోగ్యానికి సంబంధించిన డేటా (ఉదా., పరిశీలనలు, వ్యాధి/తెగులు సంభవం).²³</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సెన్సార్ డేటా:</w:t>
      </w:r>
      <w:r w:rsidDel="00000000" w:rsidR="00000000" w:rsidRPr="00000000">
        <w:rPr>
          <w:rFonts w:ascii="Arial Unicode MS" w:cs="Arial Unicode MS" w:eastAsia="Arial Unicode MS" w:hAnsi="Arial Unicode MS"/>
          <w:rtl w:val="0"/>
        </w:rPr>
        <w:t xml:space="preserve"> క్షేత్రంలో లేదా పరికరాలపై అమర్చిన సెన్సార్ల నుండి స్వయంచాలకంగా సేకరించబడిన డేటా. ఇందులో నేల తేమ రీడింగ్‌లు, నేల ఉష్ణోగ్రత, నేల పోషక స్థాయిలు (ఉదా., N, P, K), పరిసర ఉష్ణోగ్రత, తేమ, వర్షపాతం, గాలి వేగం/దిశ మరియు యంత్ర టెలిమాటిక్స్ సిస్టమ్‌ల నుండి డేటా ఉండవచ్చు (ఉదా., ఇంధన వినియోగం, ఆపరేటింగ్ గంటలు, పరికరాల స్థానం, ఆపరేషనల్ పారామితులు).²⁷ సెన్సార్ డేటా సేకరణ యొక్క స్వయంచాలక మరియు నిరంతర స్వభావానికి సంబంధిత డేటా మాత్రమే ప్రాసెస్ చేయబడిందని నిర్ధారించుకోవడానికి జాగ్రత్తగా నిర్వహణ అవసరం.</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డ్రోన్ మరియు చిత్ర డేటా:</w:t>
      </w:r>
      <w:r w:rsidDel="00000000" w:rsidR="00000000" w:rsidRPr="00000000">
        <w:rPr>
          <w:rFonts w:ascii="Arial Unicode MS" w:cs="Arial Unicode MS" w:eastAsia="Arial Unicode MS" w:hAnsi="Arial Unicode MS"/>
          <w:rtl w:val="0"/>
        </w:rPr>
        <w:t xml:space="preserve"> డ్రోన్ కార్యకలాపాల సమయంలో సంగ్రహించబడిన డేటా, ఇందులో అధిక-రిజల్యూషన్ ఏరియల్ చిత్రాలు (RGB, మల్టీస్పెక్ట్రల్, థర్మల్), LiDAR పాయింట్ క్లౌడ్ డేటా, డ్రోన్ ఫ్లైట్ లాగ్‌లు (సమయం, స్థానం, ఎత్తు) మరియు ఈ చిత్రాలను ప్రాసెస్ చేయడం నుండి పొందిన డేటా, ఉదాహరణకు నార్మలైజ్డ్ డిఫరెన్స్ వెజిటేషన్ ఇండెక్స్ (NDVI), బయోమాస్ అంచనాలు, పందిరి కవరేజ్ మ్యాప్‌లు, మొక్కల స్టాండ్ గణనలు మరియు స్పెక్ట్రల్ విశ్లేషణ ఆధారంగా సంభావ్యంగా నేల సేంద్రీయ కార్బన్ (SOC) అంచనాలు ఉన్నాయి.²⁷ ఉద్దేశించిన సేవా ప్రాంతం లేదా ప్రయోజనం వెలుపల డేటాను సంగ్రహించడాన్ని తగ్గించడానికి డ్రోన్ కార్యకలాపాలు జాగ్రత్తగా నిర్వహించబడతాయి.</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కార్బన్ డేటా:</w:t>
      </w:r>
      <w:r w:rsidDel="00000000" w:rsidR="00000000" w:rsidRPr="00000000">
        <w:rPr>
          <w:rFonts w:ascii="Gautami" w:cs="Gautami" w:eastAsia="Gautami" w:hAnsi="Gautami"/>
          <w:rtl w:val="0"/>
        </w:rPr>
        <w:t xml:space="preserve"> కార్బన్ వ్యవసాయ పద్ధతులు మరియు ఫలితాలకు ప్రత్యేకంగా సంబంధించిన సమాచారం, ఇందులో పునరుత్పత్తి వ్యవసాయ పద్ధతుల రికార్డులు (ఉదా., కవర్ క్రాపింగ్, దున్నకం లేని), నేల సేంద్రీయ కార్బన్ (SOC) కోసం నేల నమూనా ఫలితాలు, పంటల కోసం లెక్కించిన కార్బన్ తీవ్రత (CI) స్కోర్‌లు, మోడల్ చేయబడిన లేదా కొలవబడిన కార్బన్ సీక్వెస్ట్రేషన్ రేట్లు మరియు కార్బన్ క్రెడిట్ ప్రోగ్రామ్‌లు లేదా సుస్థిరత రిపోర్టింగ్‌కు సంబంధించిన పర్యవేక్షణ, రిపోర్టింగ్ మరియు ధృవీకరణ (MRV) ప్రక్రియలకు అవసరమైన ఇతర డేటా ఉన్నాయి.¹¹ ఈ డేటా వర్గం మా ప్రత్యేక సేవలకు కీలకమైనది మరియు దాని సేకరణ మరియు ఉపయోగం గురించి స్పష్టమైన పారదర్శకత అవసరం.</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ఆర్థిక డేటా:</w:t>
      </w:r>
      <w:r w:rsidDel="00000000" w:rsidR="00000000" w:rsidRPr="00000000">
        <w:rPr>
          <w:rFonts w:ascii="Arial Unicode MS" w:cs="Arial Unicode MS" w:eastAsia="Arial Unicode MS" w:hAnsi="Arial Unicode MS"/>
          <w:rtl w:val="0"/>
        </w:rPr>
        <w:t xml:space="preserve"> చందాలు లేదా సేవల కోసం చెల్లింపులను ప్రాసెస్ చేయడానికి అవసరమైన సమాచారం, ఉదాహరణకు క్రెడిట్ కార్డ్ వివరాలు (సాధారణంగా మూడవ పక్షం చెల్లింపు గేట్‌వే ద్వారా సురక్షితంగా ప్రాసెస్ చేయబడతాయి, మేము పూర్తి కార్డ్ నంబర్‌లను నిల్వ చేయము), బిల్లింగ్ చిరునామా, చందా ప్రణాళిక వివరాలు మరియు లావాదేవీల చరిత్ర.²⁸</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వినియోగ డేటా:</w:t>
      </w:r>
      <w:r w:rsidDel="00000000" w:rsidR="00000000" w:rsidRPr="00000000">
        <w:rPr>
          <w:rFonts w:ascii="Arial Unicode MS" w:cs="Arial Unicode MS" w:eastAsia="Arial Unicode MS" w:hAnsi="Arial Unicode MS"/>
          <w:rtl w:val="0"/>
        </w:rPr>
        <w:t xml:space="preserve"> మా సేవలతో మీరు ఎలా పరస్పర చర్య చేస్తారు అనే దాని గురించిన సమాచారం, యాక్సెస్ చేయబడిన ఫీచర్లు, క్లిక్ చేసిన బటన్లు, సెషన్ వ్యవధి, వినియోగ ఫ్రీక్వెన్సీ, IP చిరునామా, పరికర రకం, ఆపరేటింగ్ సిస్టమ్, బ్రౌజర్ రకం మరియు ]దోష లాగ్‌లతో సహా.²⁸</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కమ్యూనికేషన్ డేటా:</w:t>
      </w:r>
      <w:r w:rsidDel="00000000" w:rsidR="00000000" w:rsidRPr="00000000">
        <w:rPr>
          <w:rFonts w:ascii="Gautami" w:cs="Gautami" w:eastAsia="Gautami" w:hAnsi="Gautami"/>
          <w:rtl w:val="0"/>
        </w:rPr>
        <w:t xml:space="preserve"> మీరు మాతో కమ్యూనికేట్ చేసినప్పుడు మార్పిడి చేసుకున్న సమాచారం, ఉదాహరణకు అందించిన అభిప్రాయం, కస్టమర్ మద్దతు విచారణలు, సర్వే ప్రతిస్పందనలు మరియు టెస్టిమోనియల్స్.</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కుక్కీలు మరియు ట్రాకింగ్ డేటా:</w:t>
      </w:r>
      <w:r w:rsidDel="00000000" w:rsidR="00000000" w:rsidRPr="00000000">
        <w:rPr>
          <w:rFonts w:ascii="Arial Unicode MS" w:cs="Arial Unicode MS" w:eastAsia="Arial Unicode MS" w:hAnsi="Arial Unicode MS"/>
          <w:rtl w:val="0"/>
        </w:rPr>
        <w:t xml:space="preserve"> విభాగం 12 (కుక్కీలు మరియు ట్రాకింగ్ టెక్నాలజీలు)లో మరింత వివరంగా వివరించిన విధంగా కుక్కీలు మరియు ఇలాంటి సాంకేతిక పరిజ్ఞానాల ద్వారా సేకరించబడిన డేటా.⁷⁴</w:t>
        <w:br w:type="textWrapping"/>
        <w:t xml:space="preserve">మేము ఈ సమాచారాన్ని వివిధ పద్ధతుల ద్వారా సేకరిస్తాము:</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మీ నుండి నేరుగా:</w:t>
      </w:r>
      <w:r w:rsidDel="00000000" w:rsidR="00000000" w:rsidRPr="00000000">
        <w:rPr>
          <w:rFonts w:ascii="Arial Unicode MS" w:cs="Arial Unicode MS" w:eastAsia="Arial Unicode MS" w:hAnsi="Arial Unicode MS"/>
          <w:rtl w:val="0"/>
        </w:rPr>
        <w:t xml:space="preserve"> మీరు నమోదు చేసుకున్నప్పుడు, ప్రొఫైల్ సృష్టించినప్పుడు, ఫారమ్‌లను నింపినప్పుడు, వ్యవసాయ క్షేత్రం డేటాను అప్‌లోడ్ చేసినప్పుడు, అభ్యాస వివరాలను మాన్యువల్‌గా ఇన్‌పుట్ చేసినప్పుడు లేదా మాతో కమ్యూనికేట్ చేసినప్పుడు.²⁷</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స్వయంచాలక సేకరణ:</w:t>
      </w:r>
      <w:r w:rsidDel="00000000" w:rsidR="00000000" w:rsidRPr="00000000">
        <w:rPr>
          <w:rFonts w:ascii="Arial Unicode MS" w:cs="Arial Unicode MS" w:eastAsia="Arial Unicode MS" w:hAnsi="Arial Unicode MS"/>
          <w:rtl w:val="0"/>
        </w:rPr>
        <w:t xml:space="preserve"> మా ప్లాట్‌ఫారమ్ ద్వారా స్వయంచాలకంగా లాగ్ చేయబడిన డేటా, కనెక్ట్ చేయబడిన సెన్సార్లు లేదా పరికరాల నుండి ప్రసారం చేయబడిన డేటా, సేవా కేటాయింపు సమయంలో డ్రోన్‌ల ద్వారా సంగ్రహించబడిన డేటా మరియు కుక్కీలు మరియు ఇలాంటి సాంకేతిక పరిజ్ఞానాల ద్వారా సేకరించబడిన డేటాతో సహా మా సేవలను మీరు ఉపయోగించడం ద్వారా.²⁷</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మూడవ పక్షాల నుండి:</w:t>
      </w:r>
      <w:r w:rsidDel="00000000" w:rsidR="00000000" w:rsidRPr="00000000">
        <w:rPr>
          <w:rFonts w:ascii="Gautami" w:cs="Gautami" w:eastAsia="Gautami" w:hAnsi="Gautami"/>
          <w:rtl w:val="0"/>
        </w:rPr>
        <w:t xml:space="preserve"> మీరు అధికారం ఇచ్చే వ్యవసాయ శాస్త్ర సలహాదారులు, ఇంటిగ్రేటెడ్ ఫార్మ్ మేనేజ్‌మెంట్ ప్లాట్‌ఫారమ్‌లు (ఉదా., మీరు మీ ఖాతాను కనెక్ట్ చేస్తే జాన్ డీరే ఆపరేషన్స్ సెంటర్ ²³), పబ్లిక్‌గా అందుబాటులో ఉన్న మూలాలు లేదా డేటా ప్రొవైడర్ల వంటి మూడవ పక్ష భాగస్వాముల నుండి మేము సమాచారాన్ని స్వీకరించవచ్చు, కానీ ఈ మూడవ పక్షాలకు మీ సమ్మతి ఉందని లేదా మీ వ్యక్తిగత డేటాను మాకు బహిర్గతం చేయడానికి చట్టబద్ధంగా అనుమతించబడిందని లేదా అవసరమని మేము నిర్ధారించినప్పుడు మాత్రమే.</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మీ సమాచారాన్ని మేము ఎలా ఉపయోగిస్తాము (ప్రాసెసింగ్ యొక్క ప్రయోజనం)</w:t>
        <w:br w:type="textWrapping"/>
      </w:r>
      <w:r w:rsidDel="00000000" w:rsidR="00000000" w:rsidRPr="00000000">
        <w:rPr>
          <w:rFonts w:ascii="Arial Unicode MS" w:cs="Arial Unicode MS" w:eastAsia="Arial Unicode MS" w:hAnsi="Arial Unicode MS"/>
          <w:rtl w:val="0"/>
        </w:rPr>
        <w:t xml:space="preserve">మేము మీ వ్యక్తిగత డేటాను చట్టబద్ధమైన ప్రయోజనాల కోసం మాత్రమే ప్రాసెస్ చేస్తాము ³⁰, ఇవి ఈ విధానంలో పేర్కొనబడ్డాయి లేదా మీకు অন্যవిధంగా తెలియజేయబడ్డాయి మరియు దీని కోసం మాకు చెల్లుబాటు అయ్యే చట్టపరమైన ఆధారం ఉంది (విభాగం 5 చూడండి). గ్రాన్యులర్ ఫార్మ్ డేటా (స్థానం, పద్ధతులు, దిగుబడి, ఆర్థికం) కలయిక చాలా సున్నితంగా ఉంటుంది; అందువల్ల, మీ డేటాను బాధ్యతాయుతంగా మరియు సురక్షితంగా ఉపయోగించడానికి మేము కట్టుబడి ఉన్నాము, క్రింద వివరించిన ప్రయోజనాలకు వినియోగాన్ని కచ్చితంగా పరిమితం చేస్తాము.⁷⁸</w:t>
        <w:br w:type="textWrapping"/>
        <w:t xml:space="preserve">మేము మీ వ్యక్తిగత డేటాను ప్రాసెస్ చేసే నిర్దిష్ట ప్రయోజనాలు వీటిని కలిగి ఉంటాయి:</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సేవలను అందించడం మరియు నిర్వహించడం:</w:t>
      </w:r>
      <w:r w:rsidDel="00000000" w:rsidR="00000000" w:rsidRPr="00000000">
        <w:rPr>
          <w:rFonts w:ascii="Arial Unicode MS" w:cs="Arial Unicode MS" w:eastAsia="Arial Unicode MS" w:hAnsi="Arial Unicode MS"/>
          <w:rtl w:val="0"/>
        </w:rPr>
        <w:t xml:space="preserve"> మా ప్లాట్‌ఫారమ్ మరియు సేవలను ఆపరేట్ చేయడానికి, నిర్వహించడానికి మరియు మెరుగుపరచడానికి; వినియోగదారులను ప్రామాణీకరించడానికి మరియు ఖాతాలకు ప్రాప్యతను అందించడానికి; వ్యవసాయ క్షేత్రం మ్యాపింగ్ ⁵³, డేటా విజువలైజేషన్, వ్యవసాయ శాస్త్ర విశ్లేషణ ⁷⁹, అంతర్దృష్టులు మరియు నివేదికలను రూపొందించడం ⁷⁷ వంటి ప్రధాన కార్యాచరణలను అందించడానికి; లావాదేవీలను ప్రాసెస్ చేయడానికి మరియు చందాలను నిర్వహించడానికి; మరియు సమర్థవంతమైన కస్టమర్ మద్దతు మరియు ట్రబుల్షూటింగ్‌ను అందించడానికి.⁸⁴</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కార్బన్ పర్యవేక్షణ, రిపోర్టింగ్ &amp; ధృవీకరణ (MRV):</w:t>
      </w:r>
      <w:r w:rsidDel="00000000" w:rsidR="00000000" w:rsidRPr="00000000">
        <w:rPr>
          <w:rFonts w:ascii="Arial Unicode MS" w:cs="Arial Unicode MS" w:eastAsia="Arial Unicode MS" w:hAnsi="Arial Unicode MS"/>
          <w:rtl w:val="0"/>
        </w:rPr>
        <w:t xml:space="preserve"> నిర్దిష్ట వ్యవసాయ పద్ధతులతో అనుబంధించబడిన గ్రీన్‌హౌస్ వాయు ఉద్గారాల తగ్గింపులు లేదా కార్బన్ సీక్వెస్ట్రేషన్‌ను లెక్కించడానికి ¹⁴; పంటల కోసం కార్బన్ తీవ్రత (CI) స్కోర్‌లను రూపొందించడానికి ²⁰; గుర్తింపు పొందిన ప్రమాణాలు మరియు ప్రోటోకాల్‌ల క్రింద (ఉదా., వెర్రా, గోల్డ్ స్టాండర్డ్, క్లైమేట్ యాక్షన్ రిజర్వ్) కార్బన్ క్రెడిట్‌ల ఉత్పత్తి, ధృవీకరణ మరియు జారీకి మద్దతు ఇవ్వడానికి ¹¹; మూడవ పక్షం ధృవీకరణకర్తలు, రిజిస్ట్రీలు లేదా కార్బన్ క్రెడిట్ కొనుగోలుదారులతో డేటా భాగస్వామ్యాన్ని సులభతరం చేయడానికి (మీ స్పష్టమైన సమ్మతికి లోబడి) ¹¹; మరియు సుస్థిరత రిపోర్టింగ్ అవసరాలను తీర్చడంలో మీకు సహాయపడటానికి. ఇది సంబంధిత డేటా ప్రాసెసింగ్ మరియు సంభావ్య భాగస్వామ్యం కోసం స్పష్టమైన వినియోగదారు అవగాహన మరియు సమ్మతి అవసరమయ్యే ప్రధాన విధి.</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ఖచ్చితమైన వ్యవసాయం &amp; వ్యవసాయ క్షేత్ర నిర్వహణ:</w:t>
      </w:r>
      <w:r w:rsidDel="00000000" w:rsidR="00000000" w:rsidRPr="00000000">
        <w:rPr>
          <w:rFonts w:ascii="Arial Unicode MS" w:cs="Arial Unicode MS" w:eastAsia="Arial Unicode MS" w:hAnsi="Arial Unicode MS"/>
          <w:rtl w:val="0"/>
        </w:rPr>
        <w:t xml:space="preserve"> వ్యవసాయ క్షేత్ర కార్యకలాపాలను ఆప్టిమైజ్ చేయడానికి డేటా-ఆధారిత అంతర్దృష్టులను అందించడానికి; క్షేత్ర పరిస్థితులు మరియు పంట అవసరాల ఆధారంగా వనరుల అప్లికేషన్‌లను (నీరు, ఎరువులు, పురుగుమందులు) సిఫార్సు చేయడానికి ²⁴; పంట ఆరోగ్యం, పెరుగుదల దశలు మరియు సంభావ్య ఒత్తిడి కారకాలను పర్యవేక్షించడానికి ²⁴; సంభావ్య దిగుబడులను అంచనా వేయడానికి; నాటడం, దున్నకం, కవర్ క్రాపింగ్ మరియు పంటకోత సమయం గురించి సమాచారంతో కూడిన నిర్ణయాలకు మద్దతు ఇవ్వడానికి ²⁷; మరియు వేరియబుల్ రేట్ టెక్నాలజీ అప్లికేషన్‌లను ప్రారంభించడానికి.²³</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ప్లాట్‌ఫారమ్ మెరుగుదల మరియు అభివృద్ధి:</w:t>
      </w:r>
      <w:r w:rsidDel="00000000" w:rsidR="00000000" w:rsidRPr="00000000">
        <w:rPr>
          <w:rFonts w:ascii="Arial Unicode MS" w:cs="Arial Unicode MS" w:eastAsia="Arial Unicode MS" w:hAnsi="Arial Unicode MS"/>
          <w:rtl w:val="0"/>
        </w:rPr>
        <w:t xml:space="preserve"> అవసరాలు మరియు ప్రాధాన్యతలను అర్థం చేసుకోవడానికి వినియోగ నమూనాలు మరియు వినియోగదారు అభిప్రాయాన్ని విశ్లేషించడానికి; ఇప్పటికే ఉన్న సేవల కార్యాచరణ, వినియోగం మరియు పనితీరును మెరుగుపరచడానికి; కొత్త ఫీచర్లు, ఉత్పత్తులు మరియు సేవలను అభివృద్ధి చేయడానికి; పరిశోధన మరియు అభివృద్ధిని నిర్వహించడానికి, సంభావ్యంగా సమగ్రపరచబడిన లేదా అనామక డేటాను ఉపయోగించి.⁸³</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పాటించడం మరియు చట్టపరమైన బాధ్యతలు:</w:t>
      </w:r>
      <w:r w:rsidDel="00000000" w:rsidR="00000000" w:rsidRPr="00000000">
        <w:rPr>
          <w:rFonts w:ascii="Arial Unicode MS" w:cs="Arial Unicode MS" w:eastAsia="Arial Unicode MS" w:hAnsi="Arial Unicode MS"/>
          <w:rtl w:val="0"/>
        </w:rPr>
        <w:t xml:space="preserve"> వర్తించే చట్టాలు, నిబంధనలు, కోర్టు ఆదేశాలు లేదా ప్రభుత్వ అభ్యర్థనలను పాటించడానికి; మా సేవా నిబంధనలు మరియు ఇతర ఒప్పందాలను అమలు చేయడానికి; ఆరిగాఫ్ ఆర్ఎక్స్, మా వినియోగదారులు లేదా ప్రజల హక్కులు, ఆస్తి లేదా భద్రతను రక్షించడానికి; మోసం లేదా భద్రతా సమస్యలను గుర్తించడానికి మరియు నిరోధించడానికి.⁶</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కమ్యూనికేషన్:</w:t>
      </w:r>
      <w:r w:rsidDel="00000000" w:rsidR="00000000" w:rsidRPr="00000000">
        <w:rPr>
          <w:rFonts w:ascii="Arial Unicode MS" w:cs="Arial Unicode MS" w:eastAsia="Arial Unicode MS" w:hAnsi="Arial Unicode MS"/>
          <w:rtl w:val="0"/>
        </w:rPr>
        <w:t xml:space="preserve"> మీకు ముఖ్యమైన పరిపాలనా సందేశాలు, సేవా నవీకరణలు, భద్రతా హెచ్చరికలు మరియు మద్దతు కమ్యూనికేషన్‌లను పంపడానికి; మీ విచారణలు, వ్యాఖ్యలు మరియు అభిప్రాయానికి ప్రతిస్పందించడానికి.⁸</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మార్కెటింగ్ మరియు ప్రమోషన్లు:</w:t>
      </w:r>
      <w:r w:rsidDel="00000000" w:rsidR="00000000" w:rsidRPr="00000000">
        <w:rPr>
          <w:rFonts w:ascii="Arial Unicode MS" w:cs="Arial Unicode MS" w:eastAsia="Arial Unicode MS" w:hAnsi="Arial Unicode MS"/>
          <w:rtl w:val="0"/>
        </w:rPr>
        <w:t xml:space="preserve"> మా సేవలు, కొత్త ఫీచర్లు లేదా ప్రత్యేక ఆఫర్‌ల గురించి ప్రచార సామగ్రి, వార్తాలేఖలు లేదా సమాచారాన్ని మీకు పంపడానికి, కానీ అలా చేయడానికి మేము మీ స్పష్టమైన ముందస్తు సమ్మతిని పొందినప్పుడు మాత్రమే. అటువంటి కమ్యూనికేషన్‌లను స్వీకరించకుండా నిలిపివేసే అవకాశం మీకు ఎల్లప్పుడూ ఉంటుంది. మేము పిల్లలను లక్ష్యంగా చేసుకుని లక్ష్యిత ప్రకటనలలో పాల్గొనము.³⁰</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సమగ్రపరచబడిన/అనామక డేటా:</w:t>
      </w:r>
      <w:r w:rsidDel="00000000" w:rsidR="00000000" w:rsidRPr="00000000">
        <w:rPr>
          <w:rFonts w:ascii="Gautami" w:cs="Gautami" w:eastAsia="Gautami" w:hAnsi="Gautami"/>
          <w:rtl w:val="0"/>
        </w:rPr>
        <w:t xml:space="preserve"> పరిశోధన, గణాంక విశ్లేషణ, పరిశ్రమ బెంచ్‌మార్కింగ్ లేదా మా సేవలను మెరుగుపరచడం కోసం సమగ్రపరచబడిన లేదా అనామక డేటా సెట్‌లను (వ్యక్తులను గుర్తించని) సృష్టించడానికి మరియు ఉపయోగించడానికి.</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ప్రాసెసింగ్ కోసం చట్టపరమైన ఆధారం</w:t>
        <w:br w:type="textWrapping"/>
      </w:r>
      <w:r w:rsidDel="00000000" w:rsidR="00000000" w:rsidRPr="00000000">
        <w:rPr>
          <w:rFonts w:ascii="Arial Unicode MS" w:cs="Arial Unicode MS" w:eastAsia="Arial Unicode MS" w:hAnsi="Arial Unicode MS"/>
          <w:rtl w:val="0"/>
        </w:rPr>
        <w:t xml:space="preserve">మీ వ్యక్తిగత డేటా యొక్క మా ప్రాసెసింగ్ DPDPA క్రింద అందించబడిన చట్టబద్ధమైన ఆధారాలపై ఆధారపడి ఉంటుంది.⁴ DPDPA ప్రధానంగా ప్రాసెసింగ్‌ను ఆధారంగా అనుమతిస్తుంది: (ఎ) డేటా ప్రిన్సిపాల్ యొక్క స్పష్టమైన సమ్మతి, లేదా (బి) కొన్ని నిర్దిష్ట చట్టబద్ధమైన ఉపయోగాలు. ముఖ్యంగా, GDPR వంటి నిబంధనల వలె కాకుండా, DPDPA 'ఒప్పందం యొక్క పనితీరు' లేదా 'చట్టబద్ధమైన ప్రయోజనాలను' (డేటా ఫిడ్యూషరీ యొక్క) ప్రాసెసింగ్ కోసం విస్తృత, స్వతంత్ర చట్టపరమైన ఆధారాలుగా గుర్తించదు.⁴ ఇది ప్రతి ప్రాసెసింగ్ కార్యాచరణను స్పష్టమైన సమ్మతి లేదా చట్టంలో నిర్వచించబడిన నిర్దిష్ట చట్టబద్ధమైన ఉపయోగానికి ఖచ్చితంగా మ్యాప్ చేయడానికి మాకు అవసరం.</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సమ్మతి:</w:t>
        <w:br w:type="textWrapping"/>
      </w:r>
      <w:r w:rsidDel="00000000" w:rsidR="00000000" w:rsidRPr="00000000">
        <w:rPr>
          <w:rFonts w:ascii="Gautami" w:cs="Gautami" w:eastAsia="Gautami" w:hAnsi="Gautami"/>
          <w:rtl w:val="0"/>
        </w:rPr>
        <w:t xml:space="preserve">మేము సమ్మతిపై ఆధారపడినప్పుడు, అది DPDPA యొక్క కఠినమైన ప్రమాణాలను నెరవేరుస్తుందని మేము నిర్ధారిస్తాము. సమ్మతి ఇలా ఉండాలి:</w:t>
      </w:r>
    </w:p>
    <w:p w:rsidR="00000000" w:rsidDel="00000000" w:rsidP="00000000" w:rsidRDefault="00000000" w:rsidRPr="00000000" w14:paraId="00000029">
      <w:pPr>
        <w:numPr>
          <w:ilvl w:val="2"/>
          <w:numId w:val="2"/>
        </w:numPr>
        <w:spacing w:after="0" w:afterAutospacing="0" w:before="0" w:beforeAutospacing="0" w:lineRule="auto"/>
        <w:ind w:left="2160" w:hanging="360"/>
      </w:pPr>
      <w:r w:rsidDel="00000000" w:rsidR="00000000" w:rsidRPr="00000000">
        <w:rPr>
          <w:rFonts w:ascii="Gautami" w:cs="Gautami" w:eastAsia="Gautami" w:hAnsi="Gautami"/>
          <w:b w:val="1"/>
          <w:rtl w:val="0"/>
        </w:rPr>
        <w:t xml:space="preserve">ఉచితం:</w:t>
      </w:r>
      <w:r w:rsidDel="00000000" w:rsidR="00000000" w:rsidRPr="00000000">
        <w:rPr>
          <w:rFonts w:ascii="Gautami" w:cs="Gautami" w:eastAsia="Gautami" w:hAnsi="Gautami"/>
          <w:rtl w:val="0"/>
        </w:rPr>
        <w:t xml:space="preserve"> స్వచ్ఛందంగా, బలవంతం లేదా అనవసరమైన ప్రభావం లేకుండా ఇవ్వబడింది.</w:t>
      </w:r>
    </w:p>
    <w:p w:rsidR="00000000" w:rsidDel="00000000" w:rsidP="00000000" w:rsidRDefault="00000000" w:rsidRPr="00000000" w14:paraId="0000002A">
      <w:pPr>
        <w:numPr>
          <w:ilvl w:val="2"/>
          <w:numId w:val="2"/>
        </w:numPr>
        <w:spacing w:after="0" w:afterAutospacing="0" w:before="0" w:beforeAutospacing="0" w:lineRule="auto"/>
        <w:ind w:left="2160" w:hanging="360"/>
      </w:pPr>
      <w:r w:rsidDel="00000000" w:rsidR="00000000" w:rsidRPr="00000000">
        <w:rPr>
          <w:rFonts w:ascii="Gautami" w:cs="Gautami" w:eastAsia="Gautami" w:hAnsi="Gautami"/>
          <w:b w:val="1"/>
          <w:rtl w:val="0"/>
        </w:rPr>
        <w:t xml:space="preserve">నిర్దిష్ట:</w:t>
      </w:r>
      <w:r w:rsidDel="00000000" w:rsidR="00000000" w:rsidRPr="00000000">
        <w:rPr>
          <w:rFonts w:ascii="Gautami" w:cs="Gautami" w:eastAsia="Gautami" w:hAnsi="Gautami"/>
          <w:rtl w:val="0"/>
        </w:rPr>
        <w:t xml:space="preserve"> స్పష్టంగా నిర్వచించబడిన ప్రాసెసింగ్ ప్రయోజనం(ల)కు సంబంధించినది. మేము తగిన చోట విభిన్న ప్రయోజనాల కోసం ప్రత్యేక సమ్మతులను కోరుతాము (ఉదా., ప్రధాన సేవా వినియోగం వర్సెస్ మార్కెటింగ్ వర్సెస్ కార్బన్ క్రెడిట్‌ల కోసం భాగస్వామ్యం).</w:t>
      </w:r>
    </w:p>
    <w:p w:rsidR="00000000" w:rsidDel="00000000" w:rsidP="00000000" w:rsidRDefault="00000000" w:rsidRPr="00000000" w14:paraId="0000002B">
      <w:pPr>
        <w:numPr>
          <w:ilvl w:val="2"/>
          <w:numId w:val="2"/>
        </w:numPr>
        <w:spacing w:after="0" w:afterAutospacing="0" w:before="0" w:beforeAutospacing="0" w:lineRule="auto"/>
        <w:ind w:left="2160" w:hanging="360"/>
      </w:pPr>
      <w:r w:rsidDel="00000000" w:rsidR="00000000" w:rsidRPr="00000000">
        <w:rPr>
          <w:rFonts w:ascii="Gautami" w:cs="Gautami" w:eastAsia="Gautami" w:hAnsi="Gautami"/>
          <w:b w:val="1"/>
          <w:rtl w:val="0"/>
        </w:rPr>
        <w:t xml:space="preserve">సమాచారంతో కూడినది:</w:t>
      </w:r>
      <w:r w:rsidDel="00000000" w:rsidR="00000000" w:rsidRPr="00000000">
        <w:rPr>
          <w:rFonts w:ascii="Arial Unicode MS" w:cs="Arial Unicode MS" w:eastAsia="Arial Unicode MS" w:hAnsi="Arial Unicode MS"/>
          <w:rtl w:val="0"/>
        </w:rPr>
        <w:t xml:space="preserve"> ప్రాసెస్ చేయబడుతున్న డేటా, ప్రయోజనం, మీ హక్కులు మరియు బోర్డుకు ఎలా ఫిర్యాదు చేయాలో గురించి మీకు స్పష్టమైన మరియు సమగ్రమైన నోటీసును (విభాగం 3 లో వివరించిన విధంగా మరియు DPDPA విభాగం 5 ³⁰ ద్వారా అవసరమైన విధంగా) అందించిన తర్వాత పొందబడింది.</w:t>
      </w:r>
    </w:p>
    <w:p w:rsidR="00000000" w:rsidDel="00000000" w:rsidP="00000000" w:rsidRDefault="00000000" w:rsidRPr="00000000" w14:paraId="0000002C">
      <w:pPr>
        <w:numPr>
          <w:ilvl w:val="2"/>
          <w:numId w:val="2"/>
        </w:numPr>
        <w:spacing w:after="0" w:afterAutospacing="0" w:before="0" w:beforeAutospacing="0" w:lineRule="auto"/>
        <w:ind w:left="2160" w:hanging="360"/>
      </w:pPr>
      <w:r w:rsidDel="00000000" w:rsidR="00000000" w:rsidRPr="00000000">
        <w:rPr>
          <w:rFonts w:ascii="Gautami" w:cs="Gautami" w:eastAsia="Gautami" w:hAnsi="Gautami"/>
          <w:b w:val="1"/>
          <w:rtl w:val="0"/>
        </w:rPr>
        <w:t xml:space="preserve">బేషరతు:</w:t>
      </w:r>
      <w:r w:rsidDel="00000000" w:rsidR="00000000" w:rsidRPr="00000000">
        <w:rPr>
          <w:rFonts w:ascii="Gautami" w:cs="Gautami" w:eastAsia="Gautami" w:hAnsi="Gautami"/>
          <w:rtl w:val="0"/>
        </w:rPr>
        <w:t xml:space="preserve"> సమ్మతిని మంజూరు చేయడం సంబంధం లేని సేవలను యాక్సెస్ చేయడానికి ముందస్తు షరతుగా ఉండకూడదు, అయినప్పటికీ ప్రధాన సేవా కార్యాచరణ అవసరమైన డేటా ప్రాసెసింగ్‌కు సమ్మతించడంపై ఆధారపడి ఉండవచ్చు.</w:t>
      </w:r>
    </w:p>
    <w:p w:rsidR="00000000" w:rsidDel="00000000" w:rsidP="00000000" w:rsidRDefault="00000000" w:rsidRPr="00000000" w14:paraId="0000002D">
      <w:pPr>
        <w:numPr>
          <w:ilvl w:val="2"/>
          <w:numId w:val="2"/>
        </w:numPr>
        <w:spacing w:after="0" w:afterAutospacing="0" w:before="0" w:beforeAutospacing="0" w:lineRule="auto"/>
        <w:ind w:left="2160" w:hanging="360"/>
      </w:pPr>
      <w:r w:rsidDel="00000000" w:rsidR="00000000" w:rsidRPr="00000000">
        <w:rPr>
          <w:rFonts w:ascii="Gautami" w:cs="Gautami" w:eastAsia="Gautami" w:hAnsi="Gautami"/>
          <w:b w:val="1"/>
          <w:rtl w:val="0"/>
        </w:rPr>
        <w:t xml:space="preserve">అస్పష్టమైనది కాదు:</w:t>
      </w:r>
      <w:r w:rsidDel="00000000" w:rsidR="00000000" w:rsidRPr="00000000">
        <w:rPr>
          <w:rFonts w:ascii="Arial Unicode MS" w:cs="Arial Unicode MS" w:eastAsia="Arial Unicode MS" w:hAnsi="Arial Unicode MS"/>
          <w:rtl w:val="0"/>
        </w:rPr>
        <w:t xml:space="preserve"> స్పష్టమైన ధృవీకరణ చర్య ద్వారా సూచించబడుతుంది (ఉదా., ఎంపిక చేయని పెట్టెను క్లిక్ చేయడం, ఫారమ్‌పై సంతకం చేయడం). మేము ముందుగా టిక్ చేసిన పెట్టెలను ఉపయోగించము లేదా నిష్క్రియాత్మకతను సమ్మతిగా ఆధారపడము.⁹³</w:t>
      </w:r>
    </w:p>
    <w:p w:rsidR="00000000" w:rsidDel="00000000" w:rsidP="00000000" w:rsidRDefault="00000000" w:rsidRPr="00000000" w14:paraId="0000002E">
      <w:pPr>
        <w:numPr>
          <w:ilvl w:val="2"/>
          <w:numId w:val="2"/>
        </w:numPr>
        <w:spacing w:after="0" w:afterAutospacing="0" w:before="0" w:beforeAutospacing="0" w:lineRule="auto"/>
        <w:ind w:left="2160" w:hanging="360"/>
      </w:pPr>
      <w:r w:rsidDel="00000000" w:rsidR="00000000" w:rsidRPr="00000000">
        <w:rPr>
          <w:rFonts w:ascii="Gautami" w:cs="Gautami" w:eastAsia="Gautami" w:hAnsi="Gautami"/>
          <w:b w:val="1"/>
          <w:rtl w:val="0"/>
        </w:rPr>
        <w:t xml:space="preserve">పరిమిత:</w:t>
      </w:r>
      <w:r w:rsidDel="00000000" w:rsidR="00000000" w:rsidRPr="00000000">
        <w:rPr>
          <w:rFonts w:ascii="Arial Unicode MS" w:cs="Arial Unicode MS" w:eastAsia="Arial Unicode MS" w:hAnsi="Arial Unicode MS"/>
          <w:rtl w:val="0"/>
        </w:rPr>
        <w:t xml:space="preserve"> నిర్దిష్ట ప్రయోజనం కోసం అవసరమైన వ్యక్తిగత డేటాకు మాత్రమే సమ్మతి కోరబడుతుంది.⁶</w:t>
        <w:br w:type="textWrapping"/>
        <w:t xml:space="preserve">ఎప్పుడైనా మీ సమ్మతిని ఉపసంహరించుకునే హక్కు మీకు ఉంది. ఉపసంహరణ ప్రక్రియ సమ్మతి ఇచ్చే ప్రక్రియ వలె సులభంగా ఉంటుంది. ఉపసంహరణపై, మేము సమ్మతి ఉపసంహరించుకున్న ప్రయోజనం(ల) కోసం మీ వ్యక్తిగత డేటాను ప్రాసెస్ చేయడం ఆపివేస్తాము, অন্যকোন చట్టపరమైన ఆధారం వర్తించకపోతే (ఉదా., చట్టపరమైన బాధ్యత) లేదా చట్టం ప్రకారం నిలుపుదల అవసరం కాకపోతే. ఉపసంహరణ కొన్ని ఫీచర్లు లేదా సేవలను ఉపయోగించే మీ సామర్థ్యాన్ని ప్రభావితం చేయవచ్చు.³⁰ మీ సమ్మతి ప్రాధాన్యతలను నిర్వహించడంలో మీకు సహాయపడటానికి మేము రిజిస్టర్డ్ సమ్మతి నిర్వాహకులతో కలిసిపోవచ్చు లేదా ఉపయోగించడానికి ఎంపికలను అందించవచ్చు.⁶</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చట్టబద్ధమైన ఉపయోగాలు (స్పష్టమైన సమ్మతి లేకుండా ప్రాసెసింగ్):</w:t>
        <w:br w:type="textWrapping"/>
      </w:r>
      <w:r w:rsidDel="00000000" w:rsidR="00000000" w:rsidRPr="00000000">
        <w:rPr>
          <w:rFonts w:ascii="Arial Unicode MS" w:cs="Arial Unicode MS" w:eastAsia="Arial Unicode MS" w:hAnsi="Arial Unicode MS"/>
          <w:rtl w:val="0"/>
        </w:rPr>
        <w:t xml:space="preserve">DPDPA విభాగం 7 క్రింద నిర్వచించబడిన నిర్దిష్ట పరిస్థితులలో, మీ స్పష్టమైన సమ్మతి లేకుండా మేము మీ వ్యక్తిగత డేటాను ప్రాసెస్ చేయవచ్చు. మా కార్యకలాపాలకు సంబంధించిన ఈ "చట్టబద్ధమైన ఉపయోగాలు" వీటిని కలిగి ఉండవచ్చు ⁴:</w:t>
      </w:r>
    </w:p>
    <w:p w:rsidR="00000000" w:rsidDel="00000000" w:rsidP="00000000" w:rsidRDefault="00000000" w:rsidRPr="00000000" w14:paraId="00000030">
      <w:pPr>
        <w:numPr>
          <w:ilvl w:val="2"/>
          <w:numId w:val="2"/>
        </w:numPr>
        <w:spacing w:after="0" w:afterAutospacing="0" w:before="0" w:beforeAutospacing="0" w:lineRule="auto"/>
        <w:ind w:left="2160" w:hanging="360"/>
      </w:pPr>
      <w:r w:rsidDel="00000000" w:rsidR="00000000" w:rsidRPr="00000000">
        <w:rPr>
          <w:rFonts w:ascii="Gautami" w:cs="Gautami" w:eastAsia="Gautami" w:hAnsi="Gautami"/>
          <w:b w:val="1"/>
          <w:rtl w:val="0"/>
        </w:rPr>
        <w:t xml:space="preserve">డేటా యొక్క స్వచ్ఛంద కేటాయింపు:</w:t>
      </w:r>
      <w:r w:rsidDel="00000000" w:rsidR="00000000" w:rsidRPr="00000000">
        <w:rPr>
          <w:rFonts w:ascii="Arial Unicode MS" w:cs="Arial Unicode MS" w:eastAsia="Arial Unicode MS" w:hAnsi="Arial Unicode MS"/>
          <w:rtl w:val="0"/>
        </w:rPr>
        <w:t xml:space="preserve"> నిర్దిష్ట ప్రయోజనం కోసం మీరు మాకు స్వచ్ఛందంగా అందించిన వ్యక్తిగత డేటాను ప్రాసెస్ చేయడం (ఉదా., ఆరిగాఫ్ ఆర్ఎక్స్ ప్లాట్‌ఫారమ్ యొక్క ప్రధాన లక్షణాలను ఉపయోగించడానికి అవసరమైన మీ వ్యవసాయ క్షేత్ర వివరాలు, సంప్రదింపు సమాచారం మరియు ఆపరేషనల్ డేటాను అందించడం), అటువంటి ప్రాసెసింగ్‌కు మీరు సమ్మతించలేదని మీరు సూచించకపోతే.⁴ ప్రాథమిక సేవను ఉపయోగించడానికి డేటాను అందించడం దీని కిందకు వస్తుంది, కార్బన్ మార్కెట్ ధృవీకరణ కోసం డేటాను పంచుకోవడం లేదా మార్కెటింగ్ మెటీరియల్‌లను స్వీకరించడం వంటి ద్వితీయ ఉపయోగాలు సాధారణంగా ప్రత్యేక, స్పష్టమైన సమ్మతి అవసరం అని అర్థం చేసుకోవడం చాలా ముఖ్యం.</w:t>
      </w:r>
    </w:p>
    <w:p w:rsidR="00000000" w:rsidDel="00000000" w:rsidP="00000000" w:rsidRDefault="00000000" w:rsidRPr="00000000" w14:paraId="00000031">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చట్టంతో συμμόρφωση:</w:t>
      </w:r>
      <w:r w:rsidDel="00000000" w:rsidR="00000000" w:rsidRPr="00000000">
        <w:rPr>
          <w:rFonts w:ascii="Arial Unicode MS" w:cs="Arial Unicode MS" w:eastAsia="Arial Unicode MS" w:hAnsi="Arial Unicode MS"/>
          <w:rtl w:val="0"/>
        </w:rPr>
        <w:t xml:space="preserve"> భారతీయ చట్టం ప్రకారం ఏదైనా తీర్పు, డిక్రీ లేదా ఆదేశానికి అనుగుణంగా అవసరమైన ప్రాసెసింగ్, లేదా రాష్ట్రానికి లేదా దాని సాధనాలకు సమాచారాన్ని బహిర్గతం చేయడానికి మాపై విధించిన ఏదైనా చట్టపరమైన బాధ్యతను నెరవేర్చడం.⁶</w:t>
      </w:r>
    </w:p>
    <w:p w:rsidR="00000000" w:rsidDel="00000000" w:rsidP="00000000" w:rsidRDefault="00000000" w:rsidRPr="00000000" w14:paraId="00000032">
      <w:pPr>
        <w:numPr>
          <w:ilvl w:val="2"/>
          <w:numId w:val="2"/>
        </w:numPr>
        <w:spacing w:after="0" w:afterAutospacing="0" w:before="0" w:beforeAutospacing="0" w:lineRule="auto"/>
        <w:ind w:left="2160" w:hanging="360"/>
      </w:pPr>
      <w:r w:rsidDel="00000000" w:rsidR="00000000" w:rsidRPr="00000000">
        <w:rPr>
          <w:rFonts w:ascii="Gautami" w:cs="Gautami" w:eastAsia="Gautami" w:hAnsi="Gautami"/>
          <w:b w:val="1"/>
          <w:rtl w:val="0"/>
        </w:rPr>
        <w:t xml:space="preserve">ఉద్యోగ ప్రయోజనాలు:</w:t>
      </w:r>
      <w:r w:rsidDel="00000000" w:rsidR="00000000" w:rsidRPr="00000000">
        <w:rPr>
          <w:rFonts w:ascii="Arial Unicode MS" w:cs="Arial Unicode MS" w:eastAsia="Arial Unicode MS" w:hAnsi="Arial Unicode MS"/>
          <w:rtl w:val="0"/>
        </w:rPr>
        <w:t xml:space="preserve"> మా ఉద్యోగుల వ్యక్తిగత డేటాను వారి ఉద్యోగానికి సంబంధించిన ప్రయోజనాల కోసం ప్రాసెస్ చేయడం, లేదా నష్టం లేదా బాధ్యత నుండి యజమానిగా మమ్మల్ని రక్షించడం (ఉదా., వాణిజ్య రహస్యాల బహిర్గతం నిరోధించడం).⁴</w:t>
      </w:r>
    </w:p>
    <w:p w:rsidR="00000000" w:rsidDel="00000000" w:rsidP="00000000" w:rsidRDefault="00000000" w:rsidRPr="00000000" w14:paraId="00000033">
      <w:pPr>
        <w:numPr>
          <w:ilvl w:val="2"/>
          <w:numId w:val="2"/>
        </w:numPr>
        <w:spacing w:after="0" w:afterAutospacing="0" w:before="0" w:beforeAutospacing="0" w:lineRule="auto"/>
        <w:ind w:left="2160" w:hanging="360"/>
      </w:pPr>
      <w:r w:rsidDel="00000000" w:rsidR="00000000" w:rsidRPr="00000000">
        <w:rPr>
          <w:rFonts w:ascii="Gautami" w:cs="Gautami" w:eastAsia="Gautami" w:hAnsi="Gautami"/>
          <w:b w:val="1"/>
          <w:rtl w:val="0"/>
        </w:rPr>
        <w:t xml:space="preserve">వైద్య అత్యవసరాలు/విపత్తులు:</w:t>
      </w:r>
      <w:r w:rsidDel="00000000" w:rsidR="00000000" w:rsidRPr="00000000">
        <w:rPr>
          <w:rFonts w:ascii="Arial Unicode MS" w:cs="Arial Unicode MS" w:eastAsia="Arial Unicode MS" w:hAnsi="Arial Unicode MS"/>
          <w:rtl w:val="0"/>
        </w:rPr>
        <w:t xml:space="preserve"> వైద్య అత్యవసరాలు, అంటువ్యాధులకు ప్రతిస్పందించడానికి లేదా విపత్తుల సమయంలో భద్రతను నిర్ధారించడానికి అవసరమైన ప్రాసెసింగ్ (మా ప్రధాన సేవలకు తక్కువగా వర్తించే అవకాశం ఉంది, కానీ చట్టంలో చేర్చబడింది).⁴</w:t>
        <w:br w:type="textWrapping"/>
        <w:t xml:space="preserve">ఈ చట్టబద్ధమైన ఉపయోగాల ఆధారంగా ప్రాసెసింగ్ జరిగినప్పుడు, DPDPA క్రింద సాధారణంగా ముందస్తు నోటీసు మరియు సమ్మతి అవసరం లేదు.⁷⁸</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మీ సమాచారాన్ని మేము ఎలా పంచుకుంటాము</w:t>
        <w:br w:type="textWrapping"/>
      </w:r>
      <w:r w:rsidDel="00000000" w:rsidR="00000000" w:rsidRPr="00000000">
        <w:rPr>
          <w:rFonts w:ascii="Arial Unicode MS" w:cs="Arial Unicode MS" w:eastAsia="Arial Unicode MS" w:hAnsi="Arial Unicode MS"/>
          <w:rtl w:val="0"/>
        </w:rPr>
        <w:t xml:space="preserve">మేము మీ వ్యక్తిగత డేటాను విక్రయించము. మేము మీ వ్యక్తిగత డేటాను క్రింద వివరించిన పరిస్థితులలో మాత్రమే, తగిన రక్షణలతో, మరియు అవసరమైన చోట, మీ స్పష్టమైన సమ్మతితో పంచుకుంటాము.⁹⁸ మేము మీ వ్యక్తిగత డేటాను క్రింది వర్గాల గ్రహీతలతో పంచుకోవచ్చు ⁹⁸:</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సేవా ప్రదాతలు / డేటా ప్రాసెసర్లు:</w:t>
      </w:r>
      <w:r w:rsidDel="00000000" w:rsidR="00000000" w:rsidRPr="00000000">
        <w:rPr>
          <w:rFonts w:ascii="Arial Unicode MS" w:cs="Arial Unicode MS" w:eastAsia="Arial Unicode MS" w:hAnsi="Arial Unicode MS"/>
          <w:rtl w:val="0"/>
        </w:rPr>
        <w:t xml:space="preserve"> క్లౌడ్ హోస్టింగ్ (ఉదా., AWS, అజూర్, గూగుల్ క్లౌడ్), డేటా నిల్వ, సాఫ్ట్‌వేర్ అభివృద్ధి, డేటా అనలిటిక్స్, చెల్లింపు ప్రాసెసింగ్, కస్టమర్ మద్దతు ప్లాట్‌ఫారమ్‌లు మరియు కమ్యూనికేషన్ సేవల వంటి మా తరపున సేవలను నిర్వహించడానికి మేము మూడవ పక్షం కంపెనీలు మరియు వ్యక్తులను నిమగ్నం చేస్తాము.³⁵ ఈ డేటా ప్రాసెసర్లు మాకు ఈ సేవలను అందించడానికి అవసరమైనంత వరకు మాత్రమే మీ వ్యక్తిగత డేటాను ప్రాసెస్ చేయడానికి అధికారం కలిగి ఉంటారు మరియు సహేతుకమైన భద్రతా రక్షణలను అమలు చేయడానికి, గోప్యతను కాపాడుకోవడానికి మరియు మా సూచనల ఆధారంగా మాత్రమే డేటాను ప్రాసెస్ చేయడానికి ఒప్పందబద్ధంగా (డేటా ప్రాసెసింగ్ ఒప్పందాల - DPAs ద్వారా) బాధ్యత వహిస్తారు.⁴⁹ డేటా ఫిడ్యూషరీగా, మా డేటా ప్రాసెసర్లు DPDPA అవసరాలకు అనుగుణంగా ఉన్నాయని నిర్ధారించుకోవడానికి మేము బాధ్యత వహిస్తాము.³⁰</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వ్యాపార భాగస్వాములు:</w:t>
      </w:r>
      <w:r w:rsidDel="00000000" w:rsidR="00000000" w:rsidRPr="00000000">
        <w:rPr>
          <w:rFonts w:ascii="Arial Unicode MS" w:cs="Arial Unicode MS" w:eastAsia="Arial Unicode MS" w:hAnsi="Arial Unicode MS"/>
          <w:rtl w:val="0"/>
        </w:rPr>
        <w:t xml:space="preserve"> ఇంటిగ్రేటెడ్ సేవలు లేదా నిర్దిష్ట కార్యక్రమాలను అందించడానికి మేము వ్యవసాయ శాస్త్ర సలహాదారులు, పరిశోధనా సంస్థలు లేదా సాంకేతిక ప్రదాతల వంటి విశ్వసనీయ భాగస్వాములతో సహకరించవచ్చు.⁷⁹ మేము మీ స్పష్టమైన సమ్మతితో లేదా మీరు అభ్యర్థించిన సేవకు అవసరమైనప్పుడు మరియు గోప్యతా ఒప్పందాల క్రింద మాత్రమే అటువంటి భాగస్వాములతో మీ వ్యక్తిగత డేటాను పంచుకుంటాము.</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కార్బన్ రిజిస్ట్రీలు, ధృవీకరణకర్తలు మరియు కొనుగోలుదారులు:</w:t>
      </w:r>
      <w:r w:rsidDel="00000000" w:rsidR="00000000" w:rsidRPr="00000000">
        <w:rPr>
          <w:rFonts w:ascii="Gautami" w:cs="Gautami" w:eastAsia="Gautami" w:hAnsi="Gautami"/>
          <w:rtl w:val="0"/>
        </w:rPr>
        <w:t xml:space="preserve"> కార్బన్ ప్రోగ్రామ్‌లలో పాల్గొనే వినియోగదారుల కోసం, MRV ప్రక్రియ మరియు క్రెడిట్ జారీ/లావాదేవీని సులభతరం చేయడానికి మేము స్వతంత్ర మూడవ పక్షం ధృవీకరణకర్తలు, కార్బన్ రిజిస్ట్రీలు (వెర్రా, గోల్డ్ స్టాండర్డ్, క్లైమేట్ యాక్షన్ రిజర్వ్ వంటివి) మరియు కార్బన్ క్రెడిట్‌ల సంభావ్య కొనుగోలుదారులతో నిర్దిష్ట వ్యవసాయ క్షేత్ర డేటాను (ఉదా., స్థానం, అభ్యాస డేటా, SOC కొలతలు, లెక్కించిన GHG తగ్గింపులు/తొలగింపులు) పంచుకోవలసి రావచ్చు.¹¹ ఈ భాగస్వామ్యం కార్బన్ ప్రోగ్రామ్ యొక్క ఆపరేషన్‌కు ప్రాథమికమైనది మరియు మీ స్పష్టమైన, సమాచారంతో కూడిన సమ్మతితో మాత్రమే జరుగుతుంది, ఏ డేటా పంచుకోబడింది, ఎవరితో (లేదా సంస్థ రకం), మరియు ఏ నిర్దిష్ట MRV ప్రయోజనం కోసం అని స్పష్టంగా వివరిస్తుంది.</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చట్టపరమైన మరియు నియంత్రణ అధికారులు:</w:t>
      </w:r>
      <w:r w:rsidDel="00000000" w:rsidR="00000000" w:rsidRPr="00000000">
        <w:rPr>
          <w:rFonts w:ascii="Arial Unicode MS" w:cs="Arial Unicode MS" w:eastAsia="Arial Unicode MS" w:hAnsi="Arial Unicode MS"/>
          <w:rtl w:val="0"/>
        </w:rPr>
        <w:t xml:space="preserve"> చట్టం, కోర్టు ఉత్తర్వు లేదా ఇతర చట్టపరమైన ప్రక్రియ ద్వారా అలా చేయవలసి వస్తే, లేదా చట్టపరమైన బాధ్యతలకు అనుగుణంగా, మా హక్కులు లేదా ఆస్తిని రక్షించడానికి, మోసాన్ని నిరోధించడానికి, మా వినియోగదారులు లేదా ప్రజల భద్రతను నిర్ధారించడానికి లేదా ప్రభుత్వ అభ్యర్థనకు ప్రతిస్పందించడానికి బహిర్గతం అవసరమని మేము మంచి విశ్వాసంతో విశ్వసిస్తే మేము మీ వ్యక్తిగత డేటాను బహిర్గతం చేయవచ్చు.⁶</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వ్యాపార బదిలీలు:</w:t>
      </w:r>
      <w:r w:rsidDel="00000000" w:rsidR="00000000" w:rsidRPr="00000000">
        <w:rPr>
          <w:rFonts w:ascii="Gautami" w:cs="Gautami" w:eastAsia="Gautami" w:hAnsi="Gautami"/>
          <w:rtl w:val="0"/>
        </w:rPr>
        <w:t xml:space="preserve"> విలీనం, సముపార్జన, ఫైనాన్సింగ్, పునర్వ్యవస్థీకరణ, దివాలా లేదా మా ఆస్తులన్నింటినీ లేదా కొంత భాగాన్ని విక్రయించిన సందర్భంలో, మీ వ్యక్తిగత డేటా ఆ లావాదేవీలో భాగంగా బదిలీ చేయబడవచ్చు. అటువంటి ఏదైనా ఒప్పందం గురించి మేము మీకు తెలియజేస్తాము మరియు మీ సమాచారం గురించి మీ ఎంపికల గురించి మీకు తెలియజేస్తాము, స్వీకరించే సంస్థ ఈ గోప్యతా విధానంలో చేసిన కట్టుబాట్లను సమర్థించడానికి అంగీకరిస్తుందని లేదా ఏవైనా మార్పుల నోటీసును అందిస్తుందని నిర్ధారించుకుంటాము.</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సమగ్రపరచబడిన/అనామక డేటా:</w:t>
      </w:r>
      <w:r w:rsidDel="00000000" w:rsidR="00000000" w:rsidRPr="00000000">
        <w:rPr>
          <w:rFonts w:ascii="Gautami" w:cs="Gautami" w:eastAsia="Gautami" w:hAnsi="Gautami"/>
          <w:rtl w:val="0"/>
        </w:rPr>
        <w:t xml:space="preserve"> పరిశోధన, పరిశ్రమ విశ్లేషణ లేదా మా సేవలను మెరుగుపరచడం వంటి ప్రయోజనాల కోసం, మిమ్మల్ని సహేతుకంగా గుర్తించడానికి ఉపయోగించలేని విధంగా సమగ్రపరచబడిన లేదా అనామకపరచబడిన డేటాను మేము పంచుకోవచ్చు.</w:t>
        <w:br w:type="textWrapping"/>
        <w:t xml:space="preserve">విభాగం 5 మరియు విభాగం 9 లో వివరించిన విధంగా, కొన్ని పరిస్థితులలో మీ వ్యక్తిగత డేటాను పంచుకోవడానికి మీ సమ్మతిని ఉపసంహరించుకునే హక్కు మీకు ఉంది.</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డేటా భద్రత</w:t>
        <w:br w:type="textWrapping"/>
      </w:r>
      <w:r w:rsidDel="00000000" w:rsidR="00000000" w:rsidRPr="00000000">
        <w:rPr>
          <w:rFonts w:ascii="Arial Unicode MS" w:cs="Arial Unicode MS" w:eastAsia="Arial Unicode MS" w:hAnsi="Arial Unicode MS"/>
          <w:rtl w:val="0"/>
        </w:rPr>
        <w:t xml:space="preserve">మీ వ్యక్తిగత డేటా యొక్క భద్రతను రక్షించడానికి మేము కట్టుబడి ఉన్నాము. అనధికారిక ప్రాప్యత, ఉపయోగం, బహిర్గతం, మార్పు లేదా నాశనంతో సహా వ్యక్తిగత డేటా ఉల్లంఘనలను నివారించడానికి DPDPA విభాగం 8(5) ³⁰ ద్వారా తప్పనిసరి చేయబడిన "సహేతుకమైన భద్రతా రక్షణలను" మేము అమలు చేస్తాము మరియు నిర్వహిస్తాము.</w:t>
        <w:br w:type="textWrapping"/>
        <w:t xml:space="preserve">ఈ రక్షణలలో ప్రాసెసింగ్ యొక్క స్వభావం, పరిధి, సందర్భం మరియు ప్రయోజనాలను, అలాగే మీ హక్కులు మరియు స్వేచ్ఛలకు ఉన్న నష్టాలను పరిగణనలోకి తీసుకుని, తగిన సాంకేతిక మరియు సంస్థాగత చర్యలు ఉంటాయి. మా చర్యలు ముసాయిదా DPDPA నిబంధనలు ⁵ మరియు పరిశ్రమ ఉత్తమ పద్ధతులలో ³⁶ అందించబడిన ఉదాహరణలతో సరిపోలుతాయి:</w:t>
        <w:br w:type="textWrapping"/>
      </w:r>
      <w:r w:rsidDel="00000000" w:rsidR="00000000" w:rsidRPr="00000000">
        <w:rPr>
          <w:rFonts w:ascii="Gautami" w:cs="Gautami" w:eastAsia="Gautami" w:hAnsi="Gautami"/>
          <w:b w:val="1"/>
          <w:rtl w:val="0"/>
        </w:rPr>
        <w:t xml:space="preserve">సాంకేతిక చర్యలు:</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ఎన్‌క్రిప్షన్:</w:t>
      </w:r>
      <w:r w:rsidDel="00000000" w:rsidR="00000000" w:rsidRPr="00000000">
        <w:rPr>
          <w:rFonts w:ascii="Arial Unicode MS" w:cs="Arial Unicode MS" w:eastAsia="Arial Unicode MS" w:hAnsi="Arial Unicode MS"/>
          <w:rtl w:val="0"/>
        </w:rPr>
        <w:t xml:space="preserve"> విశ్రాంతిలో ఉన్నప్పుడు (నిల్వ చేసినప్పుడు) మరియు రవాణాలో ఉన్నప్పుడు (నెట్‌వర్క్‌ల ద్వారా ప్రసారం చేసినప్పుడు) వ్యక్తిగత డేటాను ఎన్‌క్రిప్ట్ చేయడం.⁴¹</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డేటా అస్పష్టత:</w:t>
      </w:r>
      <w:r w:rsidDel="00000000" w:rsidR="00000000" w:rsidRPr="00000000">
        <w:rPr>
          <w:rFonts w:ascii="Arial Unicode MS" w:cs="Arial Unicode MS" w:eastAsia="Arial Unicode MS" w:hAnsi="Arial Unicode MS"/>
          <w:rtl w:val="0"/>
        </w:rPr>
        <w:t xml:space="preserve"> డేటా యొక్క గుర్తింపును తగ్గించడానికి తగిన చోట మాస్కింగ్ లేదా వర్చువల్ టోకెన్‌లను ఉపయోగించడం వంటి పద్ధతులను ఉపయోగించడం.⁴⁹</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ప్రాప్యత నియంత్రణలు:</w:t>
      </w:r>
      <w:r w:rsidDel="00000000" w:rsidR="00000000" w:rsidRPr="00000000">
        <w:rPr>
          <w:rFonts w:ascii="Arial Unicode MS" w:cs="Arial Unicode MS" w:eastAsia="Arial Unicode MS" w:hAnsi="Arial Unicode MS"/>
          <w:rtl w:val="0"/>
        </w:rPr>
        <w:t xml:space="preserve"> వారి ఉద్యోగ బాధ్యతల ఆధారంగా అధీకృత సిబ్బంది మాత్రమే వ్యక్తిగత డేటాను యాక్సెస్ చేయగలరని నిర్ధారించడానికి కఠినమైన ప్రాప్యత నియంత్రణలను (ఉదా., పాత్ర-ఆధారిత ప్రాప్యత, బహుళ-కారకాల ప్రమాణీకరణ) అమలు చేయడం.³⁶</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నెట్‌వర్క్ భద్రత:</w:t>
      </w:r>
      <w:r w:rsidDel="00000000" w:rsidR="00000000" w:rsidRPr="00000000">
        <w:rPr>
          <w:rFonts w:ascii="Arial Unicode MS" w:cs="Arial Unicode MS" w:eastAsia="Arial Unicode MS" w:hAnsi="Arial Unicode MS"/>
          <w:rtl w:val="0"/>
        </w:rPr>
        <w:t xml:space="preserve"> బాహ్య బెదిరింపుల నుండి మా సిస్టమ్‌లను రక్షించడానికి ఫైర్‌వాల్‌లు, చొరబాటు గుర్తింపు మరియు నివారణ వ్యవస్థలు మరియు ఇతర నెట్‌వర్క్ భద్రతా సాధనాలను ఉపయోగించడం.⁴⁹</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సురక్షిత అభివృద్ధి:</w:t>
      </w:r>
      <w:r w:rsidDel="00000000" w:rsidR="00000000" w:rsidRPr="00000000">
        <w:rPr>
          <w:rFonts w:ascii="Gautami" w:cs="Gautami" w:eastAsia="Gautami" w:hAnsi="Gautami"/>
          <w:rtl w:val="0"/>
        </w:rPr>
        <w:t xml:space="preserve"> మా సాఫ్ట్‌వేర్ అభివృద్ధి జీవితచక్రంలో భద్రతా పద్ధతులను ఏకీకృతం చేయడం.</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పర్యవేక్షణ మరియు లాగింగ్:</w:t>
      </w:r>
      <w:r w:rsidDel="00000000" w:rsidR="00000000" w:rsidRPr="00000000">
        <w:rPr>
          <w:rFonts w:ascii="Arial Unicode MS" w:cs="Arial Unicode MS" w:eastAsia="Arial Unicode MS" w:hAnsi="Arial Unicode MS"/>
          <w:rtl w:val="0"/>
        </w:rPr>
        <w:t xml:space="preserve"> యాక్సెస్ లాగ్‌లను నిర్వహించడం మరియు అనుమానాస్పద కార్యాచరణ లేదా సంభావ్య భద్రతా బెదిరింపుల కోసం సిస్టమ్‌లను క్రమం తప్పకుండా పర్యవేక్షించడం.³⁶</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బలహీనత నిర్వహణ:</w:t>
      </w:r>
      <w:r w:rsidDel="00000000" w:rsidR="00000000" w:rsidRPr="00000000">
        <w:rPr>
          <w:rFonts w:ascii="Gautami" w:cs="Gautami" w:eastAsia="Gautami" w:hAnsi="Gautami"/>
          <w:rtl w:val="0"/>
        </w:rPr>
        <w:t xml:space="preserve"> బలహీనతల కోసం క్రమం తప్పకుండా స్కాన్ చేయడం మరియు ప్యాచ్‌లను వెంటనే వర్తింపజేయడం.</w:t>
        <w:br w:type="textWrapping"/>
      </w:r>
      <w:r w:rsidDel="00000000" w:rsidR="00000000" w:rsidRPr="00000000">
        <w:rPr>
          <w:rFonts w:ascii="Gautami" w:cs="Gautami" w:eastAsia="Gautami" w:hAnsi="Gautami"/>
          <w:b w:val="1"/>
          <w:rtl w:val="0"/>
        </w:rPr>
        <w:t xml:space="preserve">సంస్థాగత చర్యలు:</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విధానాలు మరియు ప్రక్రియలు:</w:t>
      </w:r>
      <w:r w:rsidDel="00000000" w:rsidR="00000000" w:rsidRPr="00000000">
        <w:rPr>
          <w:rFonts w:ascii="Gautami" w:cs="Gautami" w:eastAsia="Gautami" w:hAnsi="Gautami"/>
          <w:rtl w:val="0"/>
        </w:rPr>
        <w:t xml:space="preserve"> డేటా నిర్వహణ, ప్రాప్యత మరియు భద్రతను నియంత్రించే అంతర్గత డేటా రక్షణ విధానాలు మరియు ప్రక్రియలను నిర్వహించడం.</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ఉద్యోగుల శిక్షణ:</w:t>
      </w:r>
      <w:r w:rsidDel="00000000" w:rsidR="00000000" w:rsidRPr="00000000">
        <w:rPr>
          <w:rFonts w:ascii="Arial Unicode MS" w:cs="Arial Unicode MS" w:eastAsia="Arial Unicode MS" w:hAnsi="Arial Unicode MS"/>
          <w:rtl w:val="0"/>
        </w:rPr>
        <w:t xml:space="preserve"> వ్యక్తిగత డేటాను నిర్వహించే ఉద్యోగులకు క్రమం తప్పకుండా డేటా రక్షణ మరియు భద్రతా అవగాహన శిక్షణను అందించడం.³⁶</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విక్రేత నిర్వహణ:</w:t>
      </w:r>
      <w:r w:rsidDel="00000000" w:rsidR="00000000" w:rsidRPr="00000000">
        <w:rPr>
          <w:rFonts w:ascii="Arial Unicode MS" w:cs="Arial Unicode MS" w:eastAsia="Arial Unicode MS" w:hAnsi="Arial Unicode MS"/>
          <w:rtl w:val="0"/>
        </w:rPr>
        <w:t xml:space="preserve"> డేటా ప్రాసెసర్‌లపై తగిన శ్రద్ధను నిర్వహించడం మరియు వారు తగిన భద్రతా చర్యలను అమలు చేయడానికి ఒప్పందబద్ధంగా బాధ్యత వహిస్తున్నారని నిర్ధారించుకోవడం.⁴⁹</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సంఘటన ప్రతిస్పందన ప్రణాళిక:</w:t>
      </w:r>
      <w:r w:rsidDel="00000000" w:rsidR="00000000" w:rsidRPr="00000000">
        <w:rPr>
          <w:rFonts w:ascii="Gautami" w:cs="Gautami" w:eastAsia="Gautami" w:hAnsi="Gautami"/>
          <w:rtl w:val="0"/>
        </w:rPr>
        <w:t xml:space="preserve"> సంభావ్య వ్యక్తిగత డేటా ఉల్లంఘనలకు సమర్థవంతంగా ప్రతిస్పందించడానికి మరియు నిర్వహించడానికి డాక్యుమెంట్ చేయబడిన ప్రణాళికను కలిగి ఉండటం.</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డేటా కనిష్టీకరణ:</w:t>
      </w:r>
      <w:r w:rsidDel="00000000" w:rsidR="00000000" w:rsidRPr="00000000">
        <w:rPr>
          <w:rFonts w:ascii="Gautami" w:cs="Gautami" w:eastAsia="Gautami" w:hAnsi="Gautami"/>
          <w:rtl w:val="0"/>
        </w:rPr>
        <w:t xml:space="preserve"> పేర్కొన్న ప్రయోజనాల కోసం అవసరమైనంత వరకు వ్యక్తిగత డేటా సేకరణ మరియు నిలుపుదలని పరిమితం చేయడం.</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భౌతిక భద్రత:</w:t>
      </w:r>
      <w:r w:rsidDel="00000000" w:rsidR="00000000" w:rsidRPr="00000000">
        <w:rPr>
          <w:rFonts w:ascii="Gautami" w:cs="Gautami" w:eastAsia="Gautami" w:hAnsi="Gautami"/>
          <w:rtl w:val="0"/>
        </w:rPr>
        <w:t xml:space="preserve"> డేటా నిల్వ చేయబడిన లేదా ప్రాసెస్ చేయబడిన సౌకర్యాల కోసం తగిన భౌతిక భద్రతా చర్యలను అమలు చేయడం.</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డేటా బ్యాకప్‌లు:</w:t>
      </w:r>
      <w:r w:rsidDel="00000000" w:rsidR="00000000" w:rsidRPr="00000000">
        <w:rPr>
          <w:rFonts w:ascii="Arial Unicode MS" w:cs="Arial Unicode MS" w:eastAsia="Arial Unicode MS" w:hAnsi="Arial Unicode MS"/>
          <w:rtl w:val="0"/>
        </w:rPr>
        <w:t xml:space="preserve"> నష్టం లేదా రాజీ సందర్భంలో వ్యాపార నిరంతరాయత మరియు డేటా పునరుద్ధరణను నిర్ధారించడానికి క్రమం తప్పకుండా డేటా బ్యాకప్‌లను నిర్వహించడం.⁴⁹</w:t>
        <w:br w:type="textWrapping"/>
      </w:r>
      <w:r w:rsidDel="00000000" w:rsidR="00000000" w:rsidRPr="00000000">
        <w:rPr>
          <w:rFonts w:ascii="Gautami" w:cs="Gautami" w:eastAsia="Gautami" w:hAnsi="Gautami"/>
          <w:b w:val="1"/>
          <w:rtl w:val="0"/>
        </w:rPr>
        <w:t xml:space="preserve">డేటా ఉల్లంఘన నోటిఫికేషన్:</w:t>
        <w:br w:type="textWrapping"/>
      </w:r>
      <w:r w:rsidDel="00000000" w:rsidR="00000000" w:rsidRPr="00000000">
        <w:rPr>
          <w:rFonts w:ascii="Arial Unicode MS" w:cs="Arial Unicode MS" w:eastAsia="Arial Unicode MS" w:hAnsi="Arial Unicode MS"/>
          <w:rtl w:val="0"/>
        </w:rPr>
        <w:t xml:space="preserve">వ్యక్తిగత డేటా ఉల్లంఘన యొక్క దురదృష్టకర సంఘటనలో, మేము DPDPA విభాగం 8(6)కి అనుగుణంగా ఉంటాము.³⁰ ఇది భారతదేశ డేటా రక్షణ బోర్డు మరియు ప్రతి ప్రభావిత డేటా ప్రిన్సిపాల్‌కు వెంటనే తెలియజేయాలని మాకు అవసరం. నోటిఫికేషన్ నిర్దేశించిన రూపం మరియు పద్ధతిలో అందించబడుతుంది మరియు ఉల్లంఘన యొక్క స్వభావం, సంభావ్య పరిణామాలు, హానిని తగ్గించడానికి తీసుకున్న చర్యలు మరియు తదుపరి విచారణల కోసం సంప్రదింపు సమాచారం యొక్క వివరాలను కలిగి ఉంటుంది.⁴⁹ నోటిఫికేషన్‌ను ప్రేరేపించడానికి అమలు చేయబడిన DPDPAలో స్పష్టమైన హాని పరిమితి లేనందున ³⁰, ఏదైనా సంభావ్య ఉల్లంఘనను గుర్తించడానికి, అంచనా వేయడానికి మరియు వెంటనే ప్రతిస్పందించడానికి మేము బలమైన అంతర్గత ప్రక్రియలను అమలు చేసాము.</w:t>
        <w:br w:type="textWrapping"/>
      </w:r>
      <w:r w:rsidDel="00000000" w:rsidR="00000000" w:rsidRPr="00000000">
        <w:rPr>
          <w:rFonts w:ascii="Gautami" w:cs="Gautami" w:eastAsia="Gautami" w:hAnsi="Gautami"/>
          <w:b w:val="1"/>
          <w:rtl w:val="0"/>
        </w:rPr>
        <w:t xml:space="preserve">నిరాకరణ:</w:t>
        <w:br w:type="textWrapping"/>
      </w:r>
      <w:r w:rsidDel="00000000" w:rsidR="00000000" w:rsidRPr="00000000">
        <w:rPr>
          <w:rFonts w:ascii="Gautami" w:cs="Gautami" w:eastAsia="Gautami" w:hAnsi="Gautami"/>
          <w:rtl w:val="0"/>
        </w:rPr>
        <w:t xml:space="preserve">మీ వ్యక్తిగత డేటాను రక్షించడానికి మేము సహేతుకమైన మరియు తగిన చర్యలు తీసుకున్నప్పటికీ, ఏ భద్రతా వ్యవస్థ కూడా అభేద్యం కాదని దయచేసి తెలుసుకోండి. మీ సమాచారం యొక్క సంపూర్ణ భద్రతను మేము హామీ ఇవ్వలేము, కానీ మేము పరిశ్రమ ఉత్తమ పద్ధతులను ఉపయోగించడానికి మరియు మా భద్రతా భంగిమను నిరంతరం మెరుగుపరచడానికి కట్టుబడి ఉన్నాము.</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డేటా నిలుపుదల మరియు తొలగింపు</w:t>
        <w:br w:type="textWrapping"/>
      </w:r>
      <w:r w:rsidDel="00000000" w:rsidR="00000000" w:rsidRPr="00000000">
        <w:rPr>
          <w:rFonts w:ascii="Gautami" w:cs="Gautami" w:eastAsia="Gautami" w:hAnsi="Gautami"/>
          <w:rtl w:val="0"/>
        </w:rPr>
        <w:t xml:space="preserve">ఈ విధానంలోని విభాగం 4లో పేర్కొన్న విధంగా, దాన్ని సేకరించి ప్రాసెస్ చేసిన ప్రయోజనాలను నెరవేర్చడానికి అవసరమైనంత కాలం మాత్రమే మేము మీ వ్యక్తిగత డేటాను నిలుపుకుంటాము. ఇందులో మా సేవలను మీకు అందించడానికి, మా చట్టపరమైన మరియు నియంత్రణ బాధ్యతలకు (ఉదా., పన్ను, అకౌంటింగ్, కార్బన్ ప్రోగ్రామ్ రికార్డ్-కీపింగ్) అనుగుణంగా ఉండటానికి, వివాదాలను పరిష్కరించడానికి మరియు మా ఒప్పందాలను అమలు చేయడానికి అవసరమైన వ్యవధి ఉంటుంది.</w:t>
        <w:br w:type="textWrapping"/>
        <w:t xml:space="preserve">DPDPA విభాగం 8(7)కి అనుగుణంగా, కింది ట్రిగ్గర్‌లలో ఒకటి సంభవించినప్పుడు, ఏది ముందుగా ఉంటే అది మీ వ్యక్తిగత డేటాను మేము తొలగిస్తాము:</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సమ్మతి ఉపసంహరణ:</w:t>
      </w:r>
      <w:r w:rsidDel="00000000" w:rsidR="00000000" w:rsidRPr="00000000">
        <w:rPr>
          <w:rFonts w:ascii="Arial Unicode MS" w:cs="Arial Unicode MS" w:eastAsia="Arial Unicode MS" w:hAnsi="Arial Unicode MS"/>
          <w:rtl w:val="0"/>
        </w:rPr>
        <w:t xml:space="preserve"> నిర్దిష్ట ప్రయోజనం కోసం మీ వ్యక్తిగత డేటాను ప్రాసెస్ చేయడానికి మీ సమ్మతిని మీరు ఉపసంహరించుకుంటారు, మరియు ఆ ప్రయోజనం కోసం దాన్ని నిలుపుకోవడానికి మాకు வேறு ఏ చట్టపరమైన ఆధారం లేదా అవసరం లేదు.</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ప్రయోజనం ఇకపై నెరవేర్చబడదు:</w:t>
      </w:r>
      <w:r w:rsidDel="00000000" w:rsidR="00000000" w:rsidRPr="00000000">
        <w:rPr>
          <w:rFonts w:ascii="Arial Unicode MS" w:cs="Arial Unicode MS" w:eastAsia="Arial Unicode MS" w:hAnsi="Arial Unicode MS"/>
          <w:rtl w:val="0"/>
        </w:rPr>
        <w:t xml:space="preserve"> వ్యక్తిగత డేటాను సేకరించిన నిర్దిష్ట ప్రయోజనం ఇకపై నెరవేర్చబడదని భావించడం సహేతుకమైనది. ఈ నిర్ధారణకు ఖాతా నిష్క్రియాత్మకత, ప్రాజెక్ట్ పూర్తి కావడం (ఉదా., కార్బన్ క్రెడిటింగ్ వ్యవధి), లేదా డేటా దాని అసలు ప్రయోజనం కోసం ఇకపై అవసరం లేదని సూచించే ఇతర సూచికల వంటి కారకాల ఆధారంగా చురుకైన అంచనా అవసరం.³⁰ ముసాయిదా DPDPR కొన్ని పెద్ద సంస్థలకు ¹⁰² నిర్దిష్ట నిష్క్రియాత్మకత పరిమితులను అందిస్తుంది, దానిని మేము వర్తించే దాని కోసం పర్యవేక్షిస్తాము.</w:t>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తొలగింపు అభ్యర్థన:</w:t>
      </w:r>
      <w:r w:rsidDel="00000000" w:rsidR="00000000" w:rsidRPr="00000000">
        <w:rPr>
          <w:rFonts w:ascii="Gautami" w:cs="Gautami" w:eastAsia="Gautami" w:hAnsi="Gautami"/>
          <w:rtl w:val="0"/>
        </w:rPr>
        <w:t xml:space="preserve"> మీ వ్యక్తిగత డేటాను తొలగించడానికి మీరు చెల్లుబాటు అయ్యే అభ్యర్థనను సమర్పించారు (విభాగం 9లో వివరించిన మీ హక్కుల ప్రకారం), మరియు దానిని నిలుపుకోవడానికి మేము చట్టబద్ధంగా బాధ్యత వహించము లేదా అనుమతించబడము.</w:t>
        <w:br w:type="textWrapping"/>
      </w:r>
      <w:r w:rsidDel="00000000" w:rsidR="00000000" w:rsidRPr="00000000">
        <w:rPr>
          <w:rFonts w:ascii="Gautami" w:cs="Gautami" w:eastAsia="Gautami" w:hAnsi="Gautami"/>
          <w:b w:val="1"/>
          <w:rtl w:val="0"/>
        </w:rPr>
        <w:t xml:space="preserve">మినహాయింపు:</w:t>
      </w:r>
      <w:r w:rsidDel="00000000" w:rsidR="00000000" w:rsidRPr="00000000">
        <w:rPr>
          <w:rFonts w:ascii="Gautami" w:cs="Gautami" w:eastAsia="Gautami" w:hAnsi="Gautami"/>
          <w:rtl w:val="0"/>
        </w:rPr>
        <w:t xml:space="preserve"> భారతదేశంలోని ఏదైనా వర్తించే చట్టానికి అనుగుణంగా నిలుపుదల అవసరమైతే మేము ఈ ట్రిగ్గర్‌లను దాటి మీ వ్యక్తిగత డేటాను నిలుపుకోవచ్చు.</w:t>
        <w:br w:type="textWrapping"/>
      </w:r>
      <w:r w:rsidDel="00000000" w:rsidR="00000000" w:rsidRPr="00000000">
        <w:rPr>
          <w:rFonts w:ascii="Gautami" w:cs="Gautami" w:eastAsia="Gautami" w:hAnsi="Gautami"/>
          <w:b w:val="1"/>
          <w:rtl w:val="0"/>
        </w:rPr>
        <w:t xml:space="preserve">తొలగింపు ప్రక్రియ:</w:t>
      </w:r>
      <w:r w:rsidDel="00000000" w:rsidR="00000000" w:rsidRPr="00000000">
        <w:rPr>
          <w:rFonts w:ascii="Gautami" w:cs="Gautami" w:eastAsia="Gautami" w:hAnsi="Gautami"/>
          <w:rtl w:val="0"/>
        </w:rPr>
        <w:t xml:space="preserve"> తొలగింపు అవసరమైనప్పుడు, మా క్రియాశీల సిస్టమ్‌ల నుండి మీ వ్యక్తిగత డేటాను సురక్షితంగా తొలగించడానికి లేదా అనామకపరచడానికి మేము చర్యలు తీసుకుంటాము. డేటాను పంచుకోబడిన మా డేటా ప్రాసెసర్లు కూడా మా సూచనలు మరియు ఒప్పంద బాధ్యతలకు అనుగుణంగా డేటాను తొలగిస్తారని నిర్ధారించుకోవడానికి మేము సహేతుకమైన చర్యలు తీసుకుంటాము. దీనికి మా విక్రేతలతో డేటా ప్రవాహాల యొక్క బలమైన ట్రాకింగ్ మరియు ధృవీకరించదగిన తొలగింపు ప్రోటోకాల్‌లు అవసరం. మేము నిర్దేశించబడిన ఏవైనా ముందస్తు తొలగింపు నోటిఫికేషన్ అవసరాలకు కూడా కట్టుబడి ఉంటాము (ఉదా., ముసాయిదా DPDPRలో పేర్కొన్న 48-గంటల నోటీసు).</w:t>
        <w:br w:type="textWrapping"/>
      </w:r>
      <w:r w:rsidDel="00000000" w:rsidR="00000000" w:rsidRPr="00000000">
        <w:rPr>
          <w:rFonts w:ascii="Gautami" w:cs="Gautami" w:eastAsia="Gautami" w:hAnsi="Gautami"/>
          <w:b w:val="1"/>
          <w:rtl w:val="0"/>
        </w:rPr>
        <w:t xml:space="preserve">అనామక డేటా:</w:t>
      </w:r>
      <w:r w:rsidDel="00000000" w:rsidR="00000000" w:rsidRPr="00000000">
        <w:rPr>
          <w:rFonts w:ascii="Gautami" w:cs="Gautami" w:eastAsia="Gautami" w:hAnsi="Gautami"/>
          <w:rtl w:val="0"/>
        </w:rPr>
        <w:t xml:space="preserve"> మిమ్మల్ని ఇకపై గుర్తించడానికి ఉపయోగించలేని విధంగా, తిరిగి మార్చలేని విధంగా అనామకపరచబడిన డేటాను వ్యక్తిగత డేటాగా పరిగణించరు మరియు పరిశోధన, విశ్లేషణ లేదా గణాంక ప్రయోజనాల కోసం నిరవధికంగా నిలుపుకోవచ్చు.</w:t>
      </w:r>
    </w:p>
    <w:p w:rsidR="00000000" w:rsidDel="00000000" w:rsidP="00000000" w:rsidRDefault="00000000" w:rsidRPr="00000000" w14:paraId="0000004E">
      <w:pPr>
        <w:numPr>
          <w:ilvl w:val="0"/>
          <w:numId w:val="2"/>
        </w:numPr>
        <w:spacing w:after="240" w:before="0" w:beforeAutospacing="0" w:lineRule="auto"/>
        <w:ind w:left="720" w:hanging="360"/>
      </w:pPr>
      <w:r w:rsidDel="00000000" w:rsidR="00000000" w:rsidRPr="00000000">
        <w:rPr>
          <w:rFonts w:ascii="Gautami" w:cs="Gautami" w:eastAsia="Gautami" w:hAnsi="Gautami"/>
          <w:b w:val="1"/>
          <w:rtl w:val="0"/>
        </w:rPr>
        <w:t xml:space="preserve">మీ హక్కులు (DPDPA క్రింద డేటా ప్రిన్సిపాల్ హక్కులు)</w:t>
        <w:br w:type="textWrapping"/>
      </w:r>
      <w:r w:rsidDel="00000000" w:rsidR="00000000" w:rsidRPr="00000000">
        <w:rPr>
          <w:rFonts w:ascii="Gautami" w:cs="Gautami" w:eastAsia="Gautami" w:hAnsi="Gautami"/>
          <w:rtl w:val="0"/>
        </w:rPr>
        <w:t xml:space="preserve">DPDPA క్రింద, మీరు, డేటా ప్రిన్సిపాల్‌గా, మీ వ్యక్తిగత డేటాకు సంబంధించి నిర్దిష్ట హక్కులను కలిగి ఉంటారు. ఈ హక్కుల వినియోగాన్ని సులభతరం చేయడానికి మేము కట్టుబడి ఉన్నాము.</w:t>
        <w:br w:type="textWrapping"/>
        <w:t xml:space="preserve">మీ హక్కుల సారాంశం మరియు వాటిని ఎలా వినియోగించుకోవాలో దయచేసి క్రింది పట్టికను చూడండి:</w:t>
      </w:r>
    </w:p>
    <w:p w:rsidR="00000000" w:rsidDel="00000000" w:rsidP="00000000" w:rsidRDefault="00000000" w:rsidRPr="00000000" w14:paraId="0000004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autami" w:cs="Gautami" w:eastAsia="Gautami" w:hAnsi="Gautami"/>
                <w:rtl w:val="0"/>
              </w:rPr>
              <w:t xml:space="preserve">హక్కు</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autami" w:cs="Gautami" w:eastAsia="Gautami" w:hAnsi="Gautami"/>
                <w:rtl w:val="0"/>
              </w:rPr>
              <w:t xml:space="preserve">వివరణ</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autami" w:cs="Gautami" w:eastAsia="Gautami" w:hAnsi="Gautami"/>
                <w:rtl w:val="0"/>
              </w:rPr>
              <w:t xml:space="preserve">ఎలా వినియోగించుకోవాలి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autami" w:cs="Gautami" w:eastAsia="Gautami" w:hAnsi="Gautami"/>
                <w:b w:val="1"/>
                <w:rtl w:val="0"/>
              </w:rPr>
              <w:t xml:space="preserve">సమాచారాన్ని యాక్సెస్ చేసే హక్కు</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autami" w:cs="Gautami" w:eastAsia="Gautami" w:hAnsi="Gautami"/>
                <w:rtl w:val="0"/>
              </w:rPr>
              <w:t xml:space="preserve">మీరు పొందే హక్కు:&lt;ul&gt;&lt;li&gt;మేము మీ వ్యక్తిగత డేటాను ప్రాసెస్ చేస్తున్నామా లేదా అనేదాని నిర్ధారణ.&lt;/li&gt;&lt;li&gt;ప్రాసెస్ చేయబడుతున్న వ్యక్తిగత డేటా యొక్క సారాంశం మరియు చేపట్టబడిన ప్రాసెసింగ్ కార్యకలాపాలు.&lt;/li&gt;&lt;li&gt;మీ డేటా పంచుకోబడిన ఇతర డేటా ఫిడ్యూషరీలు/ప్రాసెసర్ల గుర్తింపులు (పంచుకోబడిన డేటా యొక్క వివరణతో పాటు).&lt;/li&gt;&lt;li&gt;మీ డేటాకు సంబంధించిన ఇతర నిర్దేశిత సమాచారం.&lt;/li&gt;&lt;/ul&gt;గమనిక: చట్ట అమలు/దర్యాప్తు సంస్థలతో పంచుకోబడిన డేటాకు మినహాయింపులు వర్తిస్తాయి.</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autami" w:cs="Gautami" w:eastAsia="Gautami" w:hAnsi="Gautami"/>
                <w:rtl w:val="0"/>
              </w:rPr>
              <w:t xml:space="preserve">విభాగం 14లో అందించబడిన సంప్రదింపు వివరాల ద్వారా అభ్యర్థనను సమర్పించండి. సమాచారాన్ని అందించడానికి ముందు మేము మీ గుర్తింపును ధృవీకరించాలి.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autami" w:cs="Gautami" w:eastAsia="Gautami" w:hAnsi="Gautami"/>
                <w:b w:val="1"/>
                <w:rtl w:val="0"/>
              </w:rPr>
              <w:t xml:space="preserve">దిద్దుబాటు మరియు తొలగింపు హక్కు</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autami" w:cs="Gautami" w:eastAsia="Gautami" w:hAnsi="Gautami"/>
                <w:rtl w:val="0"/>
              </w:rPr>
              <w:t xml:space="preserve">మీరు అభ్యర్థించే హక్కును కలిగి ఉన్నారు:&lt;ul&gt;&lt;li&gt;తప్పుగా ఉన్న లేదా తప్పుదారి పట్టించే వ్యక్తిగత డేటా యొక్క దిద్దుబాటు.&lt;/li&gt;&lt;li&gt;అసంపూర్ణమైన వ్యక్తిగత డేటా యొక్క పూర్తి.&lt;/li&gt;&lt;li&gt;పాతబడిన వ్యక్తిగత డేటా యొక్క నవీకరణ.&lt;/li&gt;&lt;li&gt;సమ్మతి ఉపసంహరించుకున్నప్పుడు, ప్రయోజనం నెరవేరినప్పుడు, లేదా చెల్లుబాటు అయ్యే అభ్యర్థనపై మీ వ్యక్తిగత డేటాను తొలగించడం, చట్టబద్ధంగా నిలుపుదల అవసరం కాకపోతే. 30&lt;/li&gt;&lt;/ul&gt;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autami" w:cs="Gautami" w:eastAsia="Gautami" w:hAnsi="Gautami"/>
                <w:rtl w:val="0"/>
              </w:rPr>
              <w:t xml:space="preserve">విభాగం 14లో అందించబడిన సంప్రదింపు వివరాల ద్వారా అభ్యర్థనను సమర్పించండి. దిద్దుబాటు/తొలగింపు అభ్యర్థనలకు మద్దతు ఇవ్వడానికి మీరు ధృవీకరించదగిన ప్రామాణికమైన సమాచారాన్ని అందించవలసి రావచ్చు. 35 నిలుపుదల అవసరం కాకపోతే మేము పాటిస్తాము.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autami" w:cs="Gautami" w:eastAsia="Gautami" w:hAnsi="Gautami"/>
                <w:b w:val="1"/>
                <w:rtl w:val="0"/>
              </w:rPr>
              <w:t xml:space="preserve">ఫిర్యాదుల పరిష్కార హక్కు</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autami" w:cs="Gautami" w:eastAsia="Gautami" w:hAnsi="Gautami"/>
                <w:rtl w:val="0"/>
              </w:rPr>
              <w:t xml:space="preserve">DPDPA క్రింద మా బాధ్యతలు లేదా మీ హక్కుల వినియోగం గురించి మాతో ఫిర్యాదులను నమోదు చేయడానికి సులభంగా అందుబాటులో ఉండే మార్గాలకు మీకు హక్కు ఉంది.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autami" w:cs="Gautami" w:eastAsia="Gautami" w:hAnsi="Gautami"/>
                <w:rtl w:val="0"/>
              </w:rPr>
              <w:t xml:space="preserve">విభాగం 14లోని వివరాలను ఉపయోగించి మా ఫిర్యాదుల అధికారిని సంప్రదించండి. నిర్దేశిత వ్యవధిలోగా ప్రతిస్పందించడానికి మేము కట్టుబడి ఉన్నాము. డేటా ప్రొటెక్షన్ బోర్డును సంప్రదించడానికి ముందు మీరు ఈ యంత్రాంగాన్ని ఉపయోగించాలి.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autami" w:cs="Gautami" w:eastAsia="Gautami" w:hAnsi="Gautami"/>
                <w:b w:val="1"/>
                <w:rtl w:val="0"/>
              </w:rPr>
              <w:t xml:space="preserve">నామినేట్ చేసే హక్కు</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autami" w:cs="Gautami" w:eastAsia="Gautami" w:hAnsi="Gautami"/>
                <w:rtl w:val="0"/>
              </w:rPr>
              <w:t xml:space="preserve">మీ మరణం లేదా అసమర్థత (మనస్సు యొక్క అస్థిరత లేదా శరీరం యొక్క బలహీనత కారణంగా) సందర్భంలో DPDPA క్రింద మీ హక్కులను వినియోగించుకోవడానికి మీ తరపున మరొక వ్యక్తిని నామినేట్ చేసే హక్కు మీకు ఉంది.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autami" w:cs="Gautami" w:eastAsia="Gautami" w:hAnsi="Gautami"/>
                <w:rtl w:val="0"/>
              </w:rPr>
              <w:t xml:space="preserve">ఈ హక్కును సులభతరం చేయడానికి మేము యంత్రాంగాలను అభివృద్ధి చేస్తున్నాము. ప్రస్తుత ప్రక్రియ గురించి సమాచారం కోసం దయచేసి విభాగం 14లోని వివరాలను ఉపయోగించి మమ్మల్ని సంప్రదించండి.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autami" w:cs="Gautami" w:eastAsia="Gautami" w:hAnsi="Gautami"/>
                <w:b w:val="1"/>
                <w:rtl w:val="0"/>
              </w:rPr>
              <w:t xml:space="preserve">సమ్మతిని ఉపసంహరించుకునే హక్కు</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autami" w:cs="Gautami" w:eastAsia="Gautami" w:hAnsi="Gautami"/>
                <w:rtl w:val="0"/>
              </w:rPr>
              <w:t xml:space="preserve">ఎప్పుడైనా మీ వ్యక్తిగత డేటాను ప్రాసెస్ చేయడానికి మీ సమ్మతిని ఉపసంహరించుకునే హక్కు మీకు ఉంది. ఉపసంహరణ ప్రక్రియ సమ్మతి ఇచ్చేంత సులభంగా ఉంటుంది.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autami" w:cs="Gautami" w:eastAsia="Gautami" w:hAnsi="Gautami"/>
                <w:rtl w:val="0"/>
              </w:rPr>
              <w:t xml:space="preserve">మీరు సాధారణంగా మీ ఖాతా సెట్టింగ్‌ల ద్వారా, నిలిపివేత లింక్‌లను (మార్కెటింగ్ కోసం) ఉపయోగించడం ద్వారా, లేదా విభాగం 14లోని వివరాల ద్వారా మమ్మల్ని సంప్రదించడం ద్వారా సమ్మతిని ఉపసంహరించుకోవచ్చు. ఉపసంహరణ ఆ ప్రయోజనం కోసం భవిష్యత్ ప్రాసెసింగ్‌ను ఆపివేస్తుంది కానీ గత ప్రాసెసింగ్‌ను ప్రభావితం చేయదు. 30</w:t>
            </w:r>
          </w:p>
        </w:tc>
      </w:tr>
    </w:tbl>
    <w:p w:rsidR="00000000" w:rsidDel="00000000" w:rsidP="00000000" w:rsidRDefault="00000000" w:rsidRPr="00000000" w14:paraId="00000062">
      <w:pPr>
        <w:spacing w:after="240" w:before="240" w:lineRule="auto"/>
        <w:rPr/>
      </w:pPr>
      <w:r w:rsidDel="00000000" w:rsidR="00000000" w:rsidRPr="00000000">
        <w:rPr>
          <w:rFonts w:ascii="Gautami" w:cs="Gautami" w:eastAsia="Gautami" w:hAnsi="Gautami"/>
          <w:b w:val="1"/>
          <w:rtl w:val="0"/>
        </w:rPr>
        <w:t xml:space="preserve">మీ హక్కులను వినియోగించుకోవడం:</w:t>
        <w:br w:type="textWrapping"/>
      </w:r>
      <w:r w:rsidDel="00000000" w:rsidR="00000000" w:rsidRPr="00000000">
        <w:rPr>
          <w:rFonts w:ascii="Arial Unicode MS" w:cs="Arial Unicode MS" w:eastAsia="Arial Unicode MS" w:hAnsi="Arial Unicode MS"/>
          <w:rtl w:val="0"/>
        </w:rPr>
        <w:t xml:space="preserve">ఈ హక్కులలో దేనినైనా వినియోగించుకోవడానికి, దయచేసి విభాగం 14 (ఫిర్యాదుల పరిష్కారం మరియు సంప్రదింపు సమాచారం)లో అందించిన సమాచారాన్ని ఉపయోగించి మమ్మల్ని సంప్రదించండి. మీ వ్యక్తిగత డేటా యొక్క భద్రతను నిర్ధారించడానికి మీ అభ్యర్థనను ప్రాసెస్ చేయడానికి ముందు మేము మీ గుర్తింపును ధృవీకరించవలసి ఉంటుంది.¹⁰⁴ మేము మీ అభ్యర్థనకు సహేతుకమైన కాలపరిమితిలో లేదా చట్టం ద్వారా నిర్దేశించిన విధంగా ప్రతిస్పందిస్తాము.²</w:t>
      </w:r>
    </w:p>
    <w:p w:rsidR="00000000" w:rsidDel="00000000" w:rsidP="00000000" w:rsidRDefault="00000000" w:rsidRPr="00000000" w14:paraId="00000063">
      <w:pPr>
        <w:spacing w:after="240" w:before="240" w:lineRule="auto"/>
        <w:rPr/>
      </w:pPr>
      <w:r w:rsidDel="00000000" w:rsidR="00000000" w:rsidRPr="00000000">
        <w:rPr>
          <w:rFonts w:ascii="Gautami" w:cs="Gautami" w:eastAsia="Gautami" w:hAnsi="Gautami"/>
          <w:b w:val="1"/>
          <w:rtl w:val="0"/>
        </w:rPr>
        <w:t xml:space="preserve">డేటా ప్రిన్సిపాల్ విధులు:</w:t>
        <w:br w:type="textWrapping"/>
      </w:r>
      <w:r w:rsidDel="00000000" w:rsidR="00000000" w:rsidRPr="00000000">
        <w:rPr>
          <w:rFonts w:ascii="Arial Unicode MS" w:cs="Arial Unicode MS" w:eastAsia="Arial Unicode MS" w:hAnsi="Arial Unicode MS"/>
          <w:rtl w:val="0"/>
        </w:rPr>
        <w:t xml:space="preserve">DPDPA డేటా ప్రిన్సిపాల్స్ కోసం కొన్ని విధులను కూడా వివరిస్తుందని దయచేసి గమనించండి. మీరు తప్పుడు లేదా పనికిరాని ఫిర్యాదులు లేదా ఫిర్యాదులను నమోదు చేయకూడదు, తప్పుడు వివరాలను అందించకూడదు, ముఖ్యమైన సమాచారాన్ని అణచివేయకూడదు లేదా సమాచారాన్ని అందించేటప్పుడు లేదా మీ హక్కులను వినియోగించుకునేటప్పుడు మరొక వ్యక్తిగా నటించకూడదు.³⁵ ఈ విధులను ఉల్లంఘించడం చట్టం ప్రకారం శిక్షార్హమవుతుంది.³</w:t>
      </w:r>
    </w:p>
    <w:p w:rsidR="00000000" w:rsidDel="00000000" w:rsidP="00000000" w:rsidRDefault="00000000" w:rsidRPr="00000000" w14:paraId="00000064">
      <w:pPr>
        <w:spacing w:after="240" w:before="240" w:lineRule="auto"/>
        <w:rPr/>
      </w:pPr>
      <w:r w:rsidDel="00000000" w:rsidR="00000000" w:rsidRPr="00000000">
        <w:rPr>
          <w:rFonts w:ascii="Gautami" w:cs="Gautami" w:eastAsia="Gautami" w:hAnsi="Gautami"/>
          <w:b w:val="1"/>
          <w:rtl w:val="0"/>
        </w:rPr>
        <w:t xml:space="preserve">10. సరిహద్దుల డేటా బదిలీలు</w:t>
        <w:br w:type="textWrapping"/>
      </w:r>
      <w:r w:rsidDel="00000000" w:rsidR="00000000" w:rsidRPr="00000000">
        <w:rPr>
          <w:rFonts w:ascii="Arial Unicode MS" w:cs="Arial Unicode MS" w:eastAsia="Arial Unicode MS" w:hAnsi="Arial Unicode MS"/>
          <w:rtl w:val="0"/>
        </w:rPr>
        <w:t xml:space="preserve">మీ వ్యక్తిగత డేటా భారతదేశం కాకుండా ఇతర దేశాలకు బదిలీ చేయబడవచ్చు, నిల్వ చేయబడవచ్చు మరియు ప్రాసెస్ చేయబడవచ్చు, ఇక్కడ మా సర్వర్లు, సేవా ప్రదాతలు లేదా భాగస్వాములు ఉండవచ్చు. మా ప్రపంచளாவ్యా సేవలను అందించడానికి, ప్రత్యేకమైన మౌలిక సదుపాయాలను (ఉదా., క్లౌడ్ సేవలు) ఉపయోగించుకోవడానికి లేదా అంతర్జాతీయ భాగస్వాములతో సహకరించడానికి ఇది తరచుగా అవసరం.</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మేము DPDPA సెక్షన్ 16కి అనుగుణంగా అటువంటి బదిలీలను నిర్వహిస్తాము.³⁰ DPDPA భారతదేశం వెలుపల వ్యక్తిగత డేటాను బదిలీ చేయడానికి అనుమతిస్తుంది, నోటిఫికేషన్ ద్వారా భారత కేంద్ర ప్రభుత్వం ద్వారా ప్రత్యేకంగా పరిమితం చేయబడిన దేశాలు లేదా భూభాగాలను ("ప్రతికూల జాబితా") మినహాయించి.⁷ ఈ విధానం యొక్క "చివరిగా నవీకరించబడిన" తేదీ నాటికి, ఈ జాబితా ఇంకా ప్రచురించబడకపోవచ్చు. ప్రభుత్వం ద్వారా తెలియజేయబడినప్పుడు అటువంటి ఏవైనా పరిమితులను పర్యవేక్షించడానికి మరియు పాటించడానికి మేము కట్టుబడి ఉన్నాము.</w:t>
      </w:r>
    </w:p>
    <w:p w:rsidR="00000000" w:rsidDel="00000000" w:rsidP="00000000" w:rsidRDefault="00000000" w:rsidRPr="00000000" w14:paraId="00000066">
      <w:pPr>
        <w:spacing w:after="240" w:before="240" w:lineRule="auto"/>
        <w:rPr/>
      </w:pPr>
      <w:r w:rsidDel="00000000" w:rsidR="00000000" w:rsidRPr="00000000">
        <w:rPr>
          <w:rFonts w:ascii="Arial Unicode MS" w:cs="Arial Unicode MS" w:eastAsia="Arial Unicode MS" w:hAnsi="Arial Unicode MS"/>
          <w:rtl w:val="0"/>
        </w:rPr>
        <w:t xml:space="preserve">ప్రతికూల జాబితాలో లేని దేశాలకు బదిలీల కోసం, DPDPA GDPR క్రింద అవసరమైన నిర్దిష్ట బదిలీ యంత్రాంగాలను (ఉదా., సమర్ధత నిర్ణయాలు, ప్రామాణిక ఒప్పంద నిబంధనలు - SCCలు) స్పష్టంగా తప్పనిసరి చేయదు.⁶ అయితే, అటువంటి బదిలీల సమయంలో మీ వ్యక్తిగత డేటాను రక్షించడానికి మేము తగిన రక్షణలను అమలు చేస్తాము. ఈ రక్షణలలో ఇవి ఉండవచ్చు:</w:t>
      </w:r>
    </w:p>
    <w:p w:rsidR="00000000" w:rsidDel="00000000" w:rsidP="00000000" w:rsidRDefault="00000000" w:rsidRPr="00000000" w14:paraId="00000067">
      <w:pPr>
        <w:numPr>
          <w:ilvl w:val="0"/>
          <w:numId w:val="3"/>
        </w:numPr>
        <w:spacing w:after="0" w:afterAutospacing="0" w:before="240" w:lineRule="auto"/>
        <w:ind w:left="720" w:hanging="360"/>
      </w:pPr>
      <w:r w:rsidDel="00000000" w:rsidR="00000000" w:rsidRPr="00000000">
        <w:rPr>
          <w:rFonts w:ascii="Gautami" w:cs="Gautami" w:eastAsia="Gautami" w:hAnsi="Gautami"/>
          <w:rtl w:val="0"/>
        </w:rPr>
        <w:t xml:space="preserve">స్వీకరించే దేశం తగిన స్థాయిలో డేటా రక్షణను అందిస్తుందని నిర్ధారించుకోవడం.</w:t>
      </w:r>
    </w:p>
    <w:p w:rsidR="00000000" w:rsidDel="00000000" w:rsidP="00000000" w:rsidRDefault="00000000" w:rsidRPr="00000000" w14:paraId="00000068">
      <w:pPr>
        <w:numPr>
          <w:ilvl w:val="0"/>
          <w:numId w:val="3"/>
        </w:numPr>
        <w:spacing w:after="0" w:afterAutospacing="0" w:before="0" w:beforeAutospacing="0" w:lineRule="auto"/>
        <w:ind w:left="720" w:hanging="360"/>
      </w:pPr>
      <w:r w:rsidDel="00000000" w:rsidR="00000000" w:rsidRPr="00000000">
        <w:rPr>
          <w:rFonts w:ascii="Gautami" w:cs="Gautami" w:eastAsia="Gautami" w:hAnsi="Gautami"/>
          <w:rtl w:val="0"/>
        </w:rPr>
        <w:t xml:space="preserve">DPDPA మరియు ఈ విధానం క్రింద పోల్చదగిన ప్రమాణాలకు మీ వ్యక్తిగత డేటాను రక్షించాల్సిన అవసరం ఉన్న మూడవ పక్ష స్వీకర్తలతో ఒప్పంద ఒప్పందాలను (SCCలు లేదా సముచితమైన చోట ఇలాంటి నిబంధనలను పొందుపరిచే DPAల వంటివి) కుదుర్చుకోవడం.³²</w:t>
      </w:r>
    </w:p>
    <w:p w:rsidR="00000000" w:rsidDel="00000000" w:rsidP="00000000" w:rsidRDefault="00000000" w:rsidRPr="00000000" w14:paraId="00000069">
      <w:pPr>
        <w:numPr>
          <w:ilvl w:val="0"/>
          <w:numId w:val="3"/>
        </w:numPr>
        <w:spacing w:after="240" w:before="0" w:beforeAutospacing="0" w:lineRule="auto"/>
        <w:ind w:left="720" w:hanging="360"/>
      </w:pPr>
      <w:r w:rsidDel="00000000" w:rsidR="00000000" w:rsidRPr="00000000">
        <w:rPr>
          <w:rFonts w:ascii="Gautami" w:cs="Gautami" w:eastAsia="Gautami" w:hAnsi="Gautami"/>
          <w:rtl w:val="0"/>
        </w:rPr>
        <w:t xml:space="preserve">బదిలీ సమయంలో సాంకేతిక భద్రతా చర్యలను (ఉదా., ఎన్‌క్రిప్షన్) అమలు చేయడం.</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అధిక స్థాయి రక్షణ లేదా డేటా బదిలీలపై పరిమితిని అందించగల ఇతర వర్తించే భారతీయ చట్టాలకు ఏదైనా బదిలీ అనుగుణంగా ఉందని మేము నిర్ధారిస్తాము.³⁰ వర్తించే చట్టం ప్రకారం అవసరమైన చోట, మీ వ్యక్తిగత డేటాను అంతర్జాతీయంగా బదిలీ చేయడానికి ముందు మేము మీ స్పష్టమైన సమ్మతిని కోరవచ్చు.</w:t>
      </w:r>
    </w:p>
    <w:p w:rsidR="00000000" w:rsidDel="00000000" w:rsidP="00000000" w:rsidRDefault="00000000" w:rsidRPr="00000000" w14:paraId="0000006B">
      <w:pPr>
        <w:spacing w:after="240" w:before="240" w:lineRule="auto"/>
        <w:rPr/>
      </w:pPr>
      <w:r w:rsidDel="00000000" w:rsidR="00000000" w:rsidRPr="00000000">
        <w:rPr>
          <w:rFonts w:ascii="Gautami" w:cs="Gautami" w:eastAsia="Gautami" w:hAnsi="Gautami"/>
          <w:b w:val="1"/>
          <w:rtl w:val="0"/>
        </w:rPr>
        <w:t xml:space="preserve">11. పిల్లల గోప్యత</w:t>
        <w:br w:type="textWrapping"/>
      </w:r>
      <w:r w:rsidDel="00000000" w:rsidR="00000000" w:rsidRPr="00000000">
        <w:rPr>
          <w:rFonts w:ascii="Arial Unicode MS" w:cs="Arial Unicode MS" w:eastAsia="Arial Unicode MS" w:hAnsi="Arial Unicode MS"/>
          <w:rtl w:val="0"/>
        </w:rPr>
        <w:t xml:space="preserve">మా సేవలు సాధారణంగా 18 సంవత్సరాల కంటే తక్కువ వయస్సు ఉన్న వ్యక్తుల ("పిల్లలు") కోసం ఉద్దేశించబడలేదు లేదా నిర్దేశించబడలేదు, DPDPA ³⁰ ద్వారా నిర్వచించబడినట్లుగా, విద్యా లేదా కుటుంబ వ్యవసాయ సందర్భాల కోసం రూపొందించబడిన ఒక నిర్దిష్ట సేవ కోసం స్పష్టంగా పేర్కొనకపోతే.</w:t>
      </w:r>
    </w:p>
    <w:p w:rsidR="00000000" w:rsidDel="00000000" w:rsidP="00000000" w:rsidRDefault="00000000" w:rsidRPr="00000000" w14:paraId="0000006C">
      <w:pPr>
        <w:spacing w:after="240" w:before="240" w:lineRule="auto"/>
        <w:rPr/>
      </w:pPr>
      <w:r w:rsidDel="00000000" w:rsidR="00000000" w:rsidRPr="00000000">
        <w:rPr>
          <w:rFonts w:ascii="Arial Unicode MS" w:cs="Arial Unicode MS" w:eastAsia="Arial Unicode MS" w:hAnsi="Arial Unicode MS"/>
          <w:rtl w:val="0"/>
        </w:rPr>
        <w:t xml:space="preserve">పిల్లల వ్యక్తిగత డేటా ప్రాసెసింగ్‌కు సంబంధించి మేము DPDPA సెక్షన్ 9కి ఖచ్చితంగా కట్టుబడి ఉంటాము ³⁰:</w:t>
      </w:r>
    </w:p>
    <w:p w:rsidR="00000000" w:rsidDel="00000000" w:rsidP="00000000" w:rsidRDefault="00000000" w:rsidRPr="00000000" w14:paraId="0000006D">
      <w:pPr>
        <w:numPr>
          <w:ilvl w:val="0"/>
          <w:numId w:val="5"/>
        </w:numPr>
        <w:spacing w:after="0" w:afterAutospacing="0" w:before="240" w:lineRule="auto"/>
        <w:ind w:left="720" w:hanging="360"/>
      </w:pPr>
      <w:r w:rsidDel="00000000" w:rsidR="00000000" w:rsidRPr="00000000">
        <w:rPr>
          <w:rFonts w:ascii="Gautami" w:cs="Gautami" w:eastAsia="Gautami" w:hAnsi="Gautami"/>
          <w:b w:val="1"/>
          <w:rtl w:val="0"/>
        </w:rPr>
        <w:t xml:space="preserve">ధృవీకరించదగిన తల్లిదండ్రుల సమ్మతి:</w:t>
      </w:r>
      <w:r w:rsidDel="00000000" w:rsidR="00000000" w:rsidRPr="00000000">
        <w:rPr>
          <w:rFonts w:ascii="Gautami" w:cs="Gautami" w:eastAsia="Gautami" w:hAnsi="Gautami"/>
          <w:rtl w:val="0"/>
        </w:rPr>
        <w:t xml:space="preserve"> తల్లిదండ్రులు లేదా చట్టబద్ధమైన సంరక్షకుల నుండి ముందస్తు ధృవీకరించదగిన సమ్మతిని పొందకుండా మేము పిల్లల నుండి వ్యక్తిగత డేటాను తెలిసి సేకరించము లేదా ప్రాసెస్ చేయము. సమ్మతి నిజంగా తల్లిదండ్రులు/సంరక్షకుల నుండి వచ్చినదని నిర్ధారించడానికి ధృవీకరణ పద్ధతి నిర్దేశిత నియమాలు లేదా గుర్తింపు పొందిన ఉత్తమ పద్ధతులకు కట్టుబడి ఉంటుంది. సేవలు యువకులకు ఆకర్షణీయంగా ఉంటే DPDPA క్రింద 18 సంవత్సరాల అధిక వయస్సు పరిమితికి జాగ్రత్తగా వయస్సు ధృవీకరణ అవసరం.</w:t>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హానికరమైన ప్రాసెసింగ్‌పై నిషేధం:</w:t>
      </w:r>
      <w:r w:rsidDel="00000000" w:rsidR="00000000" w:rsidRPr="00000000">
        <w:rPr>
          <w:rFonts w:ascii="Arial Unicode MS" w:cs="Arial Unicode MS" w:eastAsia="Arial Unicode MS" w:hAnsi="Arial Unicode MS"/>
          <w:rtl w:val="0"/>
        </w:rPr>
        <w:t xml:space="preserve"> మేము పిల్లల వ్యక్తిగత డేటా యొక్క ఏ ప్రాసెసింగ్‌ను చేపట్టము, అది వారి శ్రేయస్సుపై ఏదైనా హానికరమైన ప్రభావాన్ని చూపే అవకాశం ఉంది.³⁰</w:t>
      </w:r>
    </w:p>
    <w:p w:rsidR="00000000" w:rsidDel="00000000" w:rsidP="00000000" w:rsidRDefault="00000000" w:rsidRPr="00000000" w14:paraId="0000006F">
      <w:pPr>
        <w:numPr>
          <w:ilvl w:val="0"/>
          <w:numId w:val="5"/>
        </w:numPr>
        <w:spacing w:after="240" w:before="0" w:beforeAutospacing="0" w:lineRule="auto"/>
        <w:ind w:left="720" w:hanging="360"/>
      </w:pPr>
      <w:r w:rsidDel="00000000" w:rsidR="00000000" w:rsidRPr="00000000">
        <w:rPr>
          <w:rFonts w:ascii="Gautami" w:cs="Gautami" w:eastAsia="Gautami" w:hAnsi="Gautami"/>
          <w:b w:val="1"/>
          <w:rtl w:val="0"/>
        </w:rPr>
        <w:t xml:space="preserve">ట్రాకింగ్ మరియు లక్ష్యిత ప్రకటనలపై నిషేధం:</w:t>
      </w:r>
      <w:r w:rsidDel="00000000" w:rsidR="00000000" w:rsidRPr="00000000">
        <w:rPr>
          <w:rFonts w:ascii="Gautami" w:cs="Gautami" w:eastAsia="Gautami" w:hAnsi="Gautami"/>
          <w:rtl w:val="0"/>
        </w:rPr>
        <w:t xml:space="preserve"> మేము పిల్లల ట్రాకింగ్ లేదా ప్రవర్తనా పర్యవేక్షణలో పాల్గొనము, లేదా మేము వారికి లక్ష్యిత ప్రకటనలను నిర్దేశించము. ఇది పిల్లలుగా గుర్తించబడిన వినియోగదారుల కోసం కొన్ని విశ్లేషణలు లేదా వ్యక్తిగతీకరణ లక్షణాలను పరిమితం చేయవచ్చు.</w:t>
      </w:r>
    </w:p>
    <w:p w:rsidR="00000000" w:rsidDel="00000000" w:rsidP="00000000" w:rsidRDefault="00000000" w:rsidRPr="00000000" w14:paraId="00000070">
      <w:pPr>
        <w:spacing w:after="240" w:before="240" w:lineRule="auto"/>
        <w:rPr/>
      </w:pPr>
      <w:r w:rsidDel="00000000" w:rsidR="00000000" w:rsidRPr="00000000">
        <w:rPr>
          <w:rFonts w:ascii="Gautami" w:cs="Gautami" w:eastAsia="Gautami" w:hAnsi="Gautami"/>
          <w:rtl w:val="0"/>
        </w:rPr>
        <w:t xml:space="preserve">ధృవీకరించదగిన తల్లిదండ్రుల సమ్మతి లేకుండా మేము అనుకోకుండా ఒక పిల్లవాడి నుండి వ్యక్తిగత డేటాను సేకరించినట్లు మాకు తెలిస్తే, ఆ సమాచారాన్ని వీలైనంత త్వరగా తొలగించడానికి మేము చర్యలు తీసుకుంటాము. మీరు తల్లిదండ్రులు లేదా సంరక్షకులు అయితే మరియు మీ పిల్లవాడు మీ సమ్మతి లేకుండా మాకు వ్యక్తిగత డేటాను అందించాడని మీరు విశ్వసిస్తే, దయచేసి విభాగం 14లోని వివరాలను ఉపయోగించి మమ్మల్ని సంప్రదించండి.</w:t>
      </w:r>
    </w:p>
    <w:p w:rsidR="00000000" w:rsidDel="00000000" w:rsidP="00000000" w:rsidRDefault="00000000" w:rsidRPr="00000000" w14:paraId="00000071">
      <w:pPr>
        <w:spacing w:after="240" w:before="240" w:lineRule="auto"/>
        <w:rPr/>
      </w:pPr>
      <w:r w:rsidDel="00000000" w:rsidR="00000000" w:rsidRPr="00000000">
        <w:rPr>
          <w:rFonts w:ascii="Arial Unicode MS" w:cs="Arial Unicode MS" w:eastAsia="Arial Unicode MS" w:hAnsi="Arial Unicode MS"/>
          <w:rtl w:val="0"/>
        </w:rPr>
        <w:t xml:space="preserve">కేంద్ర ప్రభుత్వం ధృవీకరించదగిన సురక్షిత ప్రాసెసింగ్‌ను ప్రదర్శించే కొన్ని డేటా ఫిడ్యూషరీల కోసం మినహాయింపులు లేదా తక్కువ వయస్సు పరిమితిని తెలియజేయవచ్చు; మాకు వర్తించే అటువంటి ఏవైనా నోటిఫికేషన్‌లకు మేము కట్టుబడి ఉంటాము.³⁰</w:t>
      </w:r>
    </w:p>
    <w:p w:rsidR="00000000" w:rsidDel="00000000" w:rsidP="00000000" w:rsidRDefault="00000000" w:rsidRPr="00000000" w14:paraId="00000072">
      <w:pPr>
        <w:spacing w:after="240" w:before="240" w:lineRule="auto"/>
        <w:rPr/>
      </w:pPr>
      <w:r w:rsidDel="00000000" w:rsidR="00000000" w:rsidRPr="00000000">
        <w:rPr>
          <w:rFonts w:ascii="Gautami" w:cs="Gautami" w:eastAsia="Gautami" w:hAnsi="Gautami"/>
          <w:b w:val="1"/>
          <w:rtl w:val="0"/>
        </w:rPr>
        <w:t xml:space="preserve">12. కుక్కీలు మరియు ట్రాకింగ్ టెక్నాలజీలు</w:t>
        <w:br w:type="textWrapping"/>
      </w:r>
      <w:r w:rsidDel="00000000" w:rsidR="00000000" w:rsidRPr="00000000">
        <w:rPr>
          <w:rFonts w:ascii="Arial Unicode MS" w:cs="Arial Unicode MS" w:eastAsia="Arial Unicode MS" w:hAnsi="Arial Unicode MS"/>
          <w:rtl w:val="0"/>
        </w:rPr>
        <w:t xml:space="preserve">మా వెబ్‌సైట్‌లో మరియు మా మొబైల్ అప్లికేషన్‌లలో కొన్ని సమాచారాన్ని స్వయంచాలకంగా సేకరించడానికి, వినియోగదారు అనుభవాన్ని మెరుగుపరచడానికి, వినియోగాన్ని విశ్లేషించడానికి మరియు మా సేవలకు మద్దతు ఇవ్వడానికి మేము కుక్కీలు మరియు ఇలాంటి ట్రాకింగ్ టెక్నాలజీలను (వెబ్ బీకాన్‌లు, పిక్సెల్‌లు మరియు స్క్రిప్ట్‌ల వంటివి) ఉపయోగిస్తాము.⁷⁴</w:t>
      </w:r>
    </w:p>
    <w:p w:rsidR="00000000" w:rsidDel="00000000" w:rsidP="00000000" w:rsidRDefault="00000000" w:rsidRPr="00000000" w14:paraId="00000073">
      <w:pPr>
        <w:numPr>
          <w:ilvl w:val="0"/>
          <w:numId w:val="6"/>
        </w:numPr>
        <w:spacing w:after="0" w:afterAutospacing="0" w:before="240" w:lineRule="auto"/>
        <w:ind w:left="720" w:hanging="360"/>
      </w:pPr>
      <w:r w:rsidDel="00000000" w:rsidR="00000000" w:rsidRPr="00000000">
        <w:rPr>
          <w:rFonts w:ascii="Gautami" w:cs="Gautami" w:eastAsia="Gautami" w:hAnsi="Gautami"/>
          <w:b w:val="1"/>
          <w:rtl w:val="0"/>
        </w:rPr>
        <w:t xml:space="preserve">కుక్కీలు అంటే ఏమిటి:</w:t>
      </w:r>
      <w:r w:rsidDel="00000000" w:rsidR="00000000" w:rsidRPr="00000000">
        <w:rPr>
          <w:rFonts w:ascii="Gautami" w:cs="Gautami" w:eastAsia="Gautami" w:hAnsi="Gautami"/>
          <w:rtl w:val="0"/>
        </w:rPr>
        <w:t xml:space="preserve"> కుక్కీలు మీరు కొన్ని వెబ్ పేజీలను సందర్శించినప్పుడు మీ పరికరంలో (కంప్యూటర్, టాబ్లెట్, మొబైల్ ఫోన్) నిల్వ చేయబడిన చిన్న టెక్స్ట్ ఫైల్‌లు.</w:t>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మేము ఉపయోగించగల కుక్కీల రకాలు:</w:t>
      </w:r>
    </w:p>
    <w:p w:rsidR="00000000" w:rsidDel="00000000" w:rsidP="00000000" w:rsidRDefault="00000000" w:rsidRPr="00000000" w14:paraId="00000075">
      <w:pPr>
        <w:numPr>
          <w:ilvl w:val="1"/>
          <w:numId w:val="6"/>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ఖచ్చితంగా అవసరమైన కుక్కీలు:</w:t>
      </w:r>
      <w:r w:rsidDel="00000000" w:rsidR="00000000" w:rsidRPr="00000000">
        <w:rPr>
          <w:rFonts w:ascii="Gautami" w:cs="Gautami" w:eastAsia="Gautami" w:hAnsi="Gautami"/>
          <w:rtl w:val="0"/>
        </w:rPr>
        <w:t xml:space="preserve"> మా సేవల ఆపరేషన్‌కు అవసరం (ఉదా., వినియోగదారు ప్రమాణీకరణ, భద్రత). వీటిని నిలిపివేయలేరు.</w:t>
      </w:r>
    </w:p>
    <w:p w:rsidR="00000000" w:rsidDel="00000000" w:rsidP="00000000" w:rsidRDefault="00000000" w:rsidRPr="00000000" w14:paraId="00000076">
      <w:pPr>
        <w:numPr>
          <w:ilvl w:val="1"/>
          <w:numId w:val="6"/>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పనితీరు/విశ్లేషణల కుక్కీలు:</w:t>
      </w:r>
      <w:r w:rsidDel="00000000" w:rsidR="00000000" w:rsidRPr="00000000">
        <w:rPr>
          <w:rFonts w:ascii="Gautami" w:cs="Gautami" w:eastAsia="Gautami" w:hAnsi="Gautami"/>
          <w:rtl w:val="0"/>
        </w:rPr>
        <w:t xml:space="preserve"> పనితీరును మెరుగుపరచడానికి వినియోగదారులు మా సేవలతో ఎలా పరస్పర చర్య చేస్తారో అర్థం చేసుకోవడానికి మాకు సహాయపడతాయి (ఉదా., సందర్శించిన పేజీలు, గడిపిన సమయం, ఎదుర్కొన్న లోపాలు).</w:t>
      </w:r>
    </w:p>
    <w:p w:rsidR="00000000" w:rsidDel="00000000" w:rsidP="00000000" w:rsidRDefault="00000000" w:rsidRPr="00000000" w14:paraId="00000077">
      <w:pPr>
        <w:numPr>
          <w:ilvl w:val="1"/>
          <w:numId w:val="6"/>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కార్యాచరణ కుక్కీలు:</w:t>
      </w:r>
      <w:r w:rsidDel="00000000" w:rsidR="00000000" w:rsidRPr="00000000">
        <w:rPr>
          <w:rFonts w:ascii="Gautami" w:cs="Gautami" w:eastAsia="Gautami" w:hAnsi="Gautami"/>
          <w:rtl w:val="0"/>
        </w:rPr>
        <w:t xml:space="preserve"> మెరుగైన కార్యాచరణ మరియు వ్యక్తిగతీకరణను ప్రారంభిస్తాయి (ఉదా., భాష లేదా ప్రాంతం వంటి ప్రాధాన్యతలను గుర్తుంచుకోవడం).</w:t>
      </w:r>
    </w:p>
    <w:p w:rsidR="00000000" w:rsidDel="00000000" w:rsidP="00000000" w:rsidRDefault="00000000" w:rsidRPr="00000000" w14:paraId="00000078">
      <w:pPr>
        <w:numPr>
          <w:ilvl w:val="1"/>
          <w:numId w:val="6"/>
        </w:numPr>
        <w:spacing w:after="0" w:afterAutospacing="0" w:before="0" w:beforeAutospacing="0" w:lineRule="auto"/>
        <w:ind w:left="1440" w:hanging="360"/>
      </w:pPr>
      <w:r w:rsidDel="00000000" w:rsidR="00000000" w:rsidRPr="00000000">
        <w:rPr>
          <w:rFonts w:ascii="Gautami" w:cs="Gautami" w:eastAsia="Gautami" w:hAnsi="Gautami"/>
          <w:b w:val="1"/>
          <w:rtl w:val="0"/>
        </w:rPr>
        <w:t xml:space="preserve">లక్ష్యిత/ప్రకటనల కుక్కీలు:</w:t>
      </w:r>
      <w:r w:rsidDel="00000000" w:rsidR="00000000" w:rsidRPr="00000000">
        <w:rPr>
          <w:rFonts w:ascii="Gautami" w:cs="Gautami" w:eastAsia="Gautami" w:hAnsi="Gautami"/>
          <w:rtl w:val="0"/>
        </w:rPr>
        <w:t xml:space="preserve"> (ఉపయోగిస్తే) ఆసక్తులు మరియు బ్రౌజింగ్ ప్రవర్తన ఆధారంగా సంబంధిత ప్రకటనలను అందించడానికి ఉపయోగిస్తారు. ఇవి తరచుగా మూడవ పక్ష నెట్‌వర్క్‌ల ద్వారా ఉంచబడతాయి.</w:t>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కుక్కీల ద్వారా సేకరించబడిన డేటా:</w:t>
      </w:r>
      <w:r w:rsidDel="00000000" w:rsidR="00000000" w:rsidRPr="00000000">
        <w:rPr>
          <w:rFonts w:ascii="Gautami" w:cs="Gautami" w:eastAsia="Gautami" w:hAnsi="Gautami"/>
          <w:rtl w:val="0"/>
        </w:rPr>
        <w:t xml:space="preserve"> ఇందులో IP చిరునామా, బ్రౌజర్ రకం, పరికర ఐడెంటిఫైయర్లు, ఆపరేటింగ్ సిస్టమ్, రెఫరల్ URLలు, వీక్షించిన పేజీలు, గడిపిన సమయం మరియు ఇతర వినియోగ వివరాలు ఉండవచ్చు. ఈ కుక్కీ డేటాను ఇతర వ్యవసాయ క్షేత్ర-నిర్దిష్ట డేటాతో అనుసంధానించడానికి పారదర్శకత అవసరం మరియు విభాగం 4లో పేర్కొన్న ప్రయోజనాల కోసం మాత్రమే చేయబడుతుంది.</w:t>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మీ సమ్మతి:</w:t>
      </w:r>
      <w:r w:rsidDel="00000000" w:rsidR="00000000" w:rsidRPr="00000000">
        <w:rPr>
          <w:rFonts w:ascii="Arial Unicode MS" w:cs="Arial Unicode MS" w:eastAsia="Arial Unicode MS" w:hAnsi="Arial Unicode MS"/>
          <w:rtl w:val="0"/>
        </w:rPr>
        <w:t xml:space="preserve"> మా సేవల పనితీరుకు ఖచ్చితంగా అవసరం లేని కుక్కీల కోసం, వాటిని మీ పరికరంలో ఉంచడానికి ముందు మేము మీ స్పష్టమైన సమ్మతిని పొందుతాము. ఈ సమ్మతి DPDPA ప్రమాణాలను (ఉచిత, నిర్దిష్ట, సమాచారంతో కూడిన, అస్పష్టమైనది కాదు, స్పష్టమైన ధృవీకరణ చర్య) ⁴² నెరవేర్చాలి మరియు మీరు మా వెబ్‌సైట్‌ను మొదటిసారి సందర్శించినప్పుడు లేదా మా యాప్‌ను ఉపయోగించినప్పుడు సాధారణంగా కుక్కీ సమ్మతి బ్యానర్ లేదా ప్రాధాన్యత కేంద్రం ద్వారా నిర్వహించబడుతుంది.⁷⁵ సూచించిన సమ్మతి సరిపోదు.</w:t>
      </w:r>
    </w:p>
    <w:p w:rsidR="00000000" w:rsidDel="00000000" w:rsidP="00000000" w:rsidRDefault="00000000" w:rsidRPr="00000000" w14:paraId="0000007B">
      <w:pPr>
        <w:numPr>
          <w:ilvl w:val="0"/>
          <w:numId w:val="6"/>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కుక్కీలను నిర్వహించడం:</w:t>
      </w:r>
      <w:r w:rsidDel="00000000" w:rsidR="00000000" w:rsidRPr="00000000">
        <w:rPr>
          <w:rFonts w:ascii="Arial Unicode MS" w:cs="Arial Unicode MS" w:eastAsia="Arial Unicode MS" w:hAnsi="Arial Unicode MS"/>
          <w:rtl w:val="0"/>
        </w:rPr>
        <w:t xml:space="preserve"> మా కుక్కీ సమ్మతి సాధనం ద్వారా (వర్తిస్తే) లేదా మీ బ్రౌజర్ సెట్టింగ్‌లను సర్దుబాటు చేయడం ద్వారా మీరు ఎప్పుడైనా మీ కుక్కీ ప్రాధాన్యతలను నిర్వహించవచ్చు. చాలా బ్రౌజర్‌లు కుక్కీలను నిరోధించడానికి లేదా తొలగించడానికి మిమ్మల్ని అనుమతిస్తాయి. ఖచ్చితంగా అవసరమైన కుక్కీలను నిరోధించడం మా సేవల కార్యాచరణను ప్రభావితం చేయవచ్చని దయచేసి గమనించండి.⁷⁴ మీరు ఎప్పుడైనా అవసరం లేని కుక్కీల కోసం మీ సమ్మతిని ఉపసంహరించుకోవచ్చు.</w:t>
      </w:r>
    </w:p>
    <w:p w:rsidR="00000000" w:rsidDel="00000000" w:rsidP="00000000" w:rsidRDefault="00000000" w:rsidRPr="00000000" w14:paraId="0000007C">
      <w:pPr>
        <w:numPr>
          <w:ilvl w:val="0"/>
          <w:numId w:val="6"/>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మూడవ పక్ష కుక్కీలు:</w:t>
      </w:r>
      <w:r w:rsidDel="00000000" w:rsidR="00000000" w:rsidRPr="00000000">
        <w:rPr>
          <w:rFonts w:ascii="Arial Unicode MS" w:cs="Arial Unicode MS" w:eastAsia="Arial Unicode MS" w:hAnsi="Arial Unicode MS"/>
          <w:rtl w:val="0"/>
        </w:rPr>
        <w:t xml:space="preserve"> కొన్ని కుక్కీలు మూడవ పక్ష సేవా ప్రదాతల ద్వారా (ఉదా., గూగుల్ అనలిటిక్స్, ప్రకటనల భాగస్వాములు) ఉంచబడవచ్చు. మేము ఈ కుక్కీలను నియంత్రించము. వారి అభ్యాసాల గురించి మరింత సమాచారం కోసం దయచేసి ఈ మూడవ పక్షాల గోప్యతా విధానాలను చూడండి.⁷⁵</w:t>
      </w:r>
    </w:p>
    <w:p w:rsidR="00000000" w:rsidDel="00000000" w:rsidP="00000000" w:rsidRDefault="00000000" w:rsidRPr="00000000" w14:paraId="0000007D">
      <w:pPr>
        <w:numPr>
          <w:ilvl w:val="0"/>
          <w:numId w:val="6"/>
        </w:numPr>
        <w:spacing w:after="240" w:before="0" w:beforeAutospacing="0" w:lineRule="auto"/>
        <w:ind w:left="720" w:hanging="360"/>
      </w:pPr>
      <w:r w:rsidDel="00000000" w:rsidR="00000000" w:rsidRPr="00000000">
        <w:rPr>
          <w:rFonts w:ascii="Gautami" w:cs="Gautami" w:eastAsia="Gautami" w:hAnsi="Gautami"/>
          <w:b w:val="1"/>
          <w:rtl w:val="0"/>
        </w:rPr>
        <w:t xml:space="preserve">మరింత సమాచారం:</w:t>
      </w:r>
      <w:r w:rsidDel="00000000" w:rsidR="00000000" w:rsidRPr="00000000">
        <w:rPr>
          <w:rFonts w:ascii="Arial Unicode MS" w:cs="Arial Unicode MS" w:eastAsia="Arial Unicode MS" w:hAnsi="Arial Unicode MS"/>
          <w:rtl w:val="0"/>
        </w:rPr>
        <w:t xml:space="preserve"> మేము ఉపయోగించే నిర్దిష్ట కుక్కీలు, వాటి ప్రయోజనాలు మరియు వ్యవధి గురించి మరింత వివరణాత్మక సమాచారం కోసం, దయచేసి మా [కుక్కీ విధానానికి లింక్, ప్రత్యేకంగా ఉంటే] చూడండి లేదా మమ్మల్ని సంప్రదించండి. కుక్కీ వినియోగం విస్తృతంగా ఉంటే, ఒక ప్రత్యేక, లింక్ చేయబడిన కుక్కీ విధానం ఎక్కువ స్పష్టతను అందిస్తుంది.⁷⁴</w:t>
      </w:r>
    </w:p>
    <w:p w:rsidR="00000000" w:rsidDel="00000000" w:rsidP="00000000" w:rsidRDefault="00000000" w:rsidRPr="00000000" w14:paraId="0000007E">
      <w:pPr>
        <w:spacing w:after="240" w:before="240" w:lineRule="auto"/>
        <w:rPr/>
      </w:pPr>
      <w:r w:rsidDel="00000000" w:rsidR="00000000" w:rsidRPr="00000000">
        <w:rPr>
          <w:rFonts w:ascii="Gautami" w:cs="Gautami" w:eastAsia="Gautami" w:hAnsi="Gautami"/>
          <w:b w:val="1"/>
          <w:rtl w:val="0"/>
        </w:rPr>
        <w:t xml:space="preserve">13. గోప్యతా విధాన నవీకరణలు</w:t>
        <w:br w:type="textWrapping"/>
      </w:r>
      <w:r w:rsidDel="00000000" w:rsidR="00000000" w:rsidRPr="00000000">
        <w:rPr>
          <w:rFonts w:ascii="Arial Unicode MS" w:cs="Arial Unicode MS" w:eastAsia="Arial Unicode MS" w:hAnsi="Arial Unicode MS"/>
          <w:rtl w:val="0"/>
        </w:rPr>
        <w:t xml:space="preserve">మా డేటా ప్రాసెసింగ్ పద్ధతులు, సేవా ఆఫర్లు లేదా చట్టపరమైన మరియు నియంత్రణ అవసరాలలో మార్పులను ప్రతిబింబించడానికి మేము ఎప్పటికప్పుడు ఈ గోప్యతా విధానాన్ని నవీకరించవచ్చు.⁸ DPDPAతో συμμόρφωση అనేది అభివృద్ధి చెందుతున్న ప్రాంతం, మరియు నియమాలు ఖరారు చేయబడినప్పుడు మరియు వివరణలు అభివృద్ధి చెందినప్పుడు నవీకరణలు అవసరం కావచ్చు.⁴</w:t>
      </w:r>
    </w:p>
    <w:p w:rsidR="00000000" w:rsidDel="00000000" w:rsidP="00000000" w:rsidRDefault="00000000" w:rsidRPr="00000000" w14:paraId="0000007F">
      <w:pPr>
        <w:spacing w:after="240" w:before="240" w:lineRule="auto"/>
        <w:rPr/>
      </w:pPr>
      <w:r w:rsidDel="00000000" w:rsidR="00000000" w:rsidRPr="00000000">
        <w:rPr>
          <w:rFonts w:ascii="Arial Unicode MS" w:cs="Arial Unicode MS" w:eastAsia="Arial Unicode MS" w:hAnsi="Arial Unicode MS"/>
          <w:rtl w:val="0"/>
        </w:rPr>
        <w:t xml:space="preserve">ఈ గోప్యతా విధానానికి ఏవైనా భౌతిక మార్పుల గురించి మేము మీకు తెలియజేస్తాము. నోటిఫికేషన్ పద్ధతులలో మా వెబ్‌సైట్‌లో ప్రముఖ నోటీసును పోస్ట్ చేయడం, రిజిస్టర్డ్ వినియోగదారులకు ఇమెయిల్ నోటిఫికేషన్ పంపడం లేదా యాప్‌లోని హెచ్చరికలను ఉపయోగించడం ఉండవచ్చు.¹⁰⁷ ఈ విధానాన్ని కాలానుగుణంగా సమీక్షించమని మేము మిమ్మల్ని ప్రోత్సహిస్తున్నాము.</w:t>
      </w:r>
    </w:p>
    <w:p w:rsidR="00000000" w:rsidDel="00000000" w:rsidP="00000000" w:rsidRDefault="00000000" w:rsidRPr="00000000" w14:paraId="00000080">
      <w:pPr>
        <w:spacing w:after="240" w:before="240" w:lineRule="auto"/>
        <w:rPr/>
      </w:pPr>
      <w:r w:rsidDel="00000000" w:rsidR="00000000" w:rsidRPr="00000000">
        <w:rPr>
          <w:rFonts w:ascii="Arial Unicode MS" w:cs="Arial Unicode MS" w:eastAsia="Arial Unicode MS" w:hAnsi="Arial Unicode MS"/>
          <w:rtl w:val="0"/>
        </w:rPr>
        <w:t xml:space="preserve">ఈ విధానం పైభాగంలో ఉన్న "చివరిగా నవీకరించబడిన" తేదీ అది చివరిగా సవరించబడినప్పుడు సూచిస్తుంది.¹⁰⁸ సవరించిన విధానం యొక్క ప్రభావవంతమైన తేదీ తర్వాత మా సేవలను మీరు నిరంతరం ఉపయోగించడం నవీకరించబడిన నిబంధనలకు మీ అంగీకారాన్ని ఏర్పరుస్తుంది. మీరు మార్పులతో ఏకీభవించకపోతే, మీరు సేవలను ఉపయోగించడం మానేయాలి మరియు మీ హక్కులను (ఉదా., డేటా తొలగింపును అభ్యర్థించడం) వినియోగించుకోవాలనుకుంటే మమ్మల్ని సంప్రదించాలి.</w:t>
      </w:r>
    </w:p>
    <w:p w:rsidR="00000000" w:rsidDel="00000000" w:rsidP="00000000" w:rsidRDefault="00000000" w:rsidRPr="00000000" w14:paraId="00000081">
      <w:pPr>
        <w:spacing w:after="240" w:before="240" w:lineRule="auto"/>
        <w:rPr/>
      </w:pPr>
      <w:r w:rsidDel="00000000" w:rsidR="00000000" w:rsidRPr="00000000">
        <w:rPr>
          <w:rFonts w:ascii="Gautami" w:cs="Gautami" w:eastAsia="Gautami" w:hAnsi="Gautami"/>
          <w:b w:val="1"/>
          <w:rtl w:val="0"/>
        </w:rPr>
        <w:t xml:space="preserve">14. ఫిర్యాదుల పరిష్కారం మరియు సంప్రదింపు సమాచారం</w:t>
        <w:br w:type="textWrapping"/>
      </w:r>
      <w:r w:rsidDel="00000000" w:rsidR="00000000" w:rsidRPr="00000000">
        <w:rPr>
          <w:rFonts w:ascii="Gautami" w:cs="Gautami" w:eastAsia="Gautami" w:hAnsi="Gautami"/>
          <w:rtl w:val="0"/>
        </w:rPr>
        <w:t xml:space="preserve">ఈ గోప్యతా విధానం లేదా మా డేటా ప్రాసెసింగ్ పద్ధతుల గురించి మీకు ఏవైనా ప్రశ్నలు, ఆందోళనలు లేదా ఫిర్యాదులు ఉంటే, లేదా DPDPA క్రింద డేటా ప్రిన్సిపాల్‌గా మీ హక్కులను వినియోగించుకోవాలనుకుంటే, దయచేసి మమ్మల్ని సంప్రదించండి.</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మీ ప్రశ్నలు మరియు ఆందోళనలను పరిష్కరించడానికి మేము ఒక ఫిర్యాదుల అధికారి / డేటా రక్షణ సంప్రదింపు వ్యక్తిని నియమించాము.³¹ ఇది ఫిర్యాదుల పరిష్కారం కోసం సులభంగా అందుబాటులో ఉండే మార్గాన్ని అందించడానికి DPDPA క్రింద మా బాధ్యతను నెరవేరుస్తుంది.³⁰</w:t>
      </w:r>
    </w:p>
    <w:p w:rsidR="00000000" w:rsidDel="00000000" w:rsidP="00000000" w:rsidRDefault="00000000" w:rsidRPr="00000000" w14:paraId="00000083">
      <w:pPr>
        <w:spacing w:after="240" w:before="240" w:lineRule="auto"/>
        <w:rPr/>
      </w:pPr>
      <w:r w:rsidDel="00000000" w:rsidR="00000000" w:rsidRPr="00000000">
        <w:rPr>
          <w:rFonts w:ascii="Gautami" w:cs="Gautami" w:eastAsia="Gautami" w:hAnsi="Gautami"/>
          <w:rtl w:val="0"/>
        </w:rPr>
        <w:t xml:space="preserve">మీరు మా ఫిర్యాదుల అధికారి / డేటా రక్షణ సంప్రదింపు వ్యక్తిని ఇక్కడ సంప్రదించవచ్చు:</w:t>
      </w:r>
    </w:p>
    <w:p w:rsidR="00000000" w:rsidDel="00000000" w:rsidP="00000000" w:rsidRDefault="00000000" w:rsidRPr="00000000" w14:paraId="00000084">
      <w:pPr>
        <w:numPr>
          <w:ilvl w:val="0"/>
          <w:numId w:val="4"/>
        </w:numPr>
        <w:spacing w:after="0" w:afterAutospacing="0" w:before="240" w:lineRule="auto"/>
        <w:ind w:left="720" w:hanging="360"/>
      </w:pPr>
      <w:r w:rsidDel="00000000" w:rsidR="00000000" w:rsidRPr="00000000">
        <w:rPr>
          <w:rFonts w:ascii="Gautami" w:cs="Gautami" w:eastAsia="Gautami" w:hAnsi="Gautami"/>
          <w:b w:val="1"/>
          <w:rtl w:val="0"/>
        </w:rPr>
        <w:t xml:space="preserve">ఇమెయిల్:</w:t>
      </w:r>
      <w:r w:rsidDel="00000000" w:rsidR="00000000" w:rsidRPr="00000000">
        <w:rPr>
          <w:rtl w:val="0"/>
        </w:rPr>
        <w:t xml:space="preserve"> [</w:t>
      </w:r>
      <w:hyperlink r:id="rId6">
        <w:r w:rsidDel="00000000" w:rsidR="00000000" w:rsidRPr="00000000">
          <w:rPr>
            <w:color w:val="1155cc"/>
            <w:u w:val="single"/>
            <w:rtl w:val="0"/>
          </w:rPr>
          <w:t xml:space="preserve">privacy@aurigraphaurex.com</w:t>
        </w:r>
      </w:hyperlink>
      <w:r w:rsidDel="00000000" w:rsidR="00000000" w:rsidRPr="00000000">
        <w:rPr>
          <w:rFonts w:ascii="Gautami" w:cs="Gautami" w:eastAsia="Gautami" w:hAnsi="Gautami"/>
          <w:rtl w:val="0"/>
        </w:rPr>
        <w:t xml:space="preserve">] (ఉదాహరణ)</w:t>
      </w:r>
    </w:p>
    <w:p w:rsidR="00000000" w:rsidDel="00000000" w:rsidP="00000000" w:rsidRDefault="00000000" w:rsidRPr="00000000" w14:paraId="00000085">
      <w:pPr>
        <w:numPr>
          <w:ilvl w:val="0"/>
          <w:numId w:val="4"/>
        </w:numPr>
        <w:spacing w:after="0" w:afterAutospacing="0" w:before="0" w:beforeAutospacing="0" w:lineRule="auto"/>
        <w:ind w:left="720" w:hanging="360"/>
      </w:pPr>
      <w:r w:rsidDel="00000000" w:rsidR="00000000" w:rsidRPr="00000000">
        <w:rPr>
          <w:rFonts w:ascii="Gautami" w:cs="Gautami" w:eastAsia="Gautami" w:hAnsi="Gautami"/>
          <w:b w:val="1"/>
          <w:rtl w:val="0"/>
        </w:rPr>
        <w:t xml:space="preserve">పోస్టల్ చిరునామా:</w:t>
      </w:r>
      <w:r w:rsidDel="00000000" w:rsidR="00000000" w:rsidRPr="00000000">
        <w:rPr>
          <w:rFonts w:ascii="Gautami" w:cs="Gautami" w:eastAsia="Gautami" w:hAnsi="Gautami"/>
          <w:rtl w:val="0"/>
        </w:rPr>
        <w:t xml:space="preserve"> [ఆరిగాఫ్ ఆర్ఎక్స్ భౌతిక చిరునామా, దేశంతో సహా]</w:t>
      </w:r>
    </w:p>
    <w:p w:rsidR="00000000" w:rsidDel="00000000" w:rsidP="00000000" w:rsidRDefault="00000000" w:rsidRPr="00000000" w14:paraId="00000086">
      <w:pPr>
        <w:numPr>
          <w:ilvl w:val="0"/>
          <w:numId w:val="4"/>
        </w:numPr>
        <w:spacing w:after="240" w:before="0" w:beforeAutospacing="0" w:lineRule="auto"/>
        <w:ind w:left="720" w:hanging="360"/>
      </w:pPr>
      <w:r w:rsidDel="00000000" w:rsidR="00000000" w:rsidRPr="00000000">
        <w:rPr>
          <w:rFonts w:ascii="Gautami" w:cs="Gautami" w:eastAsia="Gautami" w:hAnsi="Gautami"/>
          <w:b w:val="1"/>
          <w:rtl w:val="0"/>
        </w:rPr>
        <w:t xml:space="preserve">ఫోన్:</w:t>
      </w:r>
      <w:r w:rsidDel="00000000" w:rsidR="00000000" w:rsidRPr="00000000">
        <w:rPr>
          <w:rFonts w:ascii="Gautami" w:cs="Gautami" w:eastAsia="Gautami" w:hAnsi="Gautami"/>
          <w:rtl w:val="0"/>
        </w:rPr>
        <w:t xml:space="preserve"> [ఆరిగాఫ్ ఆర్ఎక్స్ ఫోన్ నంబర్, వర్తిస్తే]</w:t>
      </w:r>
    </w:p>
    <w:p w:rsidR="00000000" w:rsidDel="00000000" w:rsidP="00000000" w:rsidRDefault="00000000" w:rsidRPr="00000000" w14:paraId="00000087">
      <w:pPr>
        <w:spacing w:after="240" w:before="240" w:lineRule="auto"/>
        <w:rPr/>
      </w:pPr>
      <w:r w:rsidDel="00000000" w:rsidR="00000000" w:rsidRPr="00000000">
        <w:rPr>
          <w:rFonts w:ascii="Gautami" w:cs="Gautami" w:eastAsia="Gautami" w:hAnsi="Gautami"/>
          <w:rtl w:val="0"/>
        </w:rPr>
        <w:t xml:space="preserve">మేము మీ ఫిర్యాదును వెంటనే అంగీకరిస్తాము మరియు DPDPA లేదా వర్తించే నిబంధనల క్రింద నిర్దేశించిన కాలపరిమితిలోగా ప్రతిస్పందిస్తాము.</w:t>
      </w:r>
    </w:p>
    <w:p w:rsidR="00000000" w:rsidDel="00000000" w:rsidP="00000000" w:rsidRDefault="00000000" w:rsidRPr="00000000" w14:paraId="00000088">
      <w:pPr>
        <w:spacing w:after="240" w:before="240" w:lineRule="auto"/>
        <w:rPr/>
      </w:pPr>
      <w:r w:rsidDel="00000000" w:rsidR="00000000" w:rsidRPr="00000000">
        <w:rPr>
          <w:rFonts w:ascii="Arial Unicode MS" w:cs="Arial Unicode MS" w:eastAsia="Arial Unicode MS" w:hAnsi="Arial Unicode MS"/>
          <w:rtl w:val="0"/>
        </w:rPr>
        <w:t xml:space="preserve">మా అంతర్గత ఫిర్యాదుల పరిష్కార యంత్రాంగం ద్వారా అందించబడిన పరిష్కారంతో మీరు సంతృప్తి చెందకపోతే, భారత డేటా రక్షణ బోర్డులో ఫిర్యాదు చేసే హక్కు మీకు ఉంది.³⁰ బోర్డును ఎలా సంప్రదించాలనే దాని గురించిన సమాచారం అధికారిక ప్రభుత్వ ఛానెల్‌ల ద్వారా అందుబాటులో ఉంచబడుతుంది లేదా బోర్డు పూర్తిగా పనిచేయడం ప్రారంభించిన తర్వాత అభ్యర్థనపై అందించబడుతుంది.</w:t>
      </w:r>
    </w:p>
    <w:p w:rsidR="00000000" w:rsidDel="00000000" w:rsidP="00000000" w:rsidRDefault="00000000" w:rsidRPr="00000000" w14:paraId="00000089">
      <w:pPr>
        <w:spacing w:after="240" w:before="240" w:lineRule="auto"/>
        <w:rPr/>
      </w:pPr>
      <w:r w:rsidDel="00000000" w:rsidR="00000000" w:rsidRPr="00000000">
        <w:rPr>
          <w:rFonts w:ascii="Gautami" w:cs="Gautami" w:eastAsia="Gautami" w:hAnsi="Gautami"/>
          <w:b w:val="1"/>
          <w:rtl w:val="0"/>
        </w:rPr>
        <w:t xml:space="preserve">15. సమ్మతి నిర్వాహక సమాచారం</w:t>
        <w:br w:type="textWrapping"/>
      </w:r>
      <w:r w:rsidDel="00000000" w:rsidR="00000000" w:rsidRPr="00000000">
        <w:rPr>
          <w:rFonts w:ascii="Arial Unicode MS" w:cs="Arial Unicode MS" w:eastAsia="Arial Unicode MS" w:hAnsi="Arial Unicode MS"/>
          <w:rtl w:val="0"/>
        </w:rPr>
        <w:t xml:space="preserve">DPDPA సమ్మతి నిర్వాహకుల భావనను పరిచయం చేస్తుంది – విభిన్న డేటా ఫిడ్యూషరీలలో డేటా ప్రాసెసింగ్ కోసం డేటా ప్రిన్సిపాల్స్ వారి సమ్మతిని ఇవ్వడానికి, నిర్వహించడానికి, సమీక్షించడానికి మరియు ఉపసంహరించుకోవడానికి ఒక ప్లాట్‌ఫారమ్‌ను అందించే రిజిస్టర్డ్ సంస్థలు.⁶</w:t>
      </w:r>
    </w:p>
    <w:p w:rsidR="00000000" w:rsidDel="00000000" w:rsidP="00000000" w:rsidRDefault="00000000" w:rsidRPr="00000000" w14:paraId="0000008A">
      <w:pPr>
        <w:spacing w:after="240" w:before="240" w:lineRule="auto"/>
        <w:rPr/>
      </w:pPr>
      <w:r w:rsidDel="00000000" w:rsidR="00000000" w:rsidRPr="00000000">
        <w:rPr>
          <w:rFonts w:ascii="Gautami" w:cs="Gautami" w:eastAsia="Gautami" w:hAnsi="Gautami"/>
          <w:rtl w:val="0"/>
        </w:rPr>
        <w:t xml:space="preserve">ఈ ఫ్రేమ్‌వర్క్ అభివృద్ధి చెందుతున్నప్పుడు, మేము రిజిస్టర్డ్ సమ్మతి నిర్వాహకులతో అనుసంధానాలను మూల్యాంకనం చేస్తాము. మేము అటువంటి ప్లాట్‌ఫారమ్‌లతో అనుసంధానించబడితే, లేదా రిజిస్టర్డ్ సమ్మతి నిర్వాహకుడి ద్వారా మా సేవల కోసం మీ సమ్మతిని నిర్వహించాలని మీరు ఎంచుకుంటే, మీ ఎంపికలను సులభతరం చేయడానికి DPDPA ద్వారా అవసరమైన విధంగా మేము సమ్మతి నిర్వాహకుడితో సహకరిస్తాము. సమ్మతి నిర్వాహకులకు సంబంధించిన ఏవైనా అనుసంధానాలు లేదా ఎంపికల గురించి అవి అందుబాటులోకి వచ్చినప్పుడు మేము నవీకరణలను అందిస్తాము. ఈ యంత్రాంగాన్ని ఇప్పుడు వివరించడం ఈ కీలక DPDPA ఫీచర్ కోసం వినియోగదారు అంచనాలను సెట్ చేయడానికి సహాయపడుతుంది.</w:t>
      </w:r>
    </w:p>
    <w:p w:rsidR="00000000" w:rsidDel="00000000" w:rsidP="00000000" w:rsidRDefault="00000000" w:rsidRPr="00000000" w14:paraId="0000008B">
      <w:pPr>
        <w:spacing w:after="240" w:before="240" w:lineRule="auto"/>
        <w:rPr>
          <w:b w:val="1"/>
        </w:rPr>
      </w:pPr>
      <w:r w:rsidDel="00000000" w:rsidR="00000000" w:rsidRPr="00000000">
        <w:rPr>
          <w:rFonts w:ascii="Gautami" w:cs="Gautami" w:eastAsia="Gautami" w:hAnsi="Gautami"/>
          <w:b w:val="1"/>
          <w:rtl w:val="0"/>
        </w:rPr>
        <w:t xml:space="preserve">ఉదహరించిన రచనలు</w:t>
      </w:r>
    </w:p>
    <w:p w:rsidR="00000000" w:rsidDel="00000000" w:rsidP="00000000" w:rsidRDefault="00000000" w:rsidRPr="00000000" w14:paraId="0000008C">
      <w:pPr>
        <w:numPr>
          <w:ilvl w:val="0"/>
          <w:numId w:val="1"/>
        </w:numPr>
        <w:spacing w:after="0" w:afterAutospacing="0" w:before="240" w:lineRule="auto"/>
        <w:ind w:left="720" w:hanging="360"/>
      </w:pPr>
      <w:r w:rsidDel="00000000" w:rsidR="00000000" w:rsidRPr="00000000">
        <w:rPr>
          <w:rFonts w:ascii="Gautami" w:cs="Gautami" w:eastAsia="Gautami" w:hAnsi="Gautami"/>
          <w:rtl w:val="0"/>
        </w:rPr>
        <w:t xml:space="preserve">డిజిటల్ వ్యక్తిగత డేటా రక్షణ చట్టం, 2023 – ఒక అవలోకనం, మే 6, 2025న యాక్సెస్ చేయబడింది,</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https://kpmg.com/in/en/insights/2023/08/digital-personal-data-protection-act-2023-overview.html</w:t>
        </w:r>
      </w:hyperlink>
      <w:r w:rsidDel="00000000" w:rsidR="00000000" w:rsidRPr="00000000">
        <w:rPr>
          <w:rtl w:val="0"/>
        </w:rPr>
      </w:r>
    </w:p>
    <w:p w:rsidR="00000000" w:rsidDel="00000000" w:rsidP="00000000" w:rsidRDefault="00000000" w:rsidRPr="00000000" w14:paraId="0000008D">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డిజిటల్ వ్యక్తిగత డేటా రక్షణ (DPDP) చట్టాన్ని అర్థం చేసుకోవడం: వ్యాపారాల కోసం ఒక సమగ్ర మార్గదర్శి | Zscaler, మే 6, 2025న యాక్సెస్ చేయబడింది,</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https://www.zscaler.com/blogs/product-insights/understanding-digital-personal-data-protection-dpdp-act-comprehensive-guide</w:t>
        </w:r>
      </w:hyperlink>
      <w:r w:rsidDel="00000000" w:rsidR="00000000" w:rsidRPr="00000000">
        <w:rPr>
          <w:rtl w:val="0"/>
        </w:rPr>
      </w:r>
    </w:p>
    <w:p w:rsidR="00000000" w:rsidDel="00000000" w:rsidP="00000000" w:rsidRDefault="00000000" w:rsidRPr="00000000" w14:paraId="0000008E">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డిజిటల్ వ్యక్తిగత డేటా రక్షణ బిల్లు, 2023 - PRS ఇండియా, మే 2, 2025న యాక్సెస్ చేయబడింది,</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https://prsindia.org/billtrack/digital-personal-data-protection-bill-2023</w:t>
        </w:r>
      </w:hyperlink>
      <w:r w:rsidDel="00000000" w:rsidR="00000000" w:rsidRPr="00000000">
        <w:rPr>
          <w:rtl w:val="0"/>
        </w:rPr>
      </w:r>
    </w:p>
    <w:p w:rsidR="00000000" w:rsidDel="00000000" w:rsidP="00000000" w:rsidRDefault="00000000" w:rsidRPr="00000000" w14:paraId="0000008F">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భారతదేశం యొక్క కొత్త డేటా గోప్యతా చట్టాన్ని ఆవిష్కరించడం | Mintz, మే 6, 2025న యాక్సెస్ చేయబడింది,</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https://www.mintz.com/insights-center/viewpoints/2826/2025-02-07-unveiling-indias-new-data-privacy-law</w:t>
        </w:r>
      </w:hyperlink>
      <w:r w:rsidDel="00000000" w:rsidR="00000000" w:rsidRPr="00000000">
        <w:rPr>
          <w:rtl w:val="0"/>
        </w:rPr>
      </w:r>
    </w:p>
    <w:p w:rsidR="00000000" w:rsidDel="00000000" w:rsidP="00000000" w:rsidRDefault="00000000" w:rsidRPr="00000000" w14:paraId="00000090">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భారతదేశం యొక్క డిజిటల్ వ్యక్తిగత డేటా రక్షణ చట్టం (DPDPA)తో συμμόρφωση చెందడానికి ఆరు దశలు, మే 6, 2025న యాక్సెస్ చేయబడింది,</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https://www.ardentprivacy.ai/blog/six-steps-to-comply-with-indias-digital-personal-data-protection-act/</w:t>
        </w:r>
      </w:hyperlink>
      <w:r w:rsidDel="00000000" w:rsidR="00000000" w:rsidRPr="00000000">
        <w:rPr>
          <w:rtl w:val="0"/>
        </w:rPr>
      </w:r>
    </w:p>
    <w:p w:rsidR="00000000" w:rsidDel="00000000" w:rsidP="00000000" w:rsidRDefault="00000000" w:rsidRPr="00000000" w14:paraId="00000091">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భారతదేశం యొక్క డిజిటల్ వ్యక్తిగత డేటా రక్షణ చట్టం 2023 వర్సెస్ GDPR: ఒక పోలిక - Latham &amp; Watkins LLP, మే 6, 2025న యాక్సెస్ చేయబడింది,</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https://www.lw.com/admin/upload/SiteAttachments/Indias-Digital-Personal-Data-Protection-Act-2023-vs-the-GDPR-A-Comparison.pdf</w:t>
        </w:r>
      </w:hyperlink>
      <w:r w:rsidDel="00000000" w:rsidR="00000000" w:rsidRPr="00000000">
        <w:rPr>
          <w:rtl w:val="0"/>
        </w:rPr>
      </w:r>
    </w:p>
    <w:p w:rsidR="00000000" w:rsidDel="00000000" w:rsidP="00000000" w:rsidRDefault="00000000" w:rsidRPr="00000000" w14:paraId="00000092">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భారతదేశం యొక్క డిజిటల్ వ్యక్తిగత డేటా రక్షణ చట్టం 2023 వర్సెస్ GDPR: ఒక పోలిక, మే 6, 2025న యాక్సెస్ చేయబడింది,</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https://www.globalprivacyblog.com/2023/12/indias-digital-personal-data-protection-act-2023-vs-the-gdpr-a-comparison/</w:t>
        </w:r>
      </w:hyperlink>
      <w:r w:rsidDel="00000000" w:rsidR="00000000" w:rsidRPr="00000000">
        <w:rPr>
          <w:rtl w:val="0"/>
        </w:rPr>
      </w:r>
    </w:p>
    <w:p w:rsidR="00000000" w:rsidDel="00000000" w:rsidP="00000000" w:rsidRDefault="00000000" w:rsidRPr="00000000" w14:paraId="00000093">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నిబంధనలు &amp; షరతులు - అగ్రిటెక్ న్యూజిలాండ్, మే 2, 2025న యాక్సెస్ చేయబడింది,</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https://agritechnz.org.nz/terms-conditions/</w:t>
        </w:r>
      </w:hyperlink>
      <w:r w:rsidDel="00000000" w:rsidR="00000000" w:rsidRPr="00000000">
        <w:rPr>
          <w:rtl w:val="0"/>
        </w:rPr>
      </w:r>
    </w:p>
    <w:p w:rsidR="00000000" w:rsidDel="00000000" w:rsidP="00000000" w:rsidRDefault="00000000" w:rsidRPr="00000000" w14:paraId="00000094">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సేవా నిబంధనలు - HoYi, మే 2, 2025న యాక్సెస్ చేయబడింది,</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https://hoyi.farm/pages/terms-of-service</w:t>
        </w:r>
      </w:hyperlink>
      <w:r w:rsidDel="00000000" w:rsidR="00000000" w:rsidRPr="00000000">
        <w:rPr>
          <w:rtl w:val="0"/>
        </w:rPr>
      </w:r>
    </w:p>
    <w:p w:rsidR="00000000" w:rsidDel="00000000" w:rsidP="00000000" w:rsidRDefault="00000000" w:rsidRPr="00000000" w14:paraId="00000095">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వినియోగ నిబంధనలు | Plantix Partner, మే 2, 2025న యాక్సెస్ చేయబడింది,</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https://plantix-partner.com/en/imprint/terms-and-conditions/</w:t>
        </w:r>
      </w:hyperlink>
      <w:r w:rsidDel="00000000" w:rsidR="00000000" w:rsidRPr="00000000">
        <w:rPr>
          <w:rtl w:val="0"/>
        </w:rPr>
      </w:r>
    </w:p>
    <w:p w:rsidR="00000000" w:rsidDel="00000000" w:rsidP="00000000" w:rsidRDefault="00000000" w:rsidRPr="00000000" w14:paraId="00000096">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మట్టి కార్బన్ సైన్స్ మరియు పాలసీ | ఇండిగో Ag, ఏప్రిల్ 30, 2025న యాక్సెస్ చేయబడింది,</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https://www.indigoag.com/carbon/science/advancement</w:t>
        </w:r>
      </w:hyperlink>
      <w:r w:rsidDel="00000000" w:rsidR="00000000" w:rsidRPr="00000000">
        <w:rPr>
          <w:rtl w:val="0"/>
        </w:rPr>
      </w:r>
    </w:p>
    <w:p w:rsidR="00000000" w:rsidDel="00000000" w:rsidP="00000000" w:rsidRDefault="00000000" w:rsidRPr="00000000" w14:paraId="00000097">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వ్యవసాయ కార్బన్ సీక్వెస్ట్రేషన్ మార్కెట్ రీసెర్చ్ 2024-2034, ఇండిగో, సాయిల్ క్యాపిటల్, యారా, కార్బన్8 సిస్టమ్స్, కూల్ ఫార్మ్, కోర్టెవా, BASF, సింజెంటా, కార్బో కల్చర్, &amp; చార్మ్ ఇండస్ట్రియల్ యొక్క పోటీ విశ్లేషణ - గ్లోబ్‌న్యూస్‌వైర్, ఏప్రిల్ 30, 2025న యాక్సెస్ చేయబడింది,</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https://www.globenewswire.com/news-release/2025/01/14/3009211/28124/en/Agriculture-Carbon-Sequestration-Market-Research-2024-2034-Competitive-Analysis-of-Indigo-Soil-Capital-Yara-Carbon8-Systems-Cool-Farm-Corteva-BASF-Syngenta-Carbo-Culture-Charm-Indu.html</w:t>
        </w:r>
      </w:hyperlink>
      <w:r w:rsidDel="00000000" w:rsidR="00000000" w:rsidRPr="00000000">
        <w:rPr>
          <w:rtl w:val="0"/>
        </w:rPr>
      </w:r>
    </w:p>
    <w:p w:rsidR="00000000" w:rsidDel="00000000" w:rsidP="00000000" w:rsidRDefault="00000000" w:rsidRPr="00000000" w14:paraId="00000098">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పెరెనియల్ | గ్రహాన్ని నయం చేయడానికి భూమిని ఉపయోగించుకోండి, ఏప్రిల్ 30, 2025న యాక్సెస్ చేయబడింది,</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https://www.perennial.earth/</w:t>
        </w:r>
      </w:hyperlink>
      <w:r w:rsidDel="00000000" w:rsidR="00000000" w:rsidRPr="00000000">
        <w:rPr>
          <w:rtl w:val="0"/>
        </w:rPr>
      </w:r>
    </w:p>
    <w:p w:rsidR="00000000" w:rsidDel="00000000" w:rsidP="00000000" w:rsidRDefault="00000000" w:rsidRPr="00000000" w14:paraId="00000099">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కార్బన్ ఫార్మింగ్ | మట్టి సేంద్రీయ కార్బన్‌ను (SOC) కొలవండి - స్పేసెనస్, ఏప్రిల్ 30, 2025న యాక్సెస్ చేయబడింది,</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https://www.spacenus.com/carbon-farming</w:t>
        </w:r>
      </w:hyperlink>
      <w:r w:rsidDel="00000000" w:rsidR="00000000" w:rsidRPr="00000000">
        <w:rPr>
          <w:rtl w:val="0"/>
        </w:rPr>
      </w:r>
    </w:p>
    <w:p w:rsidR="00000000" w:rsidDel="00000000" w:rsidP="00000000" w:rsidRDefault="00000000" w:rsidRPr="00000000" w14:paraId="0000009A">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వ్యవసాయ కార్బన్ &amp; పర్యావరణ వ్యవస్థ సేవలు | ట్రుటెర్రా | ట్రుకార్బన్, ఏప్రిల్ 30, 2025న యాక్సెస్ చేయబడింది,</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https://www.truterraag.com/Carbon</w:t>
        </w:r>
      </w:hyperlink>
      <w:r w:rsidDel="00000000" w:rsidR="00000000" w:rsidRPr="00000000">
        <w:rPr>
          <w:rtl w:val="0"/>
        </w:rPr>
      </w:r>
    </w:p>
    <w:p w:rsidR="00000000" w:rsidDel="00000000" w:rsidP="00000000" w:rsidRDefault="00000000" w:rsidRPr="00000000" w14:paraId="0000009B">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ఇండిగో | కార్బన్ - ఇండిగో Ag, ఏప్రిల్ 30, 2025న యాక్సెస్ చేయబడింది,</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https://www.indigoag.com/carbon-credits</w:t>
        </w:r>
      </w:hyperlink>
      <w:r w:rsidDel="00000000" w:rsidR="00000000" w:rsidRPr="00000000">
        <w:rPr>
          <w:rtl w:val="0"/>
        </w:rPr>
      </w:r>
    </w:p>
    <w:p w:rsidR="00000000" w:rsidDel="00000000" w:rsidP="00000000" w:rsidRDefault="00000000" w:rsidRPr="00000000" w14:paraId="0000009C">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EO4CarbonFarming - ESA స్పేస్ సొల్యూషన్స్, ఏప్రిల్ 30, 2025న యాక్సెస్ చేయబడింది,</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https://business.esa.int/projects/eo4carbonfarming</w:t>
        </w:r>
      </w:hyperlink>
      <w:r w:rsidDel="00000000" w:rsidR="00000000" w:rsidRPr="00000000">
        <w:rPr>
          <w:rtl w:val="0"/>
        </w:rPr>
      </w:r>
    </w:p>
    <w:p w:rsidR="00000000" w:rsidDel="00000000" w:rsidP="00000000" w:rsidRDefault="00000000" w:rsidRPr="00000000" w14:paraId="0000009D">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వ్యవసాయ స్థితిస్థాపకత ప్లాట్‌ఫారమ్ | రీగ్రో, ఏప్రిల్ 30, 2025న యాక్సెస్ చేయబడింది,</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https://www.regrow.ag/</w:t>
        </w:r>
      </w:hyperlink>
      <w:r w:rsidDel="00000000" w:rsidR="00000000" w:rsidRPr="00000000">
        <w:rPr>
          <w:rtl w:val="0"/>
        </w:rPr>
      </w:r>
    </w:p>
    <w:p w:rsidR="00000000" w:rsidDel="00000000" w:rsidP="00000000" w:rsidRDefault="00000000" w:rsidRPr="00000000" w14:paraId="0000009E">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సెకానా: మట్టి కార్బన్ MRV మరియు ఖర్చు-సమర్థవంతమైన నమూనా రూపకల్పనలో అగ్రగామి, ఏప్రిల్ 30, 2025న యాక్సెస్ చేయబడింది,</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https://www.seqana.com/</w:t>
        </w:r>
      </w:hyperlink>
      <w:r w:rsidDel="00000000" w:rsidR="00000000" w:rsidRPr="00000000">
        <w:rPr>
          <w:rtl w:val="0"/>
        </w:rPr>
      </w:r>
    </w:p>
    <w:p w:rsidR="00000000" w:rsidDel="00000000" w:rsidP="00000000" w:rsidRDefault="00000000" w:rsidRPr="00000000" w14:paraId="0000009F">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వ్యవసాయ ఉత్పత్తిలో ఉద్గారాలను తగ్గించే చర్యలు - నెబ్రాస్కా పర్యావరణ మరియు ఇంధన శాఖ, ఏప్రిల్ 30, 2025న యాక్సెస్ చేయబడింది,</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https://dee.nebraska.gov/sites/default/files/publications/Ag%20Registry%20and%20Grants%20Program.pdf</w:t>
        </w:r>
      </w:hyperlink>
      <w:r w:rsidDel="00000000" w:rsidR="00000000" w:rsidRPr="00000000">
        <w:rPr>
          <w:rtl w:val="0"/>
        </w:rPr>
      </w:r>
    </w:p>
    <w:p w:rsidR="00000000" w:rsidDel="00000000" w:rsidP="00000000" w:rsidRDefault="00000000" w:rsidRPr="00000000" w14:paraId="000000A0">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అగ్రి కార్బన్ మార్కెట్ మ్యాప్: పునరుత్పత్తి వ్యవసాయాన్ని ఉపయోగించుకోవడంలో సహాయపడే కంపెనీలు - AgFunderNews, ఏప్రిల్ 30, 2025న యాక్సెస్ చేయబడింది,</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https://agfundernews.com/agri-carbon-market-map-companies-helping-harness-benefits-regen-ag</w:t>
        </w:r>
      </w:hyperlink>
      <w:r w:rsidDel="00000000" w:rsidR="00000000" w:rsidRPr="00000000">
        <w:rPr>
          <w:rtl w:val="0"/>
        </w:rPr>
      </w:r>
    </w:p>
    <w:p w:rsidR="00000000" w:rsidDel="00000000" w:rsidP="00000000" w:rsidRDefault="00000000" w:rsidRPr="00000000" w14:paraId="000000A1">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వ్యవసాయ కార్బన్ మార్కెట్ అవకాశాలను అన్‌లాక్ చేయడం - BloombergNEF, ఏప్రిల్ 30, 2025న యాక్సెస్ చేయబడింది,</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https://about.bnef.com/blog/unlocking-agricultural-carbon-market-opportunities/</w:t>
        </w:r>
      </w:hyperlink>
      <w:r w:rsidDel="00000000" w:rsidR="00000000" w:rsidRPr="00000000">
        <w:rPr>
          <w:rtl w:val="0"/>
        </w:rPr>
      </w:r>
    </w:p>
    <w:p w:rsidR="00000000" w:rsidDel="00000000" w:rsidP="00000000" w:rsidRDefault="00000000" w:rsidRPr="00000000" w14:paraId="000000A2">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కార్బన్ ఫార్మింగ్: పద్ధతులు మరియు అంచనా - జియోపార్డ్ అగ్రికల్చర్, ఏప్రిల్ 30, 2025న యాక్సెస్ చేయబడింది,</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https://geopard.tech/blog/measuring-the-carbon-emissions-using-precision-agriculture/</w:t>
        </w:r>
      </w:hyperlink>
      <w:r w:rsidDel="00000000" w:rsidR="00000000" w:rsidRPr="00000000">
        <w:rPr>
          <w:rtl w:val="0"/>
        </w:rPr>
      </w:r>
    </w:p>
    <w:p w:rsidR="00000000" w:rsidDel="00000000" w:rsidP="00000000" w:rsidRDefault="00000000" w:rsidRPr="00000000" w14:paraId="000000A3">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సుస్థిర వ్యవసాయాన్ని విప్లవాత్మకం చేయడం: ఖచ్చితమైన సాంకేతికత మరియు కార్బన్ సీక్వెస్ట్రేషన్ వ్యవసాయ భవిష్యత్తును ఎలా రూపుదిద్దుతున్నాయి - - ఫార్మోనాట్, ఏప్రిల్ 30, 2025న యాక్సెస్ చేయబడింది,</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https://farmonaut.com/precision-farming/revolutionizing-sustainable-agriculture-how-precision-technology-and-carbon-sequestration-are-shaping-the-future-of-farming/</w:t>
        </w:r>
      </w:hyperlink>
      <w:r w:rsidDel="00000000" w:rsidR="00000000" w:rsidRPr="00000000">
        <w:rPr>
          <w:rtl w:val="0"/>
        </w:rPr>
      </w:r>
    </w:p>
    <w:p w:rsidR="00000000" w:rsidDel="00000000" w:rsidP="00000000" w:rsidRDefault="00000000" w:rsidRPr="00000000" w14:paraId="000000A4">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ఫార్మ్ కార్బన్ ప్రాజెక్ట్‌లను అమలు చేయండి మరియు ధృవీకరించండి | రీగ్రో MRV, ఏప్రిల్ 30, 2025న యాక్సెస్ చేయబడింది,</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https://www.regrow.ag/platform/mrv</w:t>
        </w:r>
      </w:hyperlink>
      <w:r w:rsidDel="00000000" w:rsidR="00000000" w:rsidRPr="00000000">
        <w:rPr>
          <w:rtl w:val="0"/>
        </w:rPr>
      </w:r>
    </w:p>
    <w:p w:rsidR="00000000" w:rsidDel="00000000" w:rsidP="00000000" w:rsidRDefault="00000000" w:rsidRPr="00000000" w14:paraId="000000A5">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కార్బన్ ఫార్మింగ్ పద్ధతులను ప్రభావితం చేసే 15 గ్లోబల్ ఫార్మ్ మేనేజ్‌మెంట్ సాఫ్ట్‌వేర్ - MazaoHub, ఏప్రిల్ 30, 2025న యాక్సెస్ చేయబడింది,</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https://www.mazaohub.com/news/15-global-farm-management-software-influencing-carbon-farming-practices</w:t>
        </w:r>
      </w:hyperlink>
      <w:r w:rsidDel="00000000" w:rsidR="00000000" w:rsidRPr="00000000">
        <w:rPr>
          <w:rtl w:val="0"/>
        </w:rPr>
      </w:r>
    </w:p>
    <w:p w:rsidR="00000000" w:rsidDel="00000000" w:rsidP="00000000" w:rsidRDefault="00000000" w:rsidRPr="00000000" w14:paraId="000000A6">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ఫల్క్రమ్ ఉపయోగించి వ్యవసాయంలో సేకరించడానికి కీలక క్షేత్ర కార్యకలాప డేటా రకాలు, మే 6, 2025న యాక్సెస్ చేయబడింది,</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https://www.fulcrumapp.com/blog/key-field-activity-data-types-to-collect-using-fulcrum/</w:t>
        </w:r>
      </w:hyperlink>
      <w:r w:rsidDel="00000000" w:rsidR="00000000" w:rsidRPr="00000000">
        <w:rPr>
          <w:rtl w:val="0"/>
        </w:rPr>
      </w:r>
    </w:p>
    <w:p w:rsidR="00000000" w:rsidDel="00000000" w:rsidP="00000000" w:rsidRDefault="00000000" w:rsidRPr="00000000" w14:paraId="000000A7">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Ag డేటా వర్గాలు — Ag డేటా పారదర్శక, మే 6, 2025న యాక్సెస్ చేయబడింది,</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https://www.agdatatransparent.com/ag-data-categories</w:t>
        </w:r>
      </w:hyperlink>
      <w:r w:rsidDel="00000000" w:rsidR="00000000" w:rsidRPr="00000000">
        <w:rPr>
          <w:rtl w:val="0"/>
        </w:rPr>
      </w:r>
    </w:p>
    <w:p w:rsidR="00000000" w:rsidDel="00000000" w:rsidP="00000000" w:rsidRDefault="00000000" w:rsidRPr="00000000" w14:paraId="000000A8">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ఈ సంవత్సరం మీ పొలంలో డేటా సేకరణపై దృష్టి పెట్టడానికి 8 మార్గాలు - AgWeb, మే 6, 2025న యాక్సెస్ చేయబడింది,</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https://www.agweb.com/news/business/technology/8-field-activity-data-types-you-need-collect-now</w:t>
        </w:r>
      </w:hyperlink>
      <w:r w:rsidDel="00000000" w:rsidR="00000000" w:rsidRPr="00000000">
        <w:rPr>
          <w:rtl w:val="0"/>
        </w:rPr>
      </w:r>
    </w:p>
    <w:p w:rsidR="00000000" w:rsidDel="00000000" w:rsidP="00000000" w:rsidRDefault="00000000" w:rsidRPr="00000000" w14:paraId="000000A9">
      <w:pPr>
        <w:numPr>
          <w:ilvl w:val="0"/>
          <w:numId w:val="1"/>
        </w:numPr>
        <w:spacing w:after="0" w:afterAutospacing="0" w:before="0" w:beforeAutospacing="0" w:lineRule="auto"/>
        <w:ind w:left="720" w:hanging="360"/>
      </w:pPr>
      <w:hyperlink r:id="rId65">
        <w:r w:rsidDel="00000000" w:rsidR="00000000" w:rsidRPr="00000000">
          <w:rPr>
            <w:color w:val="1155cc"/>
            <w:u w:val="single"/>
            <w:rtl w:val="0"/>
          </w:rPr>
          <w:t xml:space="preserve">www.meity.gov.in</w:t>
        </w:r>
      </w:hyperlink>
      <w:r w:rsidDel="00000000" w:rsidR="00000000" w:rsidRPr="00000000">
        <w:rPr>
          <w:rFonts w:ascii="Gautami" w:cs="Gautami" w:eastAsia="Gautami" w:hAnsi="Gautami"/>
          <w:rtl w:val="0"/>
        </w:rPr>
        <w:t xml:space="preserve">, మే 6, 2025న యాక్సెస్ చేయబడింది,</w:t>
      </w:r>
      <w:hyperlink r:id="rId66">
        <w:r w:rsidDel="00000000" w:rsidR="00000000" w:rsidRPr="00000000">
          <w:rPr>
            <w:rtl w:val="0"/>
          </w:rPr>
          <w:t xml:space="preserve"> </w:t>
        </w:r>
      </w:hyperlink>
      <w:hyperlink r:id="rId67">
        <w:r w:rsidDel="00000000" w:rsidR="00000000" w:rsidRPr="00000000">
          <w:rPr>
            <w:color w:val="1155cc"/>
            <w:u w:val="single"/>
            <w:rtl w:val="0"/>
          </w:rPr>
          <w:t xml:space="preserve">https://www.meity.gov.in/static/uploads/2024/06/2bf1f0e9f04e6fb4f8fef35e82c42aa5.pdf</w:t>
        </w:r>
      </w:hyperlink>
      <w:r w:rsidDel="00000000" w:rsidR="00000000" w:rsidRPr="00000000">
        <w:rPr>
          <w:rtl w:val="0"/>
        </w:rPr>
      </w:r>
    </w:p>
    <w:p w:rsidR="00000000" w:rsidDel="00000000" w:rsidP="00000000" w:rsidRDefault="00000000" w:rsidRPr="00000000" w14:paraId="000000AA">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భారతదేశంలో డేటా రక్షణ చట్టాలు, మే 6, 2025న యాక్సెస్ చేయబడింది,</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https://www.dlapiperdataprotection.com/index.html?t=law&amp;c=IN</w:t>
        </w:r>
      </w:hyperlink>
      <w:r w:rsidDel="00000000" w:rsidR="00000000" w:rsidRPr="00000000">
        <w:rPr>
          <w:rtl w:val="0"/>
        </w:rPr>
      </w:r>
    </w:p>
    <w:p w:rsidR="00000000" w:rsidDel="00000000" w:rsidP="00000000" w:rsidRDefault="00000000" w:rsidRPr="00000000" w14:paraId="000000AB">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భారతదేశం యొక్క DPDPA మరియు కింద సరిహద్దుల డేటా బదిలీలను నావిగేట్ చేయడం ..., మే 6, 2025న యాక్సెస్ చేయబడింది,</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https://securiti.ai/cross-border-data-transfer-under-india-dpdpa-draft-rules/</w:t>
        </w:r>
      </w:hyperlink>
      <w:r w:rsidDel="00000000" w:rsidR="00000000" w:rsidRPr="00000000">
        <w:rPr>
          <w:rtl w:val="0"/>
        </w:rPr>
      </w:r>
    </w:p>
    <w:p w:rsidR="00000000" w:rsidDel="00000000" w:rsidP="00000000" w:rsidRDefault="00000000" w:rsidRPr="00000000" w14:paraId="000000AC">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భారతీయ సంస్థల కోసం సరిహద్దుల డేటా బదిలీలపై మార్గదర్శకత్వం - డేటాగైడెన్స్, మే 6, 2025న యాక్సెస్ చేయబడింది,</w:t>
      </w:r>
      <w:hyperlink r:id="rId72">
        <w:r w:rsidDel="00000000" w:rsidR="00000000" w:rsidRPr="00000000">
          <w:rPr>
            <w:rtl w:val="0"/>
          </w:rPr>
          <w:t xml:space="preserve"> </w:t>
        </w:r>
      </w:hyperlink>
      <w:hyperlink r:id="rId73">
        <w:r w:rsidDel="00000000" w:rsidR="00000000" w:rsidRPr="00000000">
          <w:rPr>
            <w:color w:val="1155cc"/>
            <w:u w:val="single"/>
            <w:rtl w:val="0"/>
          </w:rPr>
          <w:t xml:space="preserve">https://www.dataguidance.com/sites/default/files/dcsi_privacy_across_borders-_guidance_on_cross-border_data_transfers_for_indian_organizations.pdf</w:t>
        </w:r>
      </w:hyperlink>
      <w:r w:rsidDel="00000000" w:rsidR="00000000" w:rsidRPr="00000000">
        <w:rPr>
          <w:rtl w:val="0"/>
        </w:rPr>
      </w:r>
    </w:p>
    <w:p w:rsidR="00000000" w:rsidDel="00000000" w:rsidP="00000000" w:rsidRDefault="00000000" w:rsidRPr="00000000" w14:paraId="000000AD">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DPDP చట్టం కింద సరిహద్దుల డేటా బదిలీల భవిష్యత్తు - లీగాలిటీ, మే 6, 2025న యాక్సెస్ చేయబడింది,</w:t>
      </w:r>
      <w:hyperlink r:id="rId74">
        <w:r w:rsidDel="00000000" w:rsidR="00000000" w:rsidRPr="00000000">
          <w:rPr>
            <w:rtl w:val="0"/>
          </w:rPr>
          <w:t xml:space="preserve"> </w:t>
        </w:r>
      </w:hyperlink>
      <w:hyperlink r:id="rId75">
        <w:r w:rsidDel="00000000" w:rsidR="00000000" w:rsidRPr="00000000">
          <w:rPr>
            <w:color w:val="1155cc"/>
            <w:u w:val="single"/>
            <w:rtl w:val="0"/>
          </w:rPr>
          <w:t xml:space="preserve">https://www.leegality.com/consent-blog/cross-border-data-transfer</w:t>
        </w:r>
      </w:hyperlink>
      <w:r w:rsidDel="00000000" w:rsidR="00000000" w:rsidRPr="00000000">
        <w:rPr>
          <w:rtl w:val="0"/>
        </w:rPr>
      </w:r>
    </w:p>
    <w:p w:rsidR="00000000" w:rsidDel="00000000" w:rsidP="00000000" w:rsidRDefault="00000000" w:rsidRPr="00000000" w14:paraId="000000AE">
      <w:pPr>
        <w:numPr>
          <w:ilvl w:val="0"/>
          <w:numId w:val="1"/>
        </w:numPr>
        <w:spacing w:after="0" w:afterAutospacing="0" w:before="0" w:beforeAutospacing="0" w:lineRule="auto"/>
        <w:ind w:left="720" w:hanging="360"/>
      </w:pPr>
      <w:hyperlink r:id="rId76">
        <w:r w:rsidDel="00000000" w:rsidR="00000000" w:rsidRPr="00000000">
          <w:rPr>
            <w:color w:val="1155cc"/>
            <w:u w:val="single"/>
            <w:rtl w:val="0"/>
          </w:rPr>
          <w:t xml:space="preserve">www.dsci.in</w:t>
        </w:r>
      </w:hyperlink>
      <w:r w:rsidDel="00000000" w:rsidR="00000000" w:rsidRPr="00000000">
        <w:rPr>
          <w:rFonts w:ascii="Gautami" w:cs="Gautami" w:eastAsia="Gautami" w:hAnsi="Gautami"/>
          <w:rtl w:val="0"/>
        </w:rPr>
        <w:t xml:space="preserve">, మే 6, 2025న యాక్సెస్ చేయబడింది,</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https://www.dsci.in/files/content/documents/2024/FAQs-on-DPDP-Act-2023-MiniBooklet.pdf</w:t>
        </w:r>
      </w:hyperlink>
      <w:r w:rsidDel="00000000" w:rsidR="00000000" w:rsidRPr="00000000">
        <w:rPr>
          <w:rtl w:val="0"/>
        </w:rPr>
      </w:r>
    </w:p>
    <w:p w:rsidR="00000000" w:rsidDel="00000000" w:rsidP="00000000" w:rsidRDefault="00000000" w:rsidRPr="00000000" w14:paraId="000000AF">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భారతదేశం యొక్క డిజిటల్ వ్యక్తిగత డేటా రక్షణ చట్టం కోసం సిద్ధం కావడానికి 7 దశలు - Privado.ai, మే 6, 2025న యాక్సెస్ చేయబడింది,</w:t>
      </w:r>
      <w:hyperlink r:id="rId79">
        <w:r w:rsidDel="00000000" w:rsidR="00000000" w:rsidRPr="00000000">
          <w:rPr>
            <w:rtl w:val="0"/>
          </w:rPr>
          <w:t xml:space="preserve"> </w:t>
        </w:r>
      </w:hyperlink>
      <w:hyperlink r:id="rId80">
        <w:r w:rsidDel="00000000" w:rsidR="00000000" w:rsidRPr="00000000">
          <w:rPr>
            <w:color w:val="1155cc"/>
            <w:u w:val="single"/>
            <w:rtl w:val="0"/>
          </w:rPr>
          <w:t xml:space="preserve">https://www.privado.ai/post/india-digital-personal-data-protection-act</w:t>
        </w:r>
      </w:hyperlink>
      <w:r w:rsidDel="00000000" w:rsidR="00000000" w:rsidRPr="00000000">
        <w:rPr>
          <w:rtl w:val="0"/>
        </w:rPr>
      </w:r>
    </w:p>
    <w:p w:rsidR="00000000" w:rsidDel="00000000" w:rsidP="00000000" w:rsidRDefault="00000000" w:rsidRPr="00000000" w14:paraId="000000B0">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భారత డిజిటల్ వ్యక్తిగత డేటా రక్షణ చట్టం 2023 ఏ డేటాను రక్షిస్తుంది? - సురక్షిత గోప్యత, మే 2, 2025న యాక్సెస్ చేయబడింది,</w:t>
      </w:r>
      <w:hyperlink r:id="rId81">
        <w:r w:rsidDel="00000000" w:rsidR="00000000" w:rsidRPr="00000000">
          <w:rPr>
            <w:rtl w:val="0"/>
          </w:rPr>
          <w:t xml:space="preserve"> </w:t>
        </w:r>
      </w:hyperlink>
      <w:hyperlink r:id="rId82">
        <w:r w:rsidDel="00000000" w:rsidR="00000000" w:rsidRPr="00000000">
          <w:rPr>
            <w:color w:val="1155cc"/>
            <w:u w:val="single"/>
            <w:rtl w:val="0"/>
          </w:rPr>
          <w:t xml:space="preserve">https://secureprivacy.ai/blog/india-digital-personal-data-protection-act-2023-guide-protected-data</w:t>
        </w:r>
      </w:hyperlink>
      <w:r w:rsidDel="00000000" w:rsidR="00000000" w:rsidRPr="00000000">
        <w:rPr>
          <w:rtl w:val="0"/>
        </w:rPr>
      </w:r>
    </w:p>
    <w:p w:rsidR="00000000" w:rsidDel="00000000" w:rsidP="00000000" w:rsidRDefault="00000000" w:rsidRPr="00000000" w14:paraId="000000B1">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భారతదేశం యొక్క డేటా రక్షణ చట్టాలు | Zscaler గోప్యత, మే 6, 2025న యాక్సెస్ చేయబడింది,</w:t>
      </w:r>
      <w:hyperlink r:id="rId83">
        <w:r w:rsidDel="00000000" w:rsidR="00000000" w:rsidRPr="00000000">
          <w:rPr>
            <w:rtl w:val="0"/>
          </w:rPr>
          <w:t xml:space="preserve"> </w:t>
        </w:r>
      </w:hyperlink>
      <w:hyperlink r:id="rId84">
        <w:r w:rsidDel="00000000" w:rsidR="00000000" w:rsidRPr="00000000">
          <w:rPr>
            <w:color w:val="1155cc"/>
            <w:u w:val="single"/>
            <w:rtl w:val="0"/>
          </w:rPr>
          <w:t xml:space="preserve">https://www.zscaler.com/privacy/india-dpdpa</w:t>
        </w:r>
      </w:hyperlink>
      <w:r w:rsidDel="00000000" w:rsidR="00000000" w:rsidRPr="00000000">
        <w:rPr>
          <w:rtl w:val="0"/>
        </w:rPr>
      </w:r>
    </w:p>
    <w:p w:rsidR="00000000" w:rsidDel="00000000" w:rsidP="00000000" w:rsidRDefault="00000000" w:rsidRPr="00000000" w14:paraId="000000B2">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భారతదేశం యొక్క డిజిటల్ వ్యక్తిగత డేటా రక్షణ చట్టం 2023 వర్సెస్ GDPR: ఒక పోలిక - Latham &amp; Watkins LLP, మే 6, 2025న యాక్సెస్ చేయబడింది,</w:t>
      </w:r>
      <w:hyperlink r:id="rId85">
        <w:r w:rsidDel="00000000" w:rsidR="00000000" w:rsidRPr="00000000">
          <w:rPr>
            <w:rtl w:val="0"/>
          </w:rPr>
          <w:t xml:space="preserve"> </w:t>
        </w:r>
      </w:hyperlink>
      <w:hyperlink r:id="rId86">
        <w:r w:rsidDel="00000000" w:rsidR="00000000" w:rsidRPr="00000000">
          <w:rPr>
            <w:color w:val="1155cc"/>
            <w:u w:val="single"/>
            <w:rtl w:val="0"/>
          </w:rPr>
          <w:t xml:space="preserve">https://www.lw.com/en/insights/2023/12/Indias-Digital-Personal-Data-Protection-Act-2023-vs-the-GDPR-A-Comparison</w:t>
        </w:r>
      </w:hyperlink>
      <w:r w:rsidDel="00000000" w:rsidR="00000000" w:rsidRPr="00000000">
        <w:rPr>
          <w:rtl w:val="0"/>
        </w:rPr>
      </w:r>
    </w:p>
    <w:p w:rsidR="00000000" w:rsidDel="00000000" w:rsidP="00000000" w:rsidRDefault="00000000" w:rsidRPr="00000000" w14:paraId="000000B3">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DPDPA - భారతదేశం యొక్క కొత్త గోప్యతా చట్టం మీకు ఏమిటి? - LattIQ, మే 6, 2025న యాక్సెస్ చేయబడింది,</w:t>
      </w:r>
      <w:hyperlink r:id="rId87">
        <w:r w:rsidDel="00000000" w:rsidR="00000000" w:rsidRPr="00000000">
          <w:rPr>
            <w:rtl w:val="0"/>
          </w:rPr>
          <w:t xml:space="preserve"> </w:t>
        </w:r>
      </w:hyperlink>
      <w:hyperlink r:id="rId88">
        <w:r w:rsidDel="00000000" w:rsidR="00000000" w:rsidRPr="00000000">
          <w:rPr>
            <w:color w:val="1155cc"/>
            <w:u w:val="single"/>
            <w:rtl w:val="0"/>
          </w:rPr>
          <w:t xml:space="preserve">https://www.lattiq.com/discover/what-does-dpdpa-india-s-new-privacy-law-mean-for-you</w:t>
        </w:r>
      </w:hyperlink>
      <w:r w:rsidDel="00000000" w:rsidR="00000000" w:rsidRPr="00000000">
        <w:rPr>
          <w:rtl w:val="0"/>
        </w:rPr>
      </w:r>
    </w:p>
    <w:p w:rsidR="00000000" w:rsidDel="00000000" w:rsidP="00000000" w:rsidRDefault="00000000" w:rsidRPr="00000000" w14:paraId="000000B4">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భారతదేశం యొక్క డిజిటల్ వ్యక్తిగత డేటా రక్షణ చట్టం (DPDPA) ను అర్థం చేసుకోవడం - ఎంట్రస్ట్, మే 6, 2025న యాక్సెస్ చేయబడింది,</w:t>
      </w:r>
      <w:hyperlink r:id="rId89">
        <w:r w:rsidDel="00000000" w:rsidR="00000000" w:rsidRPr="00000000">
          <w:rPr>
            <w:rtl w:val="0"/>
          </w:rPr>
          <w:t xml:space="preserve"> </w:t>
        </w:r>
      </w:hyperlink>
      <w:hyperlink r:id="rId90">
        <w:r w:rsidDel="00000000" w:rsidR="00000000" w:rsidRPr="00000000">
          <w:rPr>
            <w:color w:val="1155cc"/>
            <w:u w:val="single"/>
            <w:rtl w:val="0"/>
          </w:rPr>
          <w:t xml:space="preserve">https://www.entrust.com/resources/learn/dpdpa</w:t>
        </w:r>
      </w:hyperlink>
      <w:r w:rsidDel="00000000" w:rsidR="00000000" w:rsidRPr="00000000">
        <w:rPr>
          <w:rtl w:val="0"/>
        </w:rPr>
      </w:r>
    </w:p>
    <w:p w:rsidR="00000000" w:rsidDel="00000000" w:rsidP="00000000" w:rsidRDefault="00000000" w:rsidRPr="00000000" w14:paraId="000000B5">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భారతదేశం యొక్క డిజిటల్ వ్యక్తిగత డేటా రక్షణ చట్టం (DPDP చట్టం) కు మార్గదర్శి - CookieYes, మే 6, 2025న యాక్సెస్ చేయబడింది,</w:t>
      </w:r>
      <w:hyperlink r:id="rId91">
        <w:r w:rsidDel="00000000" w:rsidR="00000000" w:rsidRPr="00000000">
          <w:rPr>
            <w:rtl w:val="0"/>
          </w:rPr>
          <w:t xml:space="preserve"> </w:t>
        </w:r>
      </w:hyperlink>
      <w:hyperlink r:id="rId92">
        <w:r w:rsidDel="00000000" w:rsidR="00000000" w:rsidRPr="00000000">
          <w:rPr>
            <w:color w:val="1155cc"/>
            <w:u w:val="single"/>
            <w:rtl w:val="0"/>
          </w:rPr>
          <w:t xml:space="preserve">https://www.cookieyes.com/blog/india-digital-personal-data-protection-act-dpdpa/</w:t>
        </w:r>
      </w:hyperlink>
      <w:r w:rsidDel="00000000" w:rsidR="00000000" w:rsidRPr="00000000">
        <w:rPr>
          <w:rtl w:val="0"/>
        </w:rPr>
      </w:r>
    </w:p>
    <w:p w:rsidR="00000000" w:rsidDel="00000000" w:rsidP="00000000" w:rsidRDefault="00000000" w:rsidRPr="00000000" w14:paraId="000000B6">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భారత డిజిటల్ వ్యక్తిగత డేటా రక్షణ చట్టం (DPDP చట్టం) అవలోకనం - యూజర్‌సెంట్రిక్స్, మే 6, 2025న యాక్సెస్ చేయబడింది,</w:t>
      </w:r>
      <w:hyperlink r:id="rId93">
        <w:r w:rsidDel="00000000" w:rsidR="00000000" w:rsidRPr="00000000">
          <w:rPr>
            <w:rtl w:val="0"/>
          </w:rPr>
          <w:t xml:space="preserve"> </w:t>
        </w:r>
      </w:hyperlink>
      <w:hyperlink r:id="rId94">
        <w:r w:rsidDel="00000000" w:rsidR="00000000" w:rsidRPr="00000000">
          <w:rPr>
            <w:color w:val="1155cc"/>
            <w:u w:val="single"/>
            <w:rtl w:val="0"/>
          </w:rPr>
          <w:t xml:space="preserve">https://usercentrics.com/knowledge-hub/india-digital-personal-data-protection-act-dpdpa/</w:t>
        </w:r>
      </w:hyperlink>
      <w:r w:rsidDel="00000000" w:rsidR="00000000" w:rsidRPr="00000000">
        <w:rPr>
          <w:rtl w:val="0"/>
        </w:rPr>
      </w:r>
    </w:p>
    <w:p w:rsidR="00000000" w:rsidDel="00000000" w:rsidP="00000000" w:rsidRDefault="00000000" w:rsidRPr="00000000" w14:paraId="000000B7">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భారతదేశంలో డిజిటల్ వ్యక్తిగత డేటా రక్షణ చట్టం (DPDPA) 2023 ను అర్థంచేసుకోవడం: ఒక సమగ్ర మార్గదర్శి - స్క్రూట్ ఆటోమేషన్, మే 6, 2025న యాక్సెస్ చేయబడింది,</w:t>
      </w:r>
      <w:hyperlink r:id="rId95">
        <w:r w:rsidDel="00000000" w:rsidR="00000000" w:rsidRPr="00000000">
          <w:rPr>
            <w:rtl w:val="0"/>
          </w:rPr>
          <w:t xml:space="preserve"> </w:t>
        </w:r>
      </w:hyperlink>
      <w:hyperlink r:id="rId96">
        <w:r w:rsidDel="00000000" w:rsidR="00000000" w:rsidRPr="00000000">
          <w:rPr>
            <w:color w:val="1155cc"/>
            <w:u w:val="single"/>
            <w:rtl w:val="0"/>
          </w:rPr>
          <w:t xml:space="preserve">https://www.scrut.io/post/deciphering-the-digital-personal-data-protection-act-dpdpa-2023-in-india-a-comprehensive-guide</w:t>
        </w:r>
      </w:hyperlink>
      <w:r w:rsidDel="00000000" w:rsidR="00000000" w:rsidRPr="00000000">
        <w:rPr>
          <w:rtl w:val="0"/>
        </w:rPr>
      </w:r>
    </w:p>
    <w:p w:rsidR="00000000" w:rsidDel="00000000" w:rsidP="00000000" w:rsidRDefault="00000000" w:rsidRPr="00000000" w14:paraId="000000B8">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DPDPA 2023 కింద పిల్లల వ్యక్తిగత డేటా యొక్క “ధృవీకరించదగిన సురక్షిత” ప్రాసెసింగ్: చర్యల కేటలాగ్ - ది డైలాగ్, మే 6, 2025న యాక్సెస్ చేయబడింది,</w:t>
      </w:r>
      <w:hyperlink r:id="rId97">
        <w:r w:rsidDel="00000000" w:rsidR="00000000" w:rsidRPr="00000000">
          <w:rPr>
            <w:rtl w:val="0"/>
          </w:rPr>
          <w:t xml:space="preserve"> </w:t>
        </w:r>
      </w:hyperlink>
      <w:hyperlink r:id="rId98">
        <w:r w:rsidDel="00000000" w:rsidR="00000000" w:rsidRPr="00000000">
          <w:rPr>
            <w:color w:val="1155cc"/>
            <w:u w:val="single"/>
            <w:rtl w:val="0"/>
          </w:rPr>
          <w:t xml:space="preserve">https://thedialogue.co/publication/verifiably-safe-processing-of-childrens-personal-data-under-the-dpdpa-2023-a-catalogue-of-measures/</w:t>
        </w:r>
      </w:hyperlink>
      <w:r w:rsidDel="00000000" w:rsidR="00000000" w:rsidRPr="00000000">
        <w:rPr>
          <w:rtl w:val="0"/>
        </w:rPr>
      </w:r>
    </w:p>
    <w:p w:rsidR="00000000" w:rsidDel="00000000" w:rsidP="00000000" w:rsidRDefault="00000000" w:rsidRPr="00000000" w14:paraId="000000B9">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పిల్లల వ్యక్తిగత డేటాను ప్రాసెస్ చేయడం: DPDP చట్టం, 2023 ను నావిగేట్ చేయడం, మే 6, 2025న యాక్సెస్ చేయబడింది,</w:t>
      </w:r>
      <w:hyperlink r:id="rId99">
        <w:r w:rsidDel="00000000" w:rsidR="00000000" w:rsidRPr="00000000">
          <w:rPr>
            <w:rtl w:val="0"/>
          </w:rPr>
          <w:t xml:space="preserve"> </w:t>
        </w:r>
      </w:hyperlink>
      <w:hyperlink r:id="rId100">
        <w:r w:rsidDel="00000000" w:rsidR="00000000" w:rsidRPr="00000000">
          <w:rPr>
            <w:color w:val="1155cc"/>
            <w:u w:val="single"/>
            <w:rtl w:val="0"/>
          </w:rPr>
          <w:t xml:space="preserve">https://spiceroutelegal.com/data-protection/indias-new-digital-personal-data-protection-act-processing-personal-data-of-children/</w:t>
        </w:r>
      </w:hyperlink>
      <w:r w:rsidDel="00000000" w:rsidR="00000000" w:rsidRPr="00000000">
        <w:rPr>
          <w:rtl w:val="0"/>
        </w:rPr>
      </w:r>
    </w:p>
    <w:p w:rsidR="00000000" w:rsidDel="00000000" w:rsidP="00000000" w:rsidRDefault="00000000" w:rsidRPr="00000000" w14:paraId="000000BA">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డిజిటల్ వ్యక్తిగత డేటా రక్షణ చట్టం, 2023 DPDPA సెక్షన్ 9 వ్యాఖ్యానంతో, మే 6, 2025న యాక్సెస్ చేయబడింది,</w:t>
      </w:r>
      <w:hyperlink r:id="rId101">
        <w:r w:rsidDel="00000000" w:rsidR="00000000" w:rsidRPr="00000000">
          <w:rPr>
            <w:rtl w:val="0"/>
          </w:rPr>
          <w:t xml:space="preserve"> </w:t>
        </w:r>
      </w:hyperlink>
      <w:hyperlink r:id="rId102">
        <w:r w:rsidDel="00000000" w:rsidR="00000000" w:rsidRPr="00000000">
          <w:rPr>
            <w:color w:val="1155cc"/>
            <w:u w:val="single"/>
            <w:rtl w:val="0"/>
          </w:rPr>
          <w:t xml:space="preserve">https://dpdpa.com/dpdpa2023/chapter-2/section9.html</w:t>
        </w:r>
      </w:hyperlink>
      <w:r w:rsidDel="00000000" w:rsidR="00000000" w:rsidRPr="00000000">
        <w:rPr>
          <w:rtl w:val="0"/>
        </w:rPr>
      </w:r>
    </w:p>
    <w:p w:rsidR="00000000" w:rsidDel="00000000" w:rsidP="00000000" w:rsidRDefault="00000000" w:rsidRPr="00000000" w14:paraId="000000BB">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పిల్లల వ్యక్తిగత డేటా మరియు డిజిటల్ వ్యక్తిగత డేటా రక్షణ చట్టం, 2023 తో συμμόρφωση: పిల్లల ఆట కాదు - ET ప్రభుత్వం, మే 6, 2025న యాక్సెస్ చేయబడింది,</w:t>
      </w:r>
      <w:hyperlink r:id="rId103">
        <w:r w:rsidDel="00000000" w:rsidR="00000000" w:rsidRPr="00000000">
          <w:rPr>
            <w:rtl w:val="0"/>
          </w:rPr>
          <w:t xml:space="preserve"> </w:t>
        </w:r>
      </w:hyperlink>
      <w:hyperlink r:id="rId104">
        <w:r w:rsidDel="00000000" w:rsidR="00000000" w:rsidRPr="00000000">
          <w:rPr>
            <w:color w:val="1155cc"/>
            <w:u w:val="single"/>
            <w:rtl w:val="0"/>
          </w:rPr>
          <w:t xml:space="preserve">https://government.economictimes.indiatimes.com/blog/childrens-personal-data-and-compliance-with-digital-personal-data-protection-act-2023-not-a-childs-play/107525926</w:t>
        </w:r>
      </w:hyperlink>
      <w:r w:rsidDel="00000000" w:rsidR="00000000" w:rsidRPr="00000000">
        <w:rPr>
          <w:rtl w:val="0"/>
        </w:rPr>
      </w:r>
    </w:p>
    <w:p w:rsidR="00000000" w:rsidDel="00000000" w:rsidP="00000000" w:rsidRDefault="00000000" w:rsidRPr="00000000" w14:paraId="000000BC">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భారతదేశం యొక్క డిజిటల్ వ్యక్తిగత డేటా రక్షణ చట్టం (DPDPA) నియమాలను నావిగేట్ చేయడం: ఒక συμμόρφωση మార్గదర్శి - Securiti.ai, మే 6, 2025న యాక్సెస్ చేయబడింది,</w:t>
      </w:r>
      <w:hyperlink r:id="rId105">
        <w:r w:rsidDel="00000000" w:rsidR="00000000" w:rsidRPr="00000000">
          <w:rPr>
            <w:rtl w:val="0"/>
          </w:rPr>
          <w:t xml:space="preserve"> </w:t>
        </w:r>
      </w:hyperlink>
      <w:hyperlink r:id="rId106">
        <w:r w:rsidDel="00000000" w:rsidR="00000000" w:rsidRPr="00000000">
          <w:rPr>
            <w:color w:val="1155cc"/>
            <w:u w:val="single"/>
            <w:rtl w:val="0"/>
          </w:rPr>
          <w:t xml:space="preserve">https://securiti.ai/india-digital-personal-data-protection-act-dpdpa-rules/</w:t>
        </w:r>
      </w:hyperlink>
      <w:r w:rsidDel="00000000" w:rsidR="00000000" w:rsidRPr="00000000">
        <w:rPr>
          <w:rtl w:val="0"/>
        </w:rPr>
      </w:r>
    </w:p>
    <w:p w:rsidR="00000000" w:rsidDel="00000000" w:rsidP="00000000" w:rsidRDefault="00000000" w:rsidRPr="00000000" w14:paraId="000000BD">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భారతదేశం యొక్క డిజిటల్ వ్యక్తిగత డేటా రక్షణ చట్టం (DPDPA) - కుకీ స్క్రిప్ట్, మే 6, 2025న యాక్సెస్ చేయబడింది,</w:t>
      </w:r>
      <w:hyperlink r:id="rId107">
        <w:r w:rsidDel="00000000" w:rsidR="00000000" w:rsidRPr="00000000">
          <w:rPr>
            <w:rtl w:val="0"/>
          </w:rPr>
          <w:t xml:space="preserve"> </w:t>
        </w:r>
      </w:hyperlink>
      <w:hyperlink r:id="rId108">
        <w:r w:rsidDel="00000000" w:rsidR="00000000" w:rsidRPr="00000000">
          <w:rPr>
            <w:color w:val="1155cc"/>
            <w:u w:val="single"/>
            <w:rtl w:val="0"/>
          </w:rPr>
          <w:t xml:space="preserve">https://cookie-script.com/privacy-laws/india-digital-personal-data-protection-act</w:t>
        </w:r>
      </w:hyperlink>
      <w:r w:rsidDel="00000000" w:rsidR="00000000" w:rsidRPr="00000000">
        <w:rPr>
          <w:rtl w:val="0"/>
        </w:rPr>
      </w:r>
    </w:p>
    <w:p w:rsidR="00000000" w:rsidDel="00000000" w:rsidP="00000000" w:rsidRDefault="00000000" w:rsidRPr="00000000" w14:paraId="000000B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భారతదేశం యొక్క DPDPA συμμόρφωση ఫ్రేమ్‌వర్క్‌ను అర్థం చేసుకోవడం | గైడ్ &amp; అవసరాలు - సురక్షిత గోప్యత, మే 6, 2025న యాక్సెస్ చేయబడింది,</w:t>
      </w:r>
      <w:hyperlink r:id="rId109">
        <w:r w:rsidDel="00000000" w:rsidR="00000000" w:rsidRPr="00000000">
          <w:rPr>
            <w:rtl w:val="0"/>
          </w:rPr>
          <w:t xml:space="preserve"> </w:t>
        </w:r>
      </w:hyperlink>
      <w:hyperlink r:id="rId110">
        <w:r w:rsidDel="00000000" w:rsidR="00000000" w:rsidRPr="00000000">
          <w:rPr>
            <w:color w:val="1155cc"/>
            <w:u w:val="single"/>
            <w:rtl w:val="0"/>
          </w:rPr>
          <w:t xml:space="preserve">https://secureprivacy.ai/blog/india-dpdpa-2023-compliance-framework</w:t>
        </w:r>
      </w:hyperlink>
      <w:r w:rsidDel="00000000" w:rsidR="00000000" w:rsidRPr="00000000">
        <w:rPr>
          <w:rtl w:val="0"/>
        </w:rPr>
      </w:r>
    </w:p>
    <w:p w:rsidR="00000000" w:rsidDel="00000000" w:rsidP="00000000" w:rsidRDefault="00000000" w:rsidRPr="00000000" w14:paraId="000000BF">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భారతదేశం యొక్క కొత్త డేటా గోప్యతా చట్టంతో ఎలా συμμόρφωση చెందాలి: డిజిటల్ వ్యక్తిగత డేటా రక్షణ చట్టం (DPDPA) - సెక్యూర్‌ఫ్రేమ్, మే 6, 2025న యాక్సెస్ చేయబడింది,</w:t>
      </w:r>
      <w:hyperlink r:id="rId111">
        <w:r w:rsidDel="00000000" w:rsidR="00000000" w:rsidRPr="00000000">
          <w:rPr>
            <w:rtl w:val="0"/>
          </w:rPr>
          <w:t xml:space="preserve"> </w:t>
        </w:r>
      </w:hyperlink>
      <w:hyperlink r:id="rId112">
        <w:r w:rsidDel="00000000" w:rsidR="00000000" w:rsidRPr="00000000">
          <w:rPr>
            <w:color w:val="1155cc"/>
            <w:u w:val="single"/>
            <w:rtl w:val="0"/>
          </w:rPr>
          <w:t xml:space="preserve">https://secureframe.com/blog/digital-personal-data-protection-act-dpdpa</w:t>
        </w:r>
      </w:hyperlink>
      <w:r w:rsidDel="00000000" w:rsidR="00000000" w:rsidRPr="00000000">
        <w:rPr>
          <w:rtl w:val="0"/>
        </w:rPr>
      </w:r>
    </w:p>
    <w:p w:rsidR="00000000" w:rsidDel="00000000" w:rsidP="00000000" w:rsidRDefault="00000000" w:rsidRPr="00000000" w14:paraId="000000C0">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అగ్రిలైజ్ | డేటా అనలిటిక్స్ | ఖచ్చితమైన వ్యవసాయం | వ్యవసాయ క్షేత్ర నిర్వహణ పరిష్కారం, ఏప్రిల్ 30, 2025న యాక్సెస్ చేయబడింది,</w:t>
      </w:r>
      <w:hyperlink r:id="rId113">
        <w:r w:rsidDel="00000000" w:rsidR="00000000" w:rsidRPr="00000000">
          <w:rPr>
            <w:rtl w:val="0"/>
          </w:rPr>
          <w:t xml:space="preserve"> </w:t>
        </w:r>
      </w:hyperlink>
      <w:hyperlink r:id="rId114">
        <w:r w:rsidDel="00000000" w:rsidR="00000000" w:rsidRPr="00000000">
          <w:rPr>
            <w:color w:val="1155cc"/>
            <w:u w:val="single"/>
            <w:rtl w:val="0"/>
          </w:rPr>
          <w:t xml:space="preserve">https://agrilyze.ca/</w:t>
        </w:r>
      </w:hyperlink>
      <w:r w:rsidDel="00000000" w:rsidR="00000000" w:rsidRPr="00000000">
        <w:rPr>
          <w:rtl w:val="0"/>
        </w:rPr>
      </w:r>
    </w:p>
    <w:p w:rsidR="00000000" w:rsidDel="00000000" w:rsidP="00000000" w:rsidRDefault="00000000" w:rsidRPr="00000000" w14:paraId="000000C1">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ఉత్తమ వ్యవసాయ డేటా ప్రొవైడర్లు &amp; కంపెనీలు 2025 - డేటారేడ్, ఏప్రిల్ 30, 2025న యాక్సెస్ చేయబడింది,</w:t>
      </w:r>
      <w:hyperlink r:id="rId115">
        <w:r w:rsidDel="00000000" w:rsidR="00000000" w:rsidRPr="00000000">
          <w:rPr>
            <w:rtl w:val="0"/>
          </w:rPr>
          <w:t xml:space="preserve"> </w:t>
        </w:r>
      </w:hyperlink>
      <w:hyperlink r:id="rId116">
        <w:r w:rsidDel="00000000" w:rsidR="00000000" w:rsidRPr="00000000">
          <w:rPr>
            <w:color w:val="1155cc"/>
            <w:u w:val="single"/>
            <w:rtl w:val="0"/>
          </w:rPr>
          <w:t xml:space="preserve">https://datarade.ai/data-categories/agricultural-data/providers</w:t>
        </w:r>
      </w:hyperlink>
      <w:r w:rsidDel="00000000" w:rsidR="00000000" w:rsidRPr="00000000">
        <w:rPr>
          <w:rtl w:val="0"/>
        </w:rPr>
      </w:r>
    </w:p>
    <w:p w:rsidR="00000000" w:rsidDel="00000000" w:rsidP="00000000" w:rsidRDefault="00000000" w:rsidRPr="00000000" w14:paraId="000000C2">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చెట్ల మెట్రిక్స్ మరియు కార్బన్ సీక్వెస్ట్రేషన్ యొక్క ఖచ్చితమైన కొలత కోసం LiDAR టెక్నాలజీని మూల్యాంకనం చేయడం - PMC, ఏప్రిల్ 30, 2025న యాక్సెస్ చేయబడింది,</w:t>
      </w:r>
      <w:hyperlink r:id="rId117">
        <w:r w:rsidDel="00000000" w:rsidR="00000000" w:rsidRPr="00000000">
          <w:rPr>
            <w:rtl w:val="0"/>
          </w:rPr>
          <w:t xml:space="preserve"> </w:t>
        </w:r>
      </w:hyperlink>
      <w:hyperlink r:id="rId118">
        <w:r w:rsidDel="00000000" w:rsidR="00000000" w:rsidRPr="00000000">
          <w:rPr>
            <w:color w:val="1155cc"/>
            <w:u w:val="single"/>
            <w:rtl w:val="0"/>
          </w:rPr>
          <w:t xml:space="preserve">https://pmc.ncbi.nlm.nih.gov/articles/PMC11903942/</w:t>
        </w:r>
      </w:hyperlink>
      <w:r w:rsidDel="00000000" w:rsidR="00000000" w:rsidRPr="00000000">
        <w:rPr>
          <w:rtl w:val="0"/>
        </w:rPr>
      </w:r>
    </w:p>
    <w:p w:rsidR="00000000" w:rsidDel="00000000" w:rsidP="00000000" w:rsidRDefault="00000000" w:rsidRPr="00000000" w14:paraId="000000C3">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ఆగ్రోస్కౌట్ - గుర్తింపు సరిగ్గా జరిగింది, ఏప్రిల్ 30, 2025న యాక్సెస్ చేయబడింది,</w:t>
      </w:r>
      <w:hyperlink r:id="rId119">
        <w:r w:rsidDel="00000000" w:rsidR="00000000" w:rsidRPr="00000000">
          <w:rPr>
            <w:rtl w:val="0"/>
          </w:rPr>
          <w:t xml:space="preserve"> </w:t>
        </w:r>
      </w:hyperlink>
      <w:hyperlink r:id="rId120">
        <w:r w:rsidDel="00000000" w:rsidR="00000000" w:rsidRPr="00000000">
          <w:rPr>
            <w:color w:val="1155cc"/>
            <w:u w:val="single"/>
            <w:rtl w:val="0"/>
          </w:rPr>
          <w:t xml:space="preserve">https://agro-scout.com/</w:t>
        </w:r>
      </w:hyperlink>
      <w:r w:rsidDel="00000000" w:rsidR="00000000" w:rsidRPr="00000000">
        <w:rPr>
          <w:rtl w:val="0"/>
        </w:rPr>
      </w:r>
    </w:p>
    <w:p w:rsidR="00000000" w:rsidDel="00000000" w:rsidP="00000000" w:rsidRDefault="00000000" w:rsidRPr="00000000" w14:paraId="000000C4">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LiDAR అడవులు, క్షేత్రాలు మరియు కార్బన్ నిల్వ యొక్క చిత్రాన్ని చిత్రించింది ..., ఏప్రిల్ 30, 2025న యాక్సెస్ చేయబడింది,</w:t>
      </w:r>
      <w:hyperlink r:id="rId121">
        <w:r w:rsidDel="00000000" w:rsidR="00000000" w:rsidRPr="00000000">
          <w:rPr>
            <w:rtl w:val="0"/>
          </w:rPr>
          <w:t xml:space="preserve"> </w:t>
        </w:r>
      </w:hyperlink>
      <w:hyperlink r:id="rId122">
        <w:r w:rsidDel="00000000" w:rsidR="00000000" w:rsidRPr="00000000">
          <w:rPr>
            <w:color w:val="1155cc"/>
            <w:u w:val="single"/>
            <w:rtl w:val="0"/>
          </w:rPr>
          <w:t xml:space="preserve">https://www.woodwellclimate.org/lidar-technology-carbon-biomass-estimates/</w:t>
        </w:r>
      </w:hyperlink>
      <w:r w:rsidDel="00000000" w:rsidR="00000000" w:rsidRPr="00000000">
        <w:rPr>
          <w:rtl w:val="0"/>
        </w:rPr>
      </w:r>
    </w:p>
    <w:p w:rsidR="00000000" w:rsidDel="00000000" w:rsidP="00000000" w:rsidRDefault="00000000" w:rsidRPr="00000000" w14:paraId="000000C5">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సమీప సెన్సింగ్, డ్రోన్లు &amp; మట్టి - ESDAC - యూరోపియన్ కమిషన్, ఏప్రిల్ 30, 2025న యాక్సెస్ చేయబడింది,</w:t>
      </w:r>
      <w:hyperlink r:id="rId123">
        <w:r w:rsidDel="00000000" w:rsidR="00000000" w:rsidRPr="00000000">
          <w:rPr>
            <w:rtl w:val="0"/>
          </w:rPr>
          <w:t xml:space="preserve"> </w:t>
        </w:r>
      </w:hyperlink>
      <w:hyperlink r:id="rId124">
        <w:r w:rsidDel="00000000" w:rsidR="00000000" w:rsidRPr="00000000">
          <w:rPr>
            <w:color w:val="1155cc"/>
            <w:u w:val="single"/>
            <w:rtl w:val="0"/>
          </w:rPr>
          <w:t xml:space="preserve">https://esdac.jrc.ec.europa.eu/projects/proximal-sensing-drones-soil</w:t>
        </w:r>
      </w:hyperlink>
      <w:r w:rsidDel="00000000" w:rsidR="00000000" w:rsidRPr="00000000">
        <w:rPr>
          <w:rtl w:val="0"/>
        </w:rPr>
      </w:r>
    </w:p>
    <w:p w:rsidR="00000000" w:rsidDel="00000000" w:rsidP="00000000" w:rsidRDefault="00000000" w:rsidRPr="00000000" w14:paraId="000000C6">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వ్యవసాయ డ్రోన్లు | పంట పర్యవేక్షణ కోసం వ్యవసాయ డ్రోన్ - JOUAV, ఏప్రిల్ 30, 2025న యాక్సెస్ చేయబడింది,</w:t>
      </w:r>
      <w:hyperlink r:id="rId125">
        <w:r w:rsidDel="00000000" w:rsidR="00000000" w:rsidRPr="00000000">
          <w:rPr>
            <w:rtl w:val="0"/>
          </w:rPr>
          <w:t xml:space="preserve"> </w:t>
        </w:r>
      </w:hyperlink>
      <w:hyperlink r:id="rId126">
        <w:r w:rsidDel="00000000" w:rsidR="00000000" w:rsidRPr="00000000">
          <w:rPr>
            <w:color w:val="1155cc"/>
            <w:u w:val="single"/>
            <w:rtl w:val="0"/>
          </w:rPr>
          <w:t xml:space="preserve">https://www.jouav.com/blog/agriculture-drone.html</w:t>
        </w:r>
      </w:hyperlink>
      <w:r w:rsidDel="00000000" w:rsidR="00000000" w:rsidRPr="00000000">
        <w:rPr>
          <w:rtl w:val="0"/>
        </w:rPr>
      </w:r>
    </w:p>
    <w:p w:rsidR="00000000" w:rsidDel="00000000" w:rsidP="00000000" w:rsidRDefault="00000000" w:rsidRPr="00000000" w14:paraId="000000C7">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(PDF) మల్టీస్పెక్ట్రల్ ఉపయోగించి మట్టి సేంద్రీయ కార్బన్ యొక్క అంచనా పర్యవేక్షణ ..., ఏప్రిల్ 30, 2025న యాక్సెస్ చేయబడింది,</w:t>
      </w:r>
      <w:hyperlink r:id="rId127">
        <w:r w:rsidDel="00000000" w:rsidR="00000000" w:rsidRPr="00000000">
          <w:rPr>
            <w:rtl w:val="0"/>
          </w:rPr>
          <w:t xml:space="preserve"> </w:t>
        </w:r>
      </w:hyperlink>
      <w:hyperlink r:id="rId128">
        <w:r w:rsidDel="00000000" w:rsidR="00000000" w:rsidRPr="00000000">
          <w:rPr>
            <w:color w:val="1155cc"/>
            <w:u w:val="single"/>
            <w:rtl w:val="0"/>
          </w:rPr>
          <w:t xml:space="preserve">https://www.researchgate.net/publication/381285571_Predictive_monitoring_of_soil_organic_carbon_using_multispectral_UAV_imagery_a_case_study_on_a_long-term_experimental_field</w:t>
        </w:r>
      </w:hyperlink>
      <w:r w:rsidDel="00000000" w:rsidR="00000000" w:rsidRPr="00000000">
        <w:rPr>
          <w:rtl w:val="0"/>
        </w:rPr>
      </w:r>
    </w:p>
    <w:p w:rsidR="00000000" w:rsidDel="00000000" w:rsidP="00000000" w:rsidRDefault="00000000" w:rsidRPr="00000000" w14:paraId="000000C8">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పూర్తి వ్యాసం: మానవరహిత వైమానిక వాహన ఇమేజింగ్ స్పెక్ట్రోస్కోపీని ఉపయోగించి మట్టి సేంద్రీయ పదార్థం యొక్క ప్రాదేశిక పంపిణీ యొక్క వేగవంతమైన పర్యవేక్షణ - టేలర్ &amp; ఫ్రాన్సిస్ ఆన్‌లైన్, ఏప్రిల్ 30, 2025న యాక్సెస్ చేయబడింది,</w:t>
      </w:r>
      <w:hyperlink r:id="rId129">
        <w:r w:rsidDel="00000000" w:rsidR="00000000" w:rsidRPr="00000000">
          <w:rPr>
            <w:rtl w:val="0"/>
          </w:rPr>
          <w:t xml:space="preserve"> </w:t>
        </w:r>
      </w:hyperlink>
      <w:hyperlink r:id="rId130">
        <w:r w:rsidDel="00000000" w:rsidR="00000000" w:rsidRPr="00000000">
          <w:rPr>
            <w:color w:val="1155cc"/>
            <w:u w:val="single"/>
            <w:rtl w:val="0"/>
          </w:rPr>
          <w:t xml:space="preserve">https://www.tandfonline.com/doi/full/10.1080/19475683.2024.2360213</w:t>
        </w:r>
      </w:hyperlink>
      <w:r w:rsidDel="00000000" w:rsidR="00000000" w:rsidRPr="00000000">
        <w:rPr>
          <w:rtl w:val="0"/>
        </w:rPr>
      </w:r>
    </w:p>
    <w:p w:rsidR="00000000" w:rsidDel="00000000" w:rsidP="00000000" w:rsidRDefault="00000000" w:rsidRPr="00000000" w14:paraId="000000C9">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వాతావరణ CO2 సంగ్రహణ కోసం UAVలు మరియు రిమోట్ సెన్సింగ్ టెక్నాలజీల అప్లికేషన్ - జర్నల్ ఆఫ్ లైబ్రరీ అండ్ ఇన్ఫర్మేషన్ సైన్స్, ఏప్రిల్ 30, 2025న యాక్సెస్ చేయబడింది,</w:t>
      </w:r>
      <w:hyperlink r:id="rId131">
        <w:r w:rsidDel="00000000" w:rsidR="00000000" w:rsidRPr="00000000">
          <w:rPr>
            <w:rtl w:val="0"/>
          </w:rPr>
          <w:t xml:space="preserve"> </w:t>
        </w:r>
      </w:hyperlink>
      <w:hyperlink r:id="rId132">
        <w:r w:rsidDel="00000000" w:rsidR="00000000" w:rsidRPr="00000000">
          <w:rPr>
            <w:color w:val="1155cc"/>
            <w:u w:val="single"/>
            <w:rtl w:val="0"/>
          </w:rPr>
          <w:t xml:space="preserve">https://journal.pubmedia.id/index.php/ijgaes/article/download/3348/3275/6844</w:t>
        </w:r>
      </w:hyperlink>
      <w:r w:rsidDel="00000000" w:rsidR="00000000" w:rsidRPr="00000000">
        <w:rPr>
          <w:rtl w:val="0"/>
        </w:rPr>
      </w:r>
    </w:p>
    <w:p w:rsidR="00000000" w:rsidDel="00000000" w:rsidP="00000000" w:rsidRDefault="00000000" w:rsidRPr="00000000" w14:paraId="000000CA">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అటవీ కార్బన్ స్టాక్ అంచనాలో పురోగతి మరియు పరిమితులు ..., ఏప్రిల్ 30, 2025న యాక్సెస్ చేయబడింది,</w:t>
      </w:r>
      <w:hyperlink r:id="rId133">
        <w:r w:rsidDel="00000000" w:rsidR="00000000" w:rsidRPr="00000000">
          <w:rPr>
            <w:rtl w:val="0"/>
          </w:rPr>
          <w:t xml:space="preserve"> </w:t>
        </w:r>
      </w:hyperlink>
      <w:hyperlink r:id="rId134">
        <w:r w:rsidDel="00000000" w:rsidR="00000000" w:rsidRPr="00000000">
          <w:rPr>
            <w:color w:val="1155cc"/>
            <w:u w:val="single"/>
            <w:rtl w:val="0"/>
          </w:rPr>
          <w:t xml:space="preserve">https://www.mdpi.com/1999-4907/16/3/449</w:t>
        </w:r>
      </w:hyperlink>
      <w:r w:rsidDel="00000000" w:rsidR="00000000" w:rsidRPr="00000000">
        <w:rPr>
          <w:rtl w:val="0"/>
        </w:rPr>
      </w:r>
    </w:p>
    <w:p w:rsidR="00000000" w:rsidDel="00000000" w:rsidP="00000000" w:rsidRDefault="00000000" w:rsidRPr="00000000" w14:paraId="000000CB">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ఆఫ్రికన్ ఉష్ణమండల అడవులలో కార్బన్ డైనమిక్స్ యొక్క రిమోట్ సెన్సింగ్ పర్యవేక్షణలో అత్యాధునిక, ఏప్రిల్ 30, 2025న యాక్సెస్ చేయబడింది,</w:t>
      </w:r>
      <w:hyperlink r:id="rId135">
        <w:r w:rsidDel="00000000" w:rsidR="00000000" w:rsidRPr="00000000">
          <w:rPr>
            <w:rtl w:val="0"/>
          </w:rPr>
          <w:t xml:space="preserve"> </w:t>
        </w:r>
      </w:hyperlink>
      <w:hyperlink r:id="rId136">
        <w:r w:rsidDel="00000000" w:rsidR="00000000" w:rsidRPr="00000000">
          <w:rPr>
            <w:color w:val="1155cc"/>
            <w:u w:val="single"/>
            <w:rtl w:val="0"/>
          </w:rPr>
          <w:t xml:space="preserve">https://www.frontiersin.org/journals/remote-sensing/articles/10.3389/frsen.2025.1532280/full</w:t>
        </w:r>
      </w:hyperlink>
      <w:r w:rsidDel="00000000" w:rsidR="00000000" w:rsidRPr="00000000">
        <w:rPr>
          <w:rtl w:val="0"/>
        </w:rPr>
      </w:r>
    </w:p>
    <w:p w:rsidR="00000000" w:rsidDel="00000000" w:rsidP="00000000" w:rsidRDefault="00000000" w:rsidRPr="00000000" w14:paraId="000000CC">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కార్బన్ వ్యవసాయాన్ని పర్యవేక్షించడానికి రిమోట్ సెన్సింగ్ యొక్క అప్లికేషన్: ఒక సమీక్ష - రీసెర్చ్‌గేట్, ఏప్రిల్ 30, 2025న యాక్సెస్ చేయబడింది,</w:t>
      </w:r>
      <w:hyperlink r:id="rId137">
        <w:r w:rsidDel="00000000" w:rsidR="00000000" w:rsidRPr="00000000">
          <w:rPr>
            <w:rtl w:val="0"/>
          </w:rPr>
          <w:t xml:space="preserve"> </w:t>
        </w:r>
      </w:hyperlink>
      <w:hyperlink r:id="rId138">
        <w:r w:rsidDel="00000000" w:rsidR="00000000" w:rsidRPr="00000000">
          <w:rPr>
            <w:color w:val="1155cc"/>
            <w:u w:val="single"/>
            <w:rtl w:val="0"/>
          </w:rPr>
          <w:t xml:space="preserve">https://www.researchgate.net/publication/373284969_APPLICATION_OF_REMOTE_SENSING_FOR_MONITORING_CARBON_FARMING_A_REVIEW</w:t>
        </w:r>
      </w:hyperlink>
      <w:r w:rsidDel="00000000" w:rsidR="00000000" w:rsidRPr="00000000">
        <w:rPr>
          <w:rtl w:val="0"/>
        </w:rPr>
      </w:r>
    </w:p>
    <w:p w:rsidR="00000000" w:rsidDel="00000000" w:rsidP="00000000" w:rsidRDefault="00000000" w:rsidRPr="00000000" w14:paraId="000000CD">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ఇంటెలిజెంట్ డ్రోన్ మానిటరింగ్ సొల్యూషన్ | ZenaDrone Inc., ఏప్రిల్ 30, 2025న యాక్సెస్ చేయబడింది,</w:t>
      </w:r>
      <w:hyperlink r:id="rId139">
        <w:r w:rsidDel="00000000" w:rsidR="00000000" w:rsidRPr="00000000">
          <w:rPr>
            <w:rtl w:val="0"/>
          </w:rPr>
          <w:t xml:space="preserve"> </w:t>
        </w:r>
      </w:hyperlink>
      <w:hyperlink r:id="rId140">
        <w:r w:rsidDel="00000000" w:rsidR="00000000" w:rsidRPr="00000000">
          <w:rPr>
            <w:color w:val="1155cc"/>
            <w:u w:val="single"/>
            <w:rtl w:val="0"/>
          </w:rPr>
          <w:t xml:space="preserve">https://www.zenadrone.com/</w:t>
        </w:r>
      </w:hyperlink>
      <w:r w:rsidDel="00000000" w:rsidR="00000000" w:rsidRPr="00000000">
        <w:rPr>
          <w:rtl w:val="0"/>
        </w:rPr>
      </w:r>
    </w:p>
    <w:p w:rsidR="00000000" w:rsidDel="00000000" w:rsidP="00000000" w:rsidRDefault="00000000" w:rsidRPr="00000000" w14:paraId="000000CE">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డ్రోన్ LiDARతో వ్యవసాయ క్షేత్రం మ్యాపింగ్ - ఒక కేస్ స్టడీ | ఇంజనీర్లు ..., ఏప్రిల్ 30, 2025న యాక్సెస్ చేయబడింది,</w:t>
      </w:r>
      <w:hyperlink r:id="rId141">
        <w:r w:rsidDel="00000000" w:rsidR="00000000" w:rsidRPr="00000000">
          <w:rPr>
            <w:rtl w:val="0"/>
          </w:rPr>
          <w:t xml:space="preserve"> </w:t>
        </w:r>
      </w:hyperlink>
      <w:hyperlink r:id="rId142">
        <w:r w:rsidDel="00000000" w:rsidR="00000000" w:rsidRPr="00000000">
          <w:rPr>
            <w:color w:val="1155cc"/>
            <w:u w:val="single"/>
            <w:rtl w:val="0"/>
          </w:rPr>
          <w:t xml:space="preserve">https://www.engineerswithdrones.ie/case-studies/farm-mapping-lidar.php</w:t>
        </w:r>
      </w:hyperlink>
      <w:r w:rsidDel="00000000" w:rsidR="00000000" w:rsidRPr="00000000">
        <w:rPr>
          <w:rtl w:val="0"/>
        </w:rPr>
      </w:r>
    </w:p>
    <w:p w:rsidR="00000000" w:rsidDel="00000000" w:rsidP="00000000" w:rsidRDefault="00000000" w:rsidRPr="00000000" w14:paraId="000000CF">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2024లో వ్యవసాయాన్ని విప్లవాత్మకం చేస్తున్న టాప్ అగ్రికల్చరల్ డ్రోన్ స్ప్రేయర్ కంపెనీలు - ఫ్లైపిక్స్ AI, ఏప్రిల్ 30, 2025న యాక్సెస్ చేయబడింది,</w:t>
      </w:r>
      <w:hyperlink r:id="rId143">
        <w:r w:rsidDel="00000000" w:rsidR="00000000" w:rsidRPr="00000000">
          <w:rPr>
            <w:rtl w:val="0"/>
          </w:rPr>
          <w:t xml:space="preserve"> </w:t>
        </w:r>
      </w:hyperlink>
      <w:hyperlink r:id="rId144">
        <w:r w:rsidDel="00000000" w:rsidR="00000000" w:rsidRPr="00000000">
          <w:rPr>
            <w:color w:val="1155cc"/>
            <w:u w:val="single"/>
            <w:rtl w:val="0"/>
          </w:rPr>
          <w:t xml:space="preserve">https://flypix.ai/blog/agricultural-drone-sprayer-companies/</w:t>
        </w:r>
      </w:hyperlink>
      <w:r w:rsidDel="00000000" w:rsidR="00000000" w:rsidRPr="00000000">
        <w:rPr>
          <w:rtl w:val="0"/>
        </w:rPr>
      </w:r>
    </w:p>
    <w:p w:rsidR="00000000" w:rsidDel="00000000" w:rsidP="00000000" w:rsidRDefault="00000000" w:rsidRPr="00000000" w14:paraId="000000D0">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ఆప్టికల్/SAR డేటా ఫ్యూజన్ మరియు మెషిన్ లెర్నింగ్ ఉపయోగించి అటవీ నిర్మూలన ప్రాంతాలలో భూమిపైన ఉన్న బయోమాస్ మరియు కార్బన్ సీక్వెస్ట్రేషన్‌ను అంచనా వేయడం - MDPI, ఏప్రిల్ 30, 2025న యాక్సెస్ చేయబడింది,</w:t>
      </w:r>
      <w:hyperlink r:id="rId145">
        <w:r w:rsidDel="00000000" w:rsidR="00000000" w:rsidRPr="00000000">
          <w:rPr>
            <w:rtl w:val="0"/>
          </w:rPr>
          <w:t xml:space="preserve"> </w:t>
        </w:r>
      </w:hyperlink>
      <w:hyperlink r:id="rId146">
        <w:r w:rsidDel="00000000" w:rsidR="00000000" w:rsidRPr="00000000">
          <w:rPr>
            <w:color w:val="1155cc"/>
            <w:u w:val="single"/>
            <w:rtl w:val="0"/>
          </w:rPr>
          <w:t xml:space="preserve">https://www.mdpi.com/2072-4292/17/5/934</w:t>
        </w:r>
      </w:hyperlink>
      <w:r w:rsidDel="00000000" w:rsidR="00000000" w:rsidRPr="00000000">
        <w:rPr>
          <w:rtl w:val="0"/>
        </w:rPr>
      </w:r>
    </w:p>
    <w:p w:rsidR="00000000" w:rsidDel="00000000" w:rsidP="00000000" w:rsidRDefault="00000000" w:rsidRPr="00000000" w14:paraId="000000D1">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బహుళ యంత్ర అభ్యాస విధానాలను ఉపయోగించి వాయుమార్గాన LiDAR డేటా నుండి అటవీ ఉద్గారాల తగ్గింపు అంచనా - ఫ్రాంటియర్స్, ఏప్రిల్ 30, 2025న యాక్సెస్ చేయబడింది,</w:t>
      </w:r>
      <w:hyperlink r:id="rId147">
        <w:r w:rsidDel="00000000" w:rsidR="00000000" w:rsidRPr="00000000">
          <w:rPr>
            <w:rtl w:val="0"/>
          </w:rPr>
          <w:t xml:space="preserve"> </w:t>
        </w:r>
      </w:hyperlink>
      <w:hyperlink r:id="rId148">
        <w:r w:rsidDel="00000000" w:rsidR="00000000" w:rsidRPr="00000000">
          <w:rPr>
            <w:color w:val="1155cc"/>
            <w:u w:val="single"/>
            <w:rtl w:val="0"/>
          </w:rPr>
          <w:t xml:space="preserve">https://www.frontiersin.org/journals/energy-research/articles/10.3389/fenrg.2023.1252882/full</w:t>
        </w:r>
      </w:hyperlink>
      <w:r w:rsidDel="00000000" w:rsidR="00000000" w:rsidRPr="00000000">
        <w:rPr>
          <w:rtl w:val="0"/>
        </w:rPr>
      </w:r>
    </w:p>
    <w:p w:rsidR="00000000" w:rsidDel="00000000" w:rsidP="00000000" w:rsidRDefault="00000000" w:rsidRPr="00000000" w14:paraId="000000D2">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డ్రోన్‌డెప్లాయ్‌లో సుస్థిరత, ఏప్రిల్ 30, 2025న యాక్సెస్ చేయబడింది,</w:t>
      </w:r>
      <w:hyperlink r:id="rId149">
        <w:r w:rsidDel="00000000" w:rsidR="00000000" w:rsidRPr="00000000">
          <w:rPr>
            <w:rtl w:val="0"/>
          </w:rPr>
          <w:t xml:space="preserve"> </w:t>
        </w:r>
      </w:hyperlink>
      <w:hyperlink r:id="rId150">
        <w:r w:rsidDel="00000000" w:rsidR="00000000" w:rsidRPr="00000000">
          <w:rPr>
            <w:color w:val="1155cc"/>
            <w:u w:val="single"/>
            <w:rtl w:val="0"/>
          </w:rPr>
          <w:t xml:space="preserve">https://www.dronedeploy.com/solutions/sustainability</w:t>
        </w:r>
      </w:hyperlink>
      <w:r w:rsidDel="00000000" w:rsidR="00000000" w:rsidRPr="00000000">
        <w:rPr>
          <w:rtl w:val="0"/>
        </w:rPr>
      </w:r>
    </w:p>
    <w:p w:rsidR="00000000" w:rsidDel="00000000" w:rsidP="00000000" w:rsidRDefault="00000000" w:rsidRPr="00000000" w14:paraId="000000D3">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వ్యవసాయ డ్రోన్ సేవలు | పంట పర్యవేక్షణ - హోరస్ డ్రోన్స్, ఏప్రిల్ 30, 2025న యాక్సెస్ చేయబడింది,</w:t>
      </w:r>
      <w:hyperlink r:id="rId151">
        <w:r w:rsidDel="00000000" w:rsidR="00000000" w:rsidRPr="00000000">
          <w:rPr>
            <w:rtl w:val="0"/>
          </w:rPr>
          <w:t xml:space="preserve"> </w:t>
        </w:r>
      </w:hyperlink>
      <w:hyperlink r:id="rId152">
        <w:r w:rsidDel="00000000" w:rsidR="00000000" w:rsidRPr="00000000">
          <w:rPr>
            <w:color w:val="1155cc"/>
            <w:u w:val="single"/>
            <w:rtl w:val="0"/>
          </w:rPr>
          <w:t xml:space="preserve">https://horusdrones.com/agricultural-drone-services/</w:t>
        </w:r>
      </w:hyperlink>
      <w:r w:rsidDel="00000000" w:rsidR="00000000" w:rsidRPr="00000000">
        <w:rPr>
          <w:rtl w:val="0"/>
        </w:rPr>
      </w:r>
    </w:p>
    <w:p w:rsidR="00000000" w:rsidDel="00000000" w:rsidP="00000000" w:rsidRDefault="00000000" w:rsidRPr="00000000" w14:paraId="000000D4">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టిబెటన్ పీఠభూమిలోని థర్మో-ఎరోషన్ గల్లీలో UAV చిత్రాలు మరియు మట్టి లక్షణాలను ఉపయోగించి మట్టి సేంద్రీయ కార్బన్ యొక్క డిజిటల్ మ్యాపింగ్ - MDPI, ఏప్రిల్ 30, 2025న యాక్సెస్ చేయబడింది,</w:t>
      </w:r>
      <w:hyperlink r:id="rId153">
        <w:r w:rsidDel="00000000" w:rsidR="00000000" w:rsidRPr="00000000">
          <w:rPr>
            <w:rtl w:val="0"/>
          </w:rPr>
          <w:t xml:space="preserve"> </w:t>
        </w:r>
      </w:hyperlink>
      <w:hyperlink r:id="rId154">
        <w:r w:rsidDel="00000000" w:rsidR="00000000" w:rsidRPr="00000000">
          <w:rPr>
            <w:color w:val="1155cc"/>
            <w:u w:val="single"/>
            <w:rtl w:val="0"/>
          </w:rPr>
          <w:t xml:space="preserve">https://www.mdpi.com/2072-4292/15/6/1628</w:t>
        </w:r>
      </w:hyperlink>
      <w:r w:rsidDel="00000000" w:rsidR="00000000" w:rsidRPr="00000000">
        <w:rPr>
          <w:rtl w:val="0"/>
        </w:rPr>
      </w:r>
    </w:p>
    <w:p w:rsidR="00000000" w:rsidDel="00000000" w:rsidP="00000000" w:rsidRDefault="00000000" w:rsidRPr="00000000" w14:paraId="000000D5">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గోప్యతా విధానంలో "కుక్కీల ఉపయోగం" నిబంధన - గోప్యతా విధాన జనరేటర్, మే 6, 2025న యాక్సెస్ చేయబడింది,</w:t>
      </w:r>
      <w:hyperlink r:id="rId155">
        <w:r w:rsidDel="00000000" w:rsidR="00000000" w:rsidRPr="00000000">
          <w:rPr>
            <w:rtl w:val="0"/>
          </w:rPr>
          <w:t xml:space="preserve"> </w:t>
        </w:r>
      </w:hyperlink>
      <w:hyperlink r:id="rId156">
        <w:r w:rsidDel="00000000" w:rsidR="00000000" w:rsidRPr="00000000">
          <w:rPr>
            <w:color w:val="1155cc"/>
            <w:u w:val="single"/>
            <w:rtl w:val="0"/>
          </w:rPr>
          <w:t xml:space="preserve">https://www.privacypolicygenerator.info/use-cookies-clause-privacy-policy/</w:t>
        </w:r>
      </w:hyperlink>
      <w:r w:rsidDel="00000000" w:rsidR="00000000" w:rsidRPr="00000000">
        <w:rPr>
          <w:rtl w:val="0"/>
        </w:rPr>
      </w:r>
    </w:p>
    <w:p w:rsidR="00000000" w:rsidDel="00000000" w:rsidP="00000000" w:rsidRDefault="00000000" w:rsidRPr="00000000" w14:paraId="000000D6">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గోప్యతా విధాన కుక్కీల నిబంధన: ప్రత్యేక వర్సెస్ కలిపి - వెబ్‌సైట్‌పాలసీలు, మే 6, 2025న యాక్సెస్ చేయబడింది,</w:t>
      </w:r>
      <w:hyperlink r:id="rId157">
        <w:r w:rsidDel="00000000" w:rsidR="00000000" w:rsidRPr="00000000">
          <w:rPr>
            <w:rtl w:val="0"/>
          </w:rPr>
          <w:t xml:space="preserve"> </w:t>
        </w:r>
      </w:hyperlink>
      <w:hyperlink r:id="rId158">
        <w:r w:rsidDel="00000000" w:rsidR="00000000" w:rsidRPr="00000000">
          <w:rPr>
            <w:color w:val="1155cc"/>
            <w:u w:val="single"/>
            <w:rtl w:val="0"/>
          </w:rPr>
          <w:t xml:space="preserve">https://www.websitepolicies.com/blog/privacy-policy-cookies-clause</w:t>
        </w:r>
      </w:hyperlink>
      <w:r w:rsidDel="00000000" w:rsidR="00000000" w:rsidRPr="00000000">
        <w:rPr>
          <w:rtl w:val="0"/>
        </w:rPr>
      </w:r>
    </w:p>
    <w:p w:rsidR="00000000" w:rsidDel="00000000" w:rsidP="00000000" w:rsidRDefault="00000000" w:rsidRPr="00000000" w14:paraId="000000D7">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మీ గోప్యతా విధానం కోసం కుక్కీ నిబంధనలు - టర్మ్స్‌ఫీడ్, మే 6, 2025న యాక్సెస్ చేయబడింది,</w:t>
      </w:r>
      <w:hyperlink r:id="rId159">
        <w:r w:rsidDel="00000000" w:rsidR="00000000" w:rsidRPr="00000000">
          <w:rPr>
            <w:rtl w:val="0"/>
          </w:rPr>
          <w:t xml:space="preserve"> </w:t>
        </w:r>
      </w:hyperlink>
      <w:hyperlink r:id="rId160">
        <w:r w:rsidDel="00000000" w:rsidR="00000000" w:rsidRPr="00000000">
          <w:rPr>
            <w:color w:val="1155cc"/>
            <w:u w:val="single"/>
            <w:rtl w:val="0"/>
          </w:rPr>
          <w:t xml:space="preserve">https://www.termsfeed.com/blog/privacy-policy-cookies-clauses/</w:t>
        </w:r>
      </w:hyperlink>
      <w:r w:rsidDel="00000000" w:rsidR="00000000" w:rsidRPr="00000000">
        <w:rPr>
          <w:rtl w:val="0"/>
        </w:rPr>
      </w:r>
    </w:p>
    <w:p w:rsidR="00000000" w:rsidDel="00000000" w:rsidP="00000000" w:rsidRDefault="00000000" w:rsidRPr="00000000" w14:paraId="000000D8">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నిబంధనలు &amp; షరతులు - CCS, మే 2, 2025న యాక్సెస్ చేయబడింది,</w:t>
      </w:r>
      <w:hyperlink r:id="rId161">
        <w:r w:rsidDel="00000000" w:rsidR="00000000" w:rsidRPr="00000000">
          <w:rPr>
            <w:rtl w:val="0"/>
          </w:rPr>
          <w:t xml:space="preserve"> </w:t>
        </w:r>
      </w:hyperlink>
      <w:hyperlink r:id="rId162">
        <w:r w:rsidDel="00000000" w:rsidR="00000000" w:rsidRPr="00000000">
          <w:rPr>
            <w:color w:val="1155cc"/>
            <w:u w:val="single"/>
            <w:rtl w:val="0"/>
          </w:rPr>
          <w:t xml:space="preserve">https://ccs.earth/terms-and-conditions/</w:t>
        </w:r>
      </w:hyperlink>
      <w:r w:rsidDel="00000000" w:rsidR="00000000" w:rsidRPr="00000000">
        <w:rPr>
          <w:rtl w:val="0"/>
        </w:rPr>
      </w:r>
    </w:p>
    <w:p w:rsidR="00000000" w:rsidDel="00000000" w:rsidP="00000000" w:rsidRDefault="00000000" w:rsidRPr="00000000" w14:paraId="000000D9">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డిజిటల్ వ్యక్తిగత డేటా రక్షణ చట్టం, 2023ను డీకోడ్ చేయడం - KPMG LLP, మే 6, 2025న యాక్సెస్ చేయబడింది,</w:t>
      </w:r>
      <w:hyperlink r:id="rId163">
        <w:r w:rsidDel="00000000" w:rsidR="00000000" w:rsidRPr="00000000">
          <w:rPr>
            <w:rtl w:val="0"/>
          </w:rPr>
          <w:t xml:space="preserve"> </w:t>
        </w:r>
      </w:hyperlink>
      <w:hyperlink r:id="rId164">
        <w:r w:rsidDel="00000000" w:rsidR="00000000" w:rsidRPr="00000000">
          <w:rPr>
            <w:color w:val="1155cc"/>
            <w:u w:val="single"/>
            <w:rtl w:val="0"/>
          </w:rPr>
          <w:t xml:space="preserve">https://assets.kpmg.com/content/dam/kpmg/in/pdf/2023/08/decoding-the-digital-personal-data-protection-act-2023.pdf</w:t>
        </w:r>
      </w:hyperlink>
      <w:r w:rsidDel="00000000" w:rsidR="00000000" w:rsidRPr="00000000">
        <w:rPr>
          <w:rtl w:val="0"/>
        </w:rPr>
      </w:r>
    </w:p>
    <w:p w:rsidR="00000000" w:rsidDel="00000000" w:rsidP="00000000" w:rsidRDefault="00000000" w:rsidRPr="00000000" w14:paraId="000000DA">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తదుపరి తరం వ్యవసాయం మధ్యలో డేటా అనలిటిక్స్ - Agmatix, ఏప్రిల్ 30, 2025న యాక్సెస్ చేయబడింది,</w:t>
      </w:r>
      <w:hyperlink r:id="rId165">
        <w:r w:rsidDel="00000000" w:rsidR="00000000" w:rsidRPr="00000000">
          <w:rPr>
            <w:rtl w:val="0"/>
          </w:rPr>
          <w:t xml:space="preserve"> </w:t>
        </w:r>
      </w:hyperlink>
      <w:hyperlink r:id="rId166">
        <w:r w:rsidDel="00000000" w:rsidR="00000000" w:rsidRPr="00000000">
          <w:rPr>
            <w:color w:val="1155cc"/>
            <w:u w:val="single"/>
            <w:rtl w:val="0"/>
          </w:rPr>
          <w:t xml:space="preserve">https://www.agmatix.com/blog/data-analytics-at-the-center-of-next-generation-agriculture/</w:t>
        </w:r>
      </w:hyperlink>
      <w:r w:rsidDel="00000000" w:rsidR="00000000" w:rsidRPr="00000000">
        <w:rPr>
          <w:rtl w:val="0"/>
        </w:rPr>
      </w:r>
    </w:p>
    <w:p w:rsidR="00000000" w:rsidDel="00000000" w:rsidP="00000000" w:rsidRDefault="00000000" w:rsidRPr="00000000" w14:paraId="000000DB">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డేటా మరియు విశ్లేషణలు | వ్యవసాయం | మెకిన్సే &amp; కంపెనీ, ఏప్రిల్ 30, 2025న యాక్సెస్ చేయబడింది,</w:t>
      </w:r>
      <w:hyperlink r:id="rId167">
        <w:r w:rsidDel="00000000" w:rsidR="00000000" w:rsidRPr="00000000">
          <w:rPr>
            <w:rtl w:val="0"/>
          </w:rPr>
          <w:t xml:space="preserve"> </w:t>
        </w:r>
      </w:hyperlink>
      <w:hyperlink r:id="rId168">
        <w:r w:rsidDel="00000000" w:rsidR="00000000" w:rsidRPr="00000000">
          <w:rPr>
            <w:color w:val="1155cc"/>
            <w:u w:val="single"/>
            <w:rtl w:val="0"/>
          </w:rPr>
          <w:t xml:space="preserve">https://www.mckinsey.com/industries/agriculture/how-we-help-clients/mckinsey-center-for-agricultural-transformation/data-and-analytics</w:t>
        </w:r>
      </w:hyperlink>
      <w:r w:rsidDel="00000000" w:rsidR="00000000" w:rsidRPr="00000000">
        <w:rPr>
          <w:rtl w:val="0"/>
        </w:rPr>
      </w:r>
    </w:p>
    <w:p w:rsidR="00000000" w:rsidDel="00000000" w:rsidP="00000000" w:rsidRDefault="00000000" w:rsidRPr="00000000" w14:paraId="000000DC">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గ్రీన్ అనలిటిక్స్, ఏప్రిల్ 30, 2025న యాక్సెస్ చేయబడింది,</w:t>
      </w:r>
      <w:hyperlink r:id="rId169">
        <w:r w:rsidDel="00000000" w:rsidR="00000000" w:rsidRPr="00000000">
          <w:rPr>
            <w:rtl w:val="0"/>
          </w:rPr>
          <w:t xml:space="preserve"> </w:t>
        </w:r>
      </w:hyperlink>
      <w:hyperlink r:id="rId170">
        <w:r w:rsidDel="00000000" w:rsidR="00000000" w:rsidRPr="00000000">
          <w:rPr>
            <w:color w:val="1155cc"/>
            <w:u w:val="single"/>
            <w:rtl w:val="0"/>
          </w:rPr>
          <w:t xml:space="preserve">https://www.greenanalytics.ca/</w:t>
        </w:r>
      </w:hyperlink>
      <w:r w:rsidDel="00000000" w:rsidR="00000000" w:rsidRPr="00000000">
        <w:rPr>
          <w:rtl w:val="0"/>
        </w:rPr>
      </w:r>
    </w:p>
    <w:p w:rsidR="00000000" w:rsidDel="00000000" w:rsidP="00000000" w:rsidRDefault="00000000" w:rsidRPr="00000000" w14:paraId="000000DD">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వ్యవసాయ విశ్లేషణలు - SAS ఇన్‌స్టిట్యూట్, ఏప్రిల్ 30, 2025న యాక్సెస్ చేయబడింది,</w:t>
      </w:r>
      <w:hyperlink r:id="rId171">
        <w:r w:rsidDel="00000000" w:rsidR="00000000" w:rsidRPr="00000000">
          <w:rPr>
            <w:rtl w:val="0"/>
          </w:rPr>
          <w:t xml:space="preserve"> </w:t>
        </w:r>
      </w:hyperlink>
      <w:hyperlink r:id="rId172">
        <w:r w:rsidDel="00000000" w:rsidR="00000000" w:rsidRPr="00000000">
          <w:rPr>
            <w:color w:val="1155cc"/>
            <w:u w:val="single"/>
            <w:rtl w:val="0"/>
          </w:rPr>
          <w:t xml:space="preserve">https://www.sas.com/en_us/industry/agriculture-analytics.html</w:t>
        </w:r>
      </w:hyperlink>
      <w:r w:rsidDel="00000000" w:rsidR="00000000" w:rsidRPr="00000000">
        <w:rPr>
          <w:rtl w:val="0"/>
        </w:rPr>
      </w:r>
    </w:p>
    <w:p w:rsidR="00000000" w:rsidDel="00000000" w:rsidP="00000000" w:rsidRDefault="00000000" w:rsidRPr="00000000" w14:paraId="000000DE">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ACRE | వ్యవసాయం - మెకిన్సే &amp; కంపెనీ, ఏప్రిల్ 30, 2025న యాక్సెస్ చేయబడింది,</w:t>
      </w:r>
      <w:hyperlink r:id="rId173">
        <w:r w:rsidDel="00000000" w:rsidR="00000000" w:rsidRPr="00000000">
          <w:rPr>
            <w:rtl w:val="0"/>
          </w:rPr>
          <w:t xml:space="preserve"> </w:t>
        </w:r>
      </w:hyperlink>
      <w:hyperlink r:id="rId174">
        <w:r w:rsidDel="00000000" w:rsidR="00000000" w:rsidRPr="00000000">
          <w:rPr>
            <w:color w:val="1155cc"/>
            <w:u w:val="single"/>
            <w:rtl w:val="0"/>
          </w:rPr>
          <w:t xml:space="preserve">https://www.mckinsey.com/industries/agriculture/how-we-help-clients/acre</w:t>
        </w:r>
      </w:hyperlink>
      <w:r w:rsidDel="00000000" w:rsidR="00000000" w:rsidRPr="00000000">
        <w:rPr>
          <w:rtl w:val="0"/>
        </w:rPr>
      </w:r>
    </w:p>
    <w:p w:rsidR="00000000" w:rsidDel="00000000" w:rsidP="00000000" w:rsidRDefault="00000000" w:rsidRPr="00000000" w14:paraId="000000DF">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సాస్ ఒప్పందాలు: రకాలు &amp; కీలక నిబంధనలు | Zluri, మే 2, 2025న యాక్సెస్ చేయబడింది,</w:t>
      </w:r>
      <w:hyperlink r:id="rId175">
        <w:r w:rsidDel="00000000" w:rsidR="00000000" w:rsidRPr="00000000">
          <w:rPr>
            <w:rtl w:val="0"/>
          </w:rPr>
          <w:t xml:space="preserve"> </w:t>
        </w:r>
      </w:hyperlink>
      <w:hyperlink r:id="rId176">
        <w:r w:rsidDel="00000000" w:rsidR="00000000" w:rsidRPr="00000000">
          <w:rPr>
            <w:color w:val="1155cc"/>
            <w:u w:val="single"/>
            <w:rtl w:val="0"/>
          </w:rPr>
          <w:t xml:space="preserve">https://www.zluri.com/blog/saas-contracts</w:t>
        </w:r>
      </w:hyperlink>
      <w:r w:rsidDel="00000000" w:rsidR="00000000" w:rsidRPr="00000000">
        <w:rPr>
          <w:rtl w:val="0"/>
        </w:rPr>
      </w:r>
    </w:p>
    <w:p w:rsidR="00000000" w:rsidDel="00000000" w:rsidP="00000000" w:rsidRDefault="00000000" w:rsidRPr="00000000" w14:paraId="000000E0">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విశ్లేషణ: 'తదుపరి తరం' వరి మీథేన్ కార్బన్ క్రెడిట్లు ..., ఏప్రిల్ 30, 2025న యాక్సెస్ చేయబడింది,</w:t>
      </w:r>
      <w:hyperlink r:id="rId177">
        <w:r w:rsidDel="00000000" w:rsidR="00000000" w:rsidRPr="00000000">
          <w:rPr>
            <w:rtl w:val="0"/>
          </w:rPr>
          <w:t xml:space="preserve"> </w:t>
        </w:r>
      </w:hyperlink>
      <w:hyperlink r:id="rId178">
        <w:r w:rsidDel="00000000" w:rsidR="00000000" w:rsidRPr="00000000">
          <w:rPr>
            <w:color w:val="1155cc"/>
            <w:u w:val="single"/>
            <w:rtl w:val="0"/>
          </w:rPr>
          <w:t xml:space="preserve">https://www.qcintel.com/carbon/article/analysis-next-generation-rice-methane-carbon-credits-set-to-double-in-price-22192.html</w:t>
        </w:r>
      </w:hyperlink>
      <w:r w:rsidDel="00000000" w:rsidR="00000000" w:rsidRPr="00000000">
        <w:rPr>
          <w:rtl w:val="0"/>
        </w:rPr>
      </w:r>
    </w:p>
    <w:p w:rsidR="00000000" w:rsidDel="00000000" w:rsidP="00000000" w:rsidRDefault="00000000" w:rsidRPr="00000000" w14:paraId="000000E1">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వరి వ్యవసాయంలో ఉద్గారాలను తగ్గించడం మరియు దిగుబడిని పెంచడం | గోల్డ్ ..., ఏప్రిల్ 30, 2025న యాక్సెస్ చేయబడింది,</w:t>
      </w:r>
      <w:hyperlink r:id="rId179">
        <w:r w:rsidDel="00000000" w:rsidR="00000000" w:rsidRPr="00000000">
          <w:rPr>
            <w:rtl w:val="0"/>
          </w:rPr>
          <w:t xml:space="preserve"> </w:t>
        </w:r>
      </w:hyperlink>
      <w:hyperlink r:id="rId180">
        <w:r w:rsidDel="00000000" w:rsidR="00000000" w:rsidRPr="00000000">
          <w:rPr>
            <w:color w:val="1155cc"/>
            <w:u w:val="single"/>
            <w:rtl w:val="0"/>
          </w:rPr>
          <w:t xml:space="preserve">https://www.goldstandard.org/news/reducing-emissions-one-grain-at-a-time</w:t>
        </w:r>
      </w:hyperlink>
      <w:r w:rsidDel="00000000" w:rsidR="00000000" w:rsidRPr="00000000">
        <w:rPr>
          <w:rtl w:val="0"/>
        </w:rPr>
      </w:r>
    </w:p>
    <w:p w:rsidR="00000000" w:rsidDel="00000000" w:rsidP="00000000" w:rsidRDefault="00000000" w:rsidRPr="00000000" w14:paraId="000000E2">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VCS ప్రోగ్రామ్ పద్ధతులు - వెర్రా, ఏప్రిల్ 30, 2025న యాక్సెస్ చేయబడింది,</w:t>
      </w:r>
      <w:hyperlink r:id="rId181">
        <w:r w:rsidDel="00000000" w:rsidR="00000000" w:rsidRPr="00000000">
          <w:rPr>
            <w:rtl w:val="0"/>
          </w:rPr>
          <w:t xml:space="preserve"> </w:t>
        </w:r>
      </w:hyperlink>
      <w:hyperlink r:id="rId182">
        <w:r w:rsidDel="00000000" w:rsidR="00000000" w:rsidRPr="00000000">
          <w:rPr>
            <w:color w:val="1155cc"/>
            <w:u w:val="single"/>
            <w:rtl w:val="0"/>
          </w:rPr>
          <w:t xml:space="preserve">https://verra.org/program-methodology/vcs-program-standard/overview/</w:t>
        </w:r>
      </w:hyperlink>
      <w:r w:rsidDel="00000000" w:rsidR="00000000" w:rsidRPr="00000000">
        <w:rPr>
          <w:rtl w:val="0"/>
        </w:rPr>
      </w:r>
    </w:p>
    <w:p w:rsidR="00000000" w:rsidDel="00000000" w:rsidP="00000000" w:rsidRDefault="00000000" w:rsidRPr="00000000" w14:paraId="000000E3">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సుస్థిరత లక్ష్యాలను సాధించండి - ఇండిగో Ag, ఏప్రిల్ 30, 2025న యాక్సెస్ చేయబడింది,</w:t>
      </w:r>
      <w:hyperlink r:id="rId183">
        <w:r w:rsidDel="00000000" w:rsidR="00000000" w:rsidRPr="00000000">
          <w:rPr>
            <w:rtl w:val="0"/>
          </w:rPr>
          <w:t xml:space="preserve"> </w:t>
        </w:r>
      </w:hyperlink>
      <w:hyperlink r:id="rId184">
        <w:r w:rsidDel="00000000" w:rsidR="00000000" w:rsidRPr="00000000">
          <w:rPr>
            <w:color w:val="1155cc"/>
            <w:u w:val="single"/>
            <w:rtl w:val="0"/>
          </w:rPr>
          <w:t xml:space="preserve">https://www.indigoag.com/corporation</w:t>
        </w:r>
      </w:hyperlink>
      <w:r w:rsidDel="00000000" w:rsidR="00000000" w:rsidRPr="00000000">
        <w:rPr>
          <w:rtl w:val="0"/>
        </w:rPr>
      </w:r>
    </w:p>
    <w:p w:rsidR="00000000" w:rsidDel="00000000" w:rsidP="00000000" w:rsidRDefault="00000000" w:rsidRPr="00000000" w14:paraId="000000E4">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యు.ఎస్. కార్బన్ ప్రోగ్రామ్ | బేయర్ గ్లోబల్, ఏప్రిల్ 30, 2025న యాక్సెస్ చేయబడింది,</w:t>
      </w:r>
      <w:hyperlink r:id="rId185">
        <w:r w:rsidDel="00000000" w:rsidR="00000000" w:rsidRPr="00000000">
          <w:rPr>
            <w:rtl w:val="0"/>
          </w:rPr>
          <w:t xml:space="preserve"> </w:t>
        </w:r>
      </w:hyperlink>
      <w:hyperlink r:id="rId186">
        <w:r w:rsidDel="00000000" w:rsidR="00000000" w:rsidRPr="00000000">
          <w:rPr>
            <w:color w:val="1155cc"/>
            <w:u w:val="single"/>
            <w:rtl w:val="0"/>
          </w:rPr>
          <w:t xml:space="preserve">https://www.bayer.com/en/agriculture/carbon-program-united-states</w:t>
        </w:r>
      </w:hyperlink>
      <w:r w:rsidDel="00000000" w:rsidR="00000000" w:rsidRPr="00000000">
        <w:rPr>
          <w:rtl w:val="0"/>
        </w:rPr>
      </w:r>
    </w:p>
    <w:p w:rsidR="00000000" w:rsidDel="00000000" w:rsidP="00000000" w:rsidRDefault="00000000" w:rsidRPr="00000000" w14:paraId="000000E5">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వాతావరణ-స్థితిస్థాపక వ్యవసాయాన్ని విప్లవాత్మకం చేయడం: ఫార్మోనాట్ యొక్క ఖచ్చితమైన సాంకేతికత భూగర్భజలాలు మరియు కార్బన్ సవాళ్లను పరిష్కరిస్తుంది -, ఏప్రిల్ 30, 2025న యాక్సెస్ చేయబడింది,</w:t>
      </w:r>
      <w:hyperlink r:id="rId187">
        <w:r w:rsidDel="00000000" w:rsidR="00000000" w:rsidRPr="00000000">
          <w:rPr>
            <w:rtl w:val="0"/>
          </w:rPr>
          <w:t xml:space="preserve"> </w:t>
        </w:r>
      </w:hyperlink>
      <w:hyperlink r:id="rId188">
        <w:r w:rsidDel="00000000" w:rsidR="00000000" w:rsidRPr="00000000">
          <w:rPr>
            <w:color w:val="1155cc"/>
            <w:u w:val="single"/>
            <w:rtl w:val="0"/>
          </w:rPr>
          <w:t xml:space="preserve">https://farmonaut.com/precision-farming/revolutionizing-climate-resilient-agriculture-farmonauts-precision-technology-tackles-groundwater-and-carbon-challenges/</w:t>
        </w:r>
      </w:hyperlink>
      <w:r w:rsidDel="00000000" w:rsidR="00000000" w:rsidRPr="00000000">
        <w:rPr>
          <w:rtl w:val="0"/>
        </w:rPr>
      </w:r>
    </w:p>
    <w:p w:rsidR="00000000" w:rsidDel="00000000" w:rsidP="00000000" w:rsidRDefault="00000000" w:rsidRPr="00000000" w14:paraId="000000E6">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వ్యవసాయంలో సుస్థిరత మరియు లాభదాయకతను మెరుగుపరచడం - ఇండిగో Ag, ఏప్రిల్ 30, 2025న యాక్సెస్ చేయబడింది,</w:t>
      </w:r>
      <w:hyperlink r:id="rId189">
        <w:r w:rsidDel="00000000" w:rsidR="00000000" w:rsidRPr="00000000">
          <w:rPr>
            <w:rtl w:val="0"/>
          </w:rPr>
          <w:t xml:space="preserve"> </w:t>
        </w:r>
      </w:hyperlink>
      <w:hyperlink r:id="rId190">
        <w:r w:rsidDel="00000000" w:rsidR="00000000" w:rsidRPr="00000000">
          <w:rPr>
            <w:color w:val="1155cc"/>
            <w:u w:val="single"/>
            <w:rtl w:val="0"/>
          </w:rPr>
          <w:t xml:space="preserve">https://www.indigoag.com/about</w:t>
        </w:r>
      </w:hyperlink>
      <w:r w:rsidDel="00000000" w:rsidR="00000000" w:rsidRPr="00000000">
        <w:rPr>
          <w:rtl w:val="0"/>
        </w:rPr>
      </w:r>
    </w:p>
    <w:p w:rsidR="00000000" w:rsidDel="00000000" w:rsidP="00000000" w:rsidRDefault="00000000" w:rsidRPr="00000000" w14:paraId="000000E7">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DPDP చట్టం, 2023 కింద చట్టబద్ధమైన ఉపయోగాలు - DPDP కన్సల్టెంట్స్, మే 6, 2025న యాక్సెస్ చేయబడింది,</w:t>
      </w:r>
      <w:hyperlink r:id="rId191">
        <w:r w:rsidDel="00000000" w:rsidR="00000000" w:rsidRPr="00000000">
          <w:rPr>
            <w:rtl w:val="0"/>
          </w:rPr>
          <w:t xml:space="preserve"> </w:t>
        </w:r>
      </w:hyperlink>
      <w:hyperlink r:id="rId192">
        <w:r w:rsidDel="00000000" w:rsidR="00000000" w:rsidRPr="00000000">
          <w:rPr>
            <w:color w:val="1155cc"/>
            <w:u w:val="single"/>
            <w:rtl w:val="0"/>
          </w:rPr>
          <w:t xml:space="preserve">https://www.dpdpconsultants.com/blog/legitimate-uses-under-the-dpdp-act-2023-2.php</w:t>
        </w:r>
      </w:hyperlink>
      <w:r w:rsidDel="00000000" w:rsidR="00000000" w:rsidRPr="00000000">
        <w:rPr>
          <w:rtl w:val="0"/>
        </w:rPr>
      </w:r>
    </w:p>
    <w:p w:rsidR="00000000" w:rsidDel="00000000" w:rsidP="00000000" w:rsidRDefault="00000000" w:rsidRPr="00000000" w14:paraId="000000E8">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భారత డిజిటల్ వ్యక్తిగత డేటా రక్షణ చట్టం 2023 (DPDPA) కుక్కీ సమ్మతి అవసరాలు, మే 2, 2025న యాక్సెస్ చేయబడింది,</w:t>
      </w:r>
      <w:hyperlink r:id="rId193">
        <w:r w:rsidDel="00000000" w:rsidR="00000000" w:rsidRPr="00000000">
          <w:rPr>
            <w:rtl w:val="0"/>
          </w:rPr>
          <w:t xml:space="preserve"> </w:t>
        </w:r>
      </w:hyperlink>
      <w:hyperlink r:id="rId194">
        <w:r w:rsidDel="00000000" w:rsidR="00000000" w:rsidRPr="00000000">
          <w:rPr>
            <w:color w:val="1155cc"/>
            <w:u w:val="single"/>
            <w:rtl w:val="0"/>
          </w:rPr>
          <w:t xml:space="preserve">https://secureprivacy.ai/blog/india-digital-personal-data-protection-act-dpdpa-cookie-consent-requirements</w:t>
        </w:r>
      </w:hyperlink>
      <w:r w:rsidDel="00000000" w:rsidR="00000000" w:rsidRPr="00000000">
        <w:rPr>
          <w:rtl w:val="0"/>
        </w:rPr>
      </w:r>
    </w:p>
    <w:p w:rsidR="00000000" w:rsidDel="00000000" w:rsidP="00000000" w:rsidRDefault="00000000" w:rsidRPr="00000000" w14:paraId="000000E9">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డిజిటల్ వ్యక్తిగత డేటా రక్షణ చట్టం, 2023 DPDPA సెక్షన్ 4 వ్యాఖ్యానంతో, మే 2, 2025న యాక్సెస్ చేయబడింది,</w:t>
      </w:r>
      <w:hyperlink r:id="rId195">
        <w:r w:rsidDel="00000000" w:rsidR="00000000" w:rsidRPr="00000000">
          <w:rPr>
            <w:rtl w:val="0"/>
          </w:rPr>
          <w:t xml:space="preserve"> </w:t>
        </w:r>
      </w:hyperlink>
      <w:hyperlink r:id="rId196">
        <w:r w:rsidDel="00000000" w:rsidR="00000000" w:rsidRPr="00000000">
          <w:rPr>
            <w:color w:val="1155cc"/>
            <w:u w:val="single"/>
            <w:rtl w:val="0"/>
          </w:rPr>
          <w:t xml:space="preserve">https://dpdpa.com/dpdpa2023/chapter-2/section4.html</w:t>
        </w:r>
      </w:hyperlink>
      <w:r w:rsidDel="00000000" w:rsidR="00000000" w:rsidRPr="00000000">
        <w:rPr>
          <w:rtl w:val="0"/>
        </w:rPr>
      </w:r>
    </w:p>
    <w:p w:rsidR="00000000" w:rsidDel="00000000" w:rsidP="00000000" w:rsidRDefault="00000000" w:rsidRPr="00000000" w14:paraId="000000EA">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DPDPA కింద సమ్మతి - సమగ్ర అవగాహన, మే 2, 2025న యాక్సెస్ చేయబడింది,</w:t>
      </w:r>
      <w:hyperlink r:id="rId197">
        <w:r w:rsidDel="00000000" w:rsidR="00000000" w:rsidRPr="00000000">
          <w:rPr>
            <w:rtl w:val="0"/>
          </w:rPr>
          <w:t xml:space="preserve"> </w:t>
        </w:r>
      </w:hyperlink>
      <w:hyperlink r:id="rId198">
        <w:r w:rsidDel="00000000" w:rsidR="00000000" w:rsidRPr="00000000">
          <w:rPr>
            <w:color w:val="1155cc"/>
            <w:u w:val="single"/>
            <w:rtl w:val="0"/>
          </w:rPr>
          <w:t xml:space="preserve">https://dpdpa.com/blogs/consentunderdpdpa.html</w:t>
        </w:r>
      </w:hyperlink>
      <w:r w:rsidDel="00000000" w:rsidR="00000000" w:rsidRPr="00000000">
        <w:rPr>
          <w:rtl w:val="0"/>
        </w:rPr>
      </w:r>
    </w:p>
    <w:p w:rsidR="00000000" w:rsidDel="00000000" w:rsidP="00000000" w:rsidRDefault="00000000" w:rsidRPr="00000000" w14:paraId="000000EB">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డిజిటల్ వ్యక్తిగత డేటా రక్షణ చట్టం, 2023 &amp; నిబంధనలు, 2025 కింద సమ్మతి అవసరాలు, మే 2, 2025న యాక్సెస్ చేయబడింది,</w:t>
      </w:r>
      <w:hyperlink r:id="rId199">
        <w:r w:rsidDel="00000000" w:rsidR="00000000" w:rsidRPr="00000000">
          <w:rPr>
            <w:rtl w:val="0"/>
          </w:rPr>
          <w:t xml:space="preserve"> </w:t>
        </w:r>
      </w:hyperlink>
      <w:hyperlink r:id="rId200">
        <w:r w:rsidDel="00000000" w:rsidR="00000000" w:rsidRPr="00000000">
          <w:rPr>
            <w:color w:val="1155cc"/>
            <w:u w:val="single"/>
            <w:rtl w:val="0"/>
          </w:rPr>
          <w:t xml:space="preserve">https://www.ahlawatassociates.com/blog/consent-requirements-under-the-digital-personal-data-protection-act-2023-and-digital-personal-data-protection-rules-2025</w:t>
        </w:r>
      </w:hyperlink>
      <w:r w:rsidDel="00000000" w:rsidR="00000000" w:rsidRPr="00000000">
        <w:rPr>
          <w:rtl w:val="0"/>
        </w:rPr>
      </w:r>
    </w:p>
    <w:p w:rsidR="00000000" w:rsidDel="00000000" w:rsidP="00000000" w:rsidRDefault="00000000" w:rsidRPr="00000000" w14:paraId="000000EC">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మీ డేటా ప్రిన్సిపాల్ హక్కులు: DPDP చట్టం, 2023 ను అర్థం చేసుకోవడం, మే 6, 2025న యాక్సెస్ చేయబడింది,</w:t>
      </w:r>
      <w:hyperlink r:id="rId201">
        <w:r w:rsidDel="00000000" w:rsidR="00000000" w:rsidRPr="00000000">
          <w:rPr>
            <w:rtl w:val="0"/>
          </w:rPr>
          <w:t xml:space="preserve"> </w:t>
        </w:r>
      </w:hyperlink>
      <w:hyperlink r:id="rId202">
        <w:r w:rsidDel="00000000" w:rsidR="00000000" w:rsidRPr="00000000">
          <w:rPr>
            <w:color w:val="1155cc"/>
            <w:u w:val="single"/>
            <w:rtl w:val="0"/>
          </w:rPr>
          <w:t xml:space="preserve">https://www.dpdpa.com/blogs/dataprincipalrightsunderdpdpa.html</w:t>
        </w:r>
      </w:hyperlink>
      <w:r w:rsidDel="00000000" w:rsidR="00000000" w:rsidRPr="00000000">
        <w:rPr>
          <w:rtl w:val="0"/>
        </w:rPr>
      </w:r>
    </w:p>
    <w:p w:rsidR="00000000" w:rsidDel="00000000" w:rsidP="00000000" w:rsidRDefault="00000000" w:rsidRPr="00000000" w14:paraId="000000ED">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గోప్యతా విధానంలో "మీ సమాచారాన్ని మేము ఎలా పంచుకుంటాము" నిబంధన ..., మే 6, 2025న యాక్సెస్ చేయబడింది,</w:t>
      </w:r>
      <w:hyperlink r:id="rId203">
        <w:r w:rsidDel="00000000" w:rsidR="00000000" w:rsidRPr="00000000">
          <w:rPr>
            <w:rtl w:val="0"/>
          </w:rPr>
          <w:t xml:space="preserve"> </w:t>
        </w:r>
      </w:hyperlink>
      <w:hyperlink r:id="rId204">
        <w:r w:rsidDel="00000000" w:rsidR="00000000" w:rsidRPr="00000000">
          <w:rPr>
            <w:color w:val="1155cc"/>
            <w:u w:val="single"/>
            <w:rtl w:val="0"/>
          </w:rPr>
          <w:t xml:space="preserve">https://www.termsfeed.com/blog/share-information-clause-privacy-policy/</w:t>
        </w:r>
      </w:hyperlink>
      <w:r w:rsidDel="00000000" w:rsidR="00000000" w:rsidRPr="00000000">
        <w:rPr>
          <w:rtl w:val="0"/>
        </w:rPr>
      </w:r>
    </w:p>
    <w:p w:rsidR="00000000" w:rsidDel="00000000" w:rsidP="00000000" w:rsidRDefault="00000000" w:rsidRPr="00000000" w14:paraId="000000E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భారతదేశంలో డేటా రక్షణ చట్టాలు: DPDPA, 2023 &amp; ముసాయిదా DPDPR, 2025 కింద συμμόρφωση సవాళ్లను పరిష్కరించడం - లీగల్ 500, మే 6, 2025న యాక్సెస్ చేయబడింది,</w:t>
      </w:r>
      <w:hyperlink r:id="rId205">
        <w:r w:rsidDel="00000000" w:rsidR="00000000" w:rsidRPr="00000000">
          <w:rPr>
            <w:rtl w:val="0"/>
          </w:rPr>
          <w:t xml:space="preserve"> </w:t>
        </w:r>
      </w:hyperlink>
      <w:hyperlink r:id="rId206">
        <w:r w:rsidDel="00000000" w:rsidR="00000000" w:rsidRPr="00000000">
          <w:rPr>
            <w:color w:val="1155cc"/>
            <w:u w:val="single"/>
            <w:rtl w:val="0"/>
          </w:rPr>
          <w:t xml:space="preserve">https://www.legal500.com/developments/thought-leadership/data-protection-laws-in-india-tackling-compliance-challenges-under-the-dpdpa-2023-draft-dpdpr-2025/</w:t>
        </w:r>
      </w:hyperlink>
      <w:r w:rsidDel="00000000" w:rsidR="00000000" w:rsidRPr="00000000">
        <w:rPr>
          <w:rtl w:val="0"/>
        </w:rPr>
      </w:r>
    </w:p>
    <w:p w:rsidR="00000000" w:rsidDel="00000000" w:rsidP="00000000" w:rsidRDefault="00000000" w:rsidRPr="00000000" w14:paraId="000000EF">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DPDPA, 2023 మరియు ముసాయిదా DPDPR, 2025 కింద సహేతుకమైన భద్రతా రక్షణలకు సంబంధించిన అవసరాలు - అహ్లావత్ అసోసియేట్స్, మే 6, 2025న యాక్సెస్ చేయబడింది,</w:t>
      </w:r>
      <w:hyperlink r:id="rId207">
        <w:r w:rsidDel="00000000" w:rsidR="00000000" w:rsidRPr="00000000">
          <w:rPr>
            <w:rtl w:val="0"/>
          </w:rPr>
          <w:t xml:space="preserve"> </w:t>
        </w:r>
      </w:hyperlink>
      <w:hyperlink r:id="rId208">
        <w:r w:rsidDel="00000000" w:rsidR="00000000" w:rsidRPr="00000000">
          <w:rPr>
            <w:color w:val="1155cc"/>
            <w:u w:val="single"/>
            <w:rtl w:val="0"/>
          </w:rPr>
          <w:t xml:space="preserve">https://www.ahlawatassociates.com/blog/requirements-regarding-reasonable-security-safeguards-under-the-dpdpa-2023-and-the-draft-dpdpr-2025</w:t>
        </w:r>
      </w:hyperlink>
      <w:r w:rsidDel="00000000" w:rsidR="00000000" w:rsidRPr="00000000">
        <w:rPr>
          <w:rtl w:val="0"/>
        </w:rPr>
      </w:r>
    </w:p>
    <w:p w:rsidR="00000000" w:rsidDel="00000000" w:rsidP="00000000" w:rsidRDefault="00000000" w:rsidRPr="00000000" w14:paraId="000000F0">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డేటా గోప్యతను మార్చడం: డిజిటల్ వ్యక్తిగత డేటా రక్షణ నియమాలు, 2025 | EY - భారతదేశం, మే 6, 2025న యాక్సెస్ చేయబడింది,</w:t>
      </w:r>
      <w:hyperlink r:id="rId209">
        <w:r w:rsidDel="00000000" w:rsidR="00000000" w:rsidRPr="00000000">
          <w:rPr>
            <w:rtl w:val="0"/>
          </w:rPr>
          <w:t xml:space="preserve"> </w:t>
        </w:r>
      </w:hyperlink>
      <w:hyperlink r:id="rId210">
        <w:r w:rsidDel="00000000" w:rsidR="00000000" w:rsidRPr="00000000">
          <w:rPr>
            <w:color w:val="1155cc"/>
            <w:u w:val="single"/>
            <w:rtl w:val="0"/>
          </w:rPr>
          <w:t xml:space="preserve">https://www.ey.com/en_in/insights/cybersecurity/transforming-data-privacy-digital-personal-data-protection-rules-2025</w:t>
        </w:r>
      </w:hyperlink>
      <w:r w:rsidDel="00000000" w:rsidR="00000000" w:rsidRPr="00000000">
        <w:rPr>
          <w:rtl w:val="0"/>
        </w:rPr>
      </w:r>
    </w:p>
    <w:p w:rsidR="00000000" w:rsidDel="00000000" w:rsidP="00000000" w:rsidRDefault="00000000" w:rsidRPr="00000000" w14:paraId="000000F1">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DPDPA, 2023 మరియు ముసాయిదా కింద డేటా నిలుపుదల అవసరాలు ..., మే 6, 2025న యాక్సెస్ చేయబడింది,</w:t>
      </w:r>
      <w:hyperlink r:id="rId211">
        <w:r w:rsidDel="00000000" w:rsidR="00000000" w:rsidRPr="00000000">
          <w:rPr>
            <w:rtl w:val="0"/>
          </w:rPr>
          <w:t xml:space="preserve"> </w:t>
        </w:r>
      </w:hyperlink>
      <w:hyperlink r:id="rId212">
        <w:r w:rsidDel="00000000" w:rsidR="00000000" w:rsidRPr="00000000">
          <w:rPr>
            <w:color w:val="1155cc"/>
            <w:u w:val="single"/>
            <w:rtl w:val="0"/>
          </w:rPr>
          <w:t xml:space="preserve">https://www.ahlawatassociates.com/blog/data-retention-requirements-under-the-dpdpa-2023-and-the-draft-dpdpr-2025</w:t>
        </w:r>
      </w:hyperlink>
      <w:r w:rsidDel="00000000" w:rsidR="00000000" w:rsidRPr="00000000">
        <w:rPr>
          <w:rtl w:val="0"/>
        </w:rPr>
      </w:r>
    </w:p>
    <w:p w:rsidR="00000000" w:rsidDel="00000000" w:rsidP="00000000" w:rsidRDefault="00000000" w:rsidRPr="00000000" w14:paraId="000000F2">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డిజిటల్ వ్యక్తిగత డేటా రక్షణ చట్టం, 2023 యొక్క నియమం 8 DPDP నియమాలు 2025 - DPDPA, మే 6, 2025న యాక్సెస్ చేయబడింది,</w:t>
      </w:r>
      <w:hyperlink r:id="rId213">
        <w:r w:rsidDel="00000000" w:rsidR="00000000" w:rsidRPr="00000000">
          <w:rPr>
            <w:rtl w:val="0"/>
          </w:rPr>
          <w:t xml:space="preserve"> </w:t>
        </w:r>
      </w:hyperlink>
      <w:hyperlink r:id="rId214">
        <w:r w:rsidDel="00000000" w:rsidR="00000000" w:rsidRPr="00000000">
          <w:rPr>
            <w:color w:val="1155cc"/>
            <w:u w:val="single"/>
            <w:rtl w:val="0"/>
          </w:rPr>
          <w:t xml:space="preserve">https://dpdpa.com/dpdparules/rule8.html</w:t>
        </w:r>
      </w:hyperlink>
      <w:r w:rsidDel="00000000" w:rsidR="00000000" w:rsidRPr="00000000">
        <w:rPr>
          <w:rtl w:val="0"/>
        </w:rPr>
      </w:r>
    </w:p>
    <w:p w:rsidR="00000000" w:rsidDel="00000000" w:rsidP="00000000" w:rsidRDefault="00000000" w:rsidRPr="00000000" w14:paraId="000000F3">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DPDP చట్టం కింద డేటా ప్రిన్సిపాల్స్ హక్కులు వివరించబడ్డాయి - లీగాలిటీ, మే 6, 2025న యాక్సెస్ చేయబడింది,</w:t>
      </w:r>
      <w:hyperlink r:id="rId215">
        <w:r w:rsidDel="00000000" w:rsidR="00000000" w:rsidRPr="00000000">
          <w:rPr>
            <w:rtl w:val="0"/>
          </w:rPr>
          <w:t xml:space="preserve"> </w:t>
        </w:r>
      </w:hyperlink>
      <w:hyperlink r:id="rId216">
        <w:r w:rsidDel="00000000" w:rsidR="00000000" w:rsidRPr="00000000">
          <w:rPr>
            <w:color w:val="1155cc"/>
            <w:u w:val="single"/>
            <w:rtl w:val="0"/>
          </w:rPr>
          <w:t xml:space="preserve">https://www.leegality.com/consent-blog/rights-dpdp</w:t>
        </w:r>
      </w:hyperlink>
      <w:r w:rsidDel="00000000" w:rsidR="00000000" w:rsidRPr="00000000">
        <w:rPr>
          <w:rtl w:val="0"/>
        </w:rPr>
      </w:r>
    </w:p>
    <w:p w:rsidR="00000000" w:rsidDel="00000000" w:rsidP="00000000" w:rsidRDefault="00000000" w:rsidRPr="00000000" w14:paraId="000000F4">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డిజిటల్ వ్యక్తిగత డేటా రక్షణ చట్టం, 2023 DPDPA సెక్షన్ 11 వ్యాఖ్యానంతో, మే 6, 2025న యాక్సెస్ చేయబడింది,</w:t>
      </w:r>
      <w:hyperlink r:id="rId217">
        <w:r w:rsidDel="00000000" w:rsidR="00000000" w:rsidRPr="00000000">
          <w:rPr>
            <w:rtl w:val="0"/>
          </w:rPr>
          <w:t xml:space="preserve"> </w:t>
        </w:r>
      </w:hyperlink>
      <w:hyperlink r:id="rId218">
        <w:r w:rsidDel="00000000" w:rsidR="00000000" w:rsidRPr="00000000">
          <w:rPr>
            <w:color w:val="1155cc"/>
            <w:u w:val="single"/>
            <w:rtl w:val="0"/>
          </w:rPr>
          <w:t xml:space="preserve">https://dpdpa.com/dpdpa2023/chapter-3/section11.html</w:t>
        </w:r>
      </w:hyperlink>
      <w:r w:rsidDel="00000000" w:rsidR="00000000" w:rsidRPr="00000000">
        <w:rPr>
          <w:rtl w:val="0"/>
        </w:rPr>
      </w:r>
    </w:p>
    <w:p w:rsidR="00000000" w:rsidDel="00000000" w:rsidP="00000000" w:rsidRDefault="00000000" w:rsidRPr="00000000" w14:paraId="000000F5">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భారతదేశం యొక్క DPDPA యొక్క టాప్ 10 కార్యాచరణ ప్రభావాలు – EU సాధారణ డేటా రక్షణ నియంత్రణ మరియు ఇతర ప్రధాన డేటా గోప్యతా చట్టాలతో తులనాత్మక విశ్లేషణ - IAPP, మే 6, 2025న యాక్సెస్ చేయబడింది,</w:t>
      </w:r>
      <w:hyperlink r:id="rId219">
        <w:r w:rsidDel="00000000" w:rsidR="00000000" w:rsidRPr="00000000">
          <w:rPr>
            <w:rtl w:val="0"/>
          </w:rPr>
          <w:t xml:space="preserve"> </w:t>
        </w:r>
      </w:hyperlink>
      <w:hyperlink r:id="rId220">
        <w:r w:rsidDel="00000000" w:rsidR="00000000" w:rsidRPr="00000000">
          <w:rPr>
            <w:color w:val="1155cc"/>
            <w:u w:val="single"/>
            <w:rtl w:val="0"/>
          </w:rPr>
          <w:t xml:space="preserve">https://iapp.org/resources/article/operational-impacts-of-indias-dpdpa-part6/</w:t>
        </w:r>
      </w:hyperlink>
      <w:r w:rsidDel="00000000" w:rsidR="00000000" w:rsidRPr="00000000">
        <w:rPr>
          <w:rtl w:val="0"/>
        </w:rPr>
      </w:r>
    </w:p>
    <w:p w:rsidR="00000000" w:rsidDel="00000000" w:rsidP="00000000" w:rsidRDefault="00000000" w:rsidRPr="00000000" w14:paraId="000000F6">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మీ గోప్యతా విధానానికి భౌతిక నవీకరణల కోసం ఉత్తమ పద్ధతులు - టర్మ్స్‌ఫీడ్, మే 6, 2025న యాక్సెస్ చేయబడింది,</w:t>
      </w:r>
      <w:hyperlink r:id="rId221">
        <w:r w:rsidDel="00000000" w:rsidR="00000000" w:rsidRPr="00000000">
          <w:rPr>
            <w:rtl w:val="0"/>
          </w:rPr>
          <w:t xml:space="preserve"> </w:t>
        </w:r>
      </w:hyperlink>
      <w:hyperlink r:id="rId222">
        <w:r w:rsidDel="00000000" w:rsidR="00000000" w:rsidRPr="00000000">
          <w:rPr>
            <w:color w:val="1155cc"/>
            <w:u w:val="single"/>
            <w:rtl w:val="0"/>
          </w:rPr>
          <w:t xml:space="preserve">https://www.termsfeed.com/blog/best-practices-material-updates-privacy-policy/</w:t>
        </w:r>
      </w:hyperlink>
      <w:r w:rsidDel="00000000" w:rsidR="00000000" w:rsidRPr="00000000">
        <w:rPr>
          <w:rtl w:val="0"/>
        </w:rPr>
      </w:r>
    </w:p>
    <w:p w:rsidR="00000000" w:rsidDel="00000000" w:rsidP="00000000" w:rsidRDefault="00000000" w:rsidRPr="00000000" w14:paraId="000000F7">
      <w:pPr>
        <w:numPr>
          <w:ilvl w:val="0"/>
          <w:numId w:val="1"/>
        </w:numPr>
        <w:spacing w:after="0" w:afterAutospacing="0" w:before="0" w:beforeAutospacing="0" w:lineRule="auto"/>
        <w:ind w:left="720" w:hanging="360"/>
      </w:pPr>
      <w:r w:rsidDel="00000000" w:rsidR="00000000" w:rsidRPr="00000000">
        <w:rPr>
          <w:rFonts w:ascii="Gautami" w:cs="Gautami" w:eastAsia="Gautami" w:hAnsi="Gautami"/>
          <w:rtl w:val="0"/>
        </w:rPr>
        <w:t xml:space="preserve">గోప్యతా విధాన నవీకరణలు: ఎందుకు మరియు ఎలా నవీకరించాలి - టర్మ్లీ, మే 6, 2025న యాక్సెస్ చేయబడింది,</w:t>
      </w:r>
      <w:hyperlink r:id="rId223">
        <w:r w:rsidDel="00000000" w:rsidR="00000000" w:rsidRPr="00000000">
          <w:rPr>
            <w:rtl w:val="0"/>
          </w:rPr>
          <w:t xml:space="preserve"> </w:t>
        </w:r>
      </w:hyperlink>
      <w:hyperlink r:id="rId224">
        <w:r w:rsidDel="00000000" w:rsidR="00000000" w:rsidRPr="00000000">
          <w:rPr>
            <w:color w:val="1155cc"/>
            <w:u w:val="single"/>
            <w:rtl w:val="0"/>
          </w:rPr>
          <w:t xml:space="preserve">https://termly.io/resources/articles/privacy-policy-updates/</w:t>
        </w:r>
      </w:hyperlink>
      <w:r w:rsidDel="00000000" w:rsidR="00000000" w:rsidRPr="00000000">
        <w:rPr>
          <w:rtl w:val="0"/>
        </w:rPr>
      </w:r>
    </w:p>
    <w:p w:rsidR="00000000" w:rsidDel="00000000" w:rsidP="00000000" w:rsidRDefault="00000000" w:rsidRPr="00000000" w14:paraId="000000F8">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συμμόρφωσηలో ఉండటానికి గోప్యతా విధానాన్ని ఎలా నవీకరించాలి - వెబ్‌సైట్‌పాలసీలు, మే 6, 2025న యాక్సెస్ చేయబడింది,</w:t>
      </w:r>
      <w:hyperlink r:id="rId225">
        <w:r w:rsidDel="00000000" w:rsidR="00000000" w:rsidRPr="00000000">
          <w:rPr>
            <w:rtl w:val="0"/>
          </w:rPr>
          <w:t xml:space="preserve"> </w:t>
        </w:r>
      </w:hyperlink>
      <w:hyperlink r:id="rId226">
        <w:r w:rsidDel="00000000" w:rsidR="00000000" w:rsidRPr="00000000">
          <w:rPr>
            <w:color w:val="1155cc"/>
            <w:u w:val="single"/>
            <w:rtl w:val="0"/>
          </w:rPr>
          <w:t xml:space="preserve">https://www.websitepolicies.com/blog/update-privacy-policy</w:t>
        </w:r>
      </w:hyperlink>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business.esa.int/projects/eo4carbonfarming" TargetMode="External"/><Relationship Id="rId190" Type="http://schemas.openxmlformats.org/officeDocument/2006/relationships/hyperlink" Target="https://www.indigoag.com/about" TargetMode="External"/><Relationship Id="rId42" Type="http://schemas.openxmlformats.org/officeDocument/2006/relationships/hyperlink" Target="https://www.regrow.ag/" TargetMode="External"/><Relationship Id="rId41" Type="http://schemas.openxmlformats.org/officeDocument/2006/relationships/hyperlink" Target="https://www.regrow.ag/" TargetMode="External"/><Relationship Id="rId44" Type="http://schemas.openxmlformats.org/officeDocument/2006/relationships/hyperlink" Target="https://www.seqana.com/" TargetMode="External"/><Relationship Id="rId194" Type="http://schemas.openxmlformats.org/officeDocument/2006/relationships/hyperlink" Target="https://secureprivacy.ai/blog/india-digital-personal-data-protection-act-dpdpa-cookie-consent-requirements" TargetMode="External"/><Relationship Id="rId43" Type="http://schemas.openxmlformats.org/officeDocument/2006/relationships/hyperlink" Target="https://www.seqana.com/" TargetMode="External"/><Relationship Id="rId193" Type="http://schemas.openxmlformats.org/officeDocument/2006/relationships/hyperlink" Target="https://secureprivacy.ai/blog/india-digital-personal-data-protection-act-dpdpa-cookie-consent-requirements" TargetMode="External"/><Relationship Id="rId46" Type="http://schemas.openxmlformats.org/officeDocument/2006/relationships/hyperlink" Target="https://dee.nebraska.gov/sites/default/files/publications/Ag%20Registry%20and%20Grants%20Program.pdf" TargetMode="External"/><Relationship Id="rId192" Type="http://schemas.openxmlformats.org/officeDocument/2006/relationships/hyperlink" Target="https://www.dpdpconsultants.com/blog/legitimate-uses-under-the-dpdp-act-2023-2.php" TargetMode="External"/><Relationship Id="rId45" Type="http://schemas.openxmlformats.org/officeDocument/2006/relationships/hyperlink" Target="https://dee.nebraska.gov/sites/default/files/publications/Ag%20Registry%20and%20Grants%20Program.pdf" TargetMode="External"/><Relationship Id="rId191" Type="http://schemas.openxmlformats.org/officeDocument/2006/relationships/hyperlink" Target="https://www.dpdpconsultants.com/blog/legitimate-uses-under-the-dpdp-act-2023-2.php" TargetMode="External"/><Relationship Id="rId48" Type="http://schemas.openxmlformats.org/officeDocument/2006/relationships/hyperlink" Target="https://agfundernews.com/agri-carbon-market-map-companies-helping-harness-benefits-regen-ag" TargetMode="External"/><Relationship Id="rId187" Type="http://schemas.openxmlformats.org/officeDocument/2006/relationships/hyperlink" Target="https://farmonaut.com/precision-farming/revolutionizing-climate-resilient-agriculture-farmonauts-precision-technology-tackles-groundwater-and-carbon-challenges/" TargetMode="External"/><Relationship Id="rId47" Type="http://schemas.openxmlformats.org/officeDocument/2006/relationships/hyperlink" Target="https://agfundernews.com/agri-carbon-market-map-companies-helping-harness-benefits-regen-ag" TargetMode="External"/><Relationship Id="rId186" Type="http://schemas.openxmlformats.org/officeDocument/2006/relationships/hyperlink" Target="https://www.bayer.com/en/agriculture/carbon-program-united-states" TargetMode="External"/><Relationship Id="rId185" Type="http://schemas.openxmlformats.org/officeDocument/2006/relationships/hyperlink" Target="https://www.bayer.com/en/agriculture/carbon-program-united-states" TargetMode="External"/><Relationship Id="rId49" Type="http://schemas.openxmlformats.org/officeDocument/2006/relationships/hyperlink" Target="https://about.bnef.com/blog/unlocking-agricultural-carbon-market-opportunities/" TargetMode="External"/><Relationship Id="rId184" Type="http://schemas.openxmlformats.org/officeDocument/2006/relationships/hyperlink" Target="https://www.indigoag.com/corporation" TargetMode="External"/><Relationship Id="rId189" Type="http://schemas.openxmlformats.org/officeDocument/2006/relationships/hyperlink" Target="https://www.indigoag.com/about" TargetMode="External"/><Relationship Id="rId188" Type="http://schemas.openxmlformats.org/officeDocument/2006/relationships/hyperlink" Target="https://farmonaut.com/precision-farming/revolutionizing-climate-resilient-agriculture-farmonauts-precision-technology-tackles-groundwater-and-carbon-challenges/" TargetMode="External"/><Relationship Id="rId31" Type="http://schemas.openxmlformats.org/officeDocument/2006/relationships/hyperlink" Target="https://www.perennial.earth/" TargetMode="External"/><Relationship Id="rId30" Type="http://schemas.openxmlformats.org/officeDocument/2006/relationships/hyperlink" Target="https://www.globenewswire.com/news-release/2025/01/14/3009211/28124/en/Agriculture-Carbon-Sequestration-Market-Research-2024-2034-Competitive-Analysis-of-Indigo-Soil-Capital-Yara-Carbon8-Systems-Cool-Farm-Corteva-BASF-Syngenta-Carbo-Culture-Charm-Indu.html" TargetMode="External"/><Relationship Id="rId33" Type="http://schemas.openxmlformats.org/officeDocument/2006/relationships/hyperlink" Target="https://www.spacenus.com/carbon-farming" TargetMode="External"/><Relationship Id="rId183" Type="http://schemas.openxmlformats.org/officeDocument/2006/relationships/hyperlink" Target="https://www.indigoag.com/corporation" TargetMode="External"/><Relationship Id="rId32" Type="http://schemas.openxmlformats.org/officeDocument/2006/relationships/hyperlink" Target="https://www.perennial.earth/" TargetMode="External"/><Relationship Id="rId182" Type="http://schemas.openxmlformats.org/officeDocument/2006/relationships/hyperlink" Target="https://verra.org/program-methodology/vcs-program-standard/overview/" TargetMode="External"/><Relationship Id="rId35" Type="http://schemas.openxmlformats.org/officeDocument/2006/relationships/hyperlink" Target="https://www.truterraag.com/Carbon" TargetMode="External"/><Relationship Id="rId181" Type="http://schemas.openxmlformats.org/officeDocument/2006/relationships/hyperlink" Target="https://verra.org/program-methodology/vcs-program-standard/overview/" TargetMode="External"/><Relationship Id="rId34" Type="http://schemas.openxmlformats.org/officeDocument/2006/relationships/hyperlink" Target="https://www.spacenus.com/carbon-farming" TargetMode="External"/><Relationship Id="rId180" Type="http://schemas.openxmlformats.org/officeDocument/2006/relationships/hyperlink" Target="https://www.goldstandard.org/news/reducing-emissions-one-grain-at-a-time" TargetMode="External"/><Relationship Id="rId37" Type="http://schemas.openxmlformats.org/officeDocument/2006/relationships/hyperlink" Target="https://www.indigoag.com/carbon-credits" TargetMode="External"/><Relationship Id="rId176" Type="http://schemas.openxmlformats.org/officeDocument/2006/relationships/hyperlink" Target="https://www.zluri.com/blog/saas-contracts" TargetMode="External"/><Relationship Id="rId36" Type="http://schemas.openxmlformats.org/officeDocument/2006/relationships/hyperlink" Target="https://www.truterraag.com/Carbon" TargetMode="External"/><Relationship Id="rId175" Type="http://schemas.openxmlformats.org/officeDocument/2006/relationships/hyperlink" Target="https://www.zluri.com/blog/saas-contracts" TargetMode="External"/><Relationship Id="rId39" Type="http://schemas.openxmlformats.org/officeDocument/2006/relationships/hyperlink" Target="https://business.esa.int/projects/eo4carbonfarming" TargetMode="External"/><Relationship Id="rId174" Type="http://schemas.openxmlformats.org/officeDocument/2006/relationships/hyperlink" Target="https://www.mckinsey.com/industries/agriculture/how-we-help-clients/acre" TargetMode="External"/><Relationship Id="rId38" Type="http://schemas.openxmlformats.org/officeDocument/2006/relationships/hyperlink" Target="https://www.indigoag.com/carbon-credits" TargetMode="External"/><Relationship Id="rId173" Type="http://schemas.openxmlformats.org/officeDocument/2006/relationships/hyperlink" Target="https://www.mckinsey.com/industries/agriculture/how-we-help-clients/acre" TargetMode="External"/><Relationship Id="rId179" Type="http://schemas.openxmlformats.org/officeDocument/2006/relationships/hyperlink" Target="https://www.goldstandard.org/news/reducing-emissions-one-grain-at-a-time" TargetMode="External"/><Relationship Id="rId178" Type="http://schemas.openxmlformats.org/officeDocument/2006/relationships/hyperlink" Target="https://www.qcintel.com/carbon/article/analysis-next-generation-rice-methane-carbon-credits-set-to-double-in-price-22192.html" TargetMode="External"/><Relationship Id="rId177" Type="http://schemas.openxmlformats.org/officeDocument/2006/relationships/hyperlink" Target="https://www.qcintel.com/carbon/article/analysis-next-generation-rice-methane-carbon-credits-set-to-double-in-price-22192.html" TargetMode="External"/><Relationship Id="rId20" Type="http://schemas.openxmlformats.org/officeDocument/2006/relationships/hyperlink" Target="https://www.globalprivacyblog.com/2023/12/indias-digital-personal-data-protection-act-2023-vs-the-gdpr-a-comparison/" TargetMode="External"/><Relationship Id="rId22" Type="http://schemas.openxmlformats.org/officeDocument/2006/relationships/hyperlink" Target="https://agritechnz.org.nz/terms-conditions/" TargetMode="External"/><Relationship Id="rId21" Type="http://schemas.openxmlformats.org/officeDocument/2006/relationships/hyperlink" Target="https://agritechnz.org.nz/terms-conditions/" TargetMode="External"/><Relationship Id="rId24" Type="http://schemas.openxmlformats.org/officeDocument/2006/relationships/hyperlink" Target="https://hoyi.farm/pages/terms-of-service" TargetMode="External"/><Relationship Id="rId23" Type="http://schemas.openxmlformats.org/officeDocument/2006/relationships/hyperlink" Target="https://hoyi.farm/pages/terms-of-service" TargetMode="External"/><Relationship Id="rId26" Type="http://schemas.openxmlformats.org/officeDocument/2006/relationships/hyperlink" Target="https://plantix-partner.com/en/imprint/terms-and-conditions/" TargetMode="External"/><Relationship Id="rId25" Type="http://schemas.openxmlformats.org/officeDocument/2006/relationships/hyperlink" Target="https://plantix-partner.com/en/imprint/terms-and-conditions/" TargetMode="External"/><Relationship Id="rId28" Type="http://schemas.openxmlformats.org/officeDocument/2006/relationships/hyperlink" Target="https://www.indigoag.com/carbon/science/advancement" TargetMode="External"/><Relationship Id="rId27" Type="http://schemas.openxmlformats.org/officeDocument/2006/relationships/hyperlink" Target="https://www.indigoag.com/carbon/science/advancement" TargetMode="External"/><Relationship Id="rId29" Type="http://schemas.openxmlformats.org/officeDocument/2006/relationships/hyperlink" Target="https://www.globenewswire.com/news-release/2025/01/14/3009211/28124/en/Agriculture-Carbon-Sequestration-Market-Research-2024-2034-Competitive-Analysis-of-Indigo-Soil-Capital-Yara-Carbon8-Systems-Cool-Farm-Corteva-BASF-Syngenta-Carbo-Culture-Charm-Indu.html" TargetMode="External"/><Relationship Id="rId11" Type="http://schemas.openxmlformats.org/officeDocument/2006/relationships/hyperlink" Target="https://prsindia.org/billtrack/digital-personal-data-protection-bill-2023" TargetMode="External"/><Relationship Id="rId10" Type="http://schemas.openxmlformats.org/officeDocument/2006/relationships/hyperlink" Target="https://www.zscaler.com/blogs/product-insights/understanding-digital-personal-data-protection-dpdp-act-comprehensive-guide" TargetMode="External"/><Relationship Id="rId13" Type="http://schemas.openxmlformats.org/officeDocument/2006/relationships/hyperlink" Target="https://www.mintz.com/insights-center/viewpoints/2826/2025-02-07-unveiling-indias-new-data-privacy-law" TargetMode="External"/><Relationship Id="rId12" Type="http://schemas.openxmlformats.org/officeDocument/2006/relationships/hyperlink" Target="https://prsindia.org/billtrack/digital-personal-data-protection-bill-2023" TargetMode="External"/><Relationship Id="rId15" Type="http://schemas.openxmlformats.org/officeDocument/2006/relationships/hyperlink" Target="https://www.ardentprivacy.ai/blog/six-steps-to-comply-with-indias-digital-personal-data-protection-act/" TargetMode="External"/><Relationship Id="rId198" Type="http://schemas.openxmlformats.org/officeDocument/2006/relationships/hyperlink" Target="https://dpdpa.com/blogs/consentunderdpdpa.html" TargetMode="External"/><Relationship Id="rId14" Type="http://schemas.openxmlformats.org/officeDocument/2006/relationships/hyperlink" Target="https://www.mintz.com/insights-center/viewpoints/2826/2025-02-07-unveiling-indias-new-data-privacy-law" TargetMode="External"/><Relationship Id="rId197" Type="http://schemas.openxmlformats.org/officeDocument/2006/relationships/hyperlink" Target="https://dpdpa.com/blogs/consentunderdpdpa.html" TargetMode="External"/><Relationship Id="rId17" Type="http://schemas.openxmlformats.org/officeDocument/2006/relationships/hyperlink" Target="https://www.lw.com/admin/upload/SiteAttachments/Indias-Digital-Personal-Data-Protection-Act-2023-vs-the-GDPR-A-Comparison.pdf" TargetMode="External"/><Relationship Id="rId196" Type="http://schemas.openxmlformats.org/officeDocument/2006/relationships/hyperlink" Target="https://dpdpa.com/dpdpa2023/chapter-2/section4.html" TargetMode="External"/><Relationship Id="rId16" Type="http://schemas.openxmlformats.org/officeDocument/2006/relationships/hyperlink" Target="https://www.ardentprivacy.ai/blog/six-steps-to-comply-with-indias-digital-personal-data-protection-act/" TargetMode="External"/><Relationship Id="rId195" Type="http://schemas.openxmlformats.org/officeDocument/2006/relationships/hyperlink" Target="https://dpdpa.com/dpdpa2023/chapter-2/section4.html" TargetMode="External"/><Relationship Id="rId19" Type="http://schemas.openxmlformats.org/officeDocument/2006/relationships/hyperlink" Target="https://www.globalprivacyblog.com/2023/12/indias-digital-personal-data-protection-act-2023-vs-the-gdpr-a-comparison/" TargetMode="External"/><Relationship Id="rId18" Type="http://schemas.openxmlformats.org/officeDocument/2006/relationships/hyperlink" Target="https://www.lw.com/admin/upload/SiteAttachments/Indias-Digital-Personal-Data-Protection-Act-2023-vs-the-GDPR-A-Comparison.pdf" TargetMode="External"/><Relationship Id="rId199" Type="http://schemas.openxmlformats.org/officeDocument/2006/relationships/hyperlink" Target="https://www.ahlawatassociates.com/blog/consent-requirements-under-the-digital-personal-data-protection-act-2023-and-digital-personal-data-protection-rules-2025" TargetMode="External"/><Relationship Id="rId84" Type="http://schemas.openxmlformats.org/officeDocument/2006/relationships/hyperlink" Target="https://www.zscaler.com/privacy/india-dpdpa" TargetMode="External"/><Relationship Id="rId83" Type="http://schemas.openxmlformats.org/officeDocument/2006/relationships/hyperlink" Target="https://www.zscaler.com/privacy/india-dpdpa" TargetMode="External"/><Relationship Id="rId86" Type="http://schemas.openxmlformats.org/officeDocument/2006/relationships/hyperlink" Target="https://www.lw.com/en/insights/2023/12/Indias-Digital-Personal-Data-Protection-Act-2023-vs-the-GDPR-A-Comparison" TargetMode="External"/><Relationship Id="rId85" Type="http://schemas.openxmlformats.org/officeDocument/2006/relationships/hyperlink" Target="https://www.lw.com/en/insights/2023/12/Indias-Digital-Personal-Data-Protection-Act-2023-vs-the-GDPR-A-Comparison" TargetMode="External"/><Relationship Id="rId88" Type="http://schemas.openxmlformats.org/officeDocument/2006/relationships/hyperlink" Target="https://www.lattiq.com/discover/what-does-dpdpa-india-s-new-privacy-law-mean-for-you" TargetMode="External"/><Relationship Id="rId150" Type="http://schemas.openxmlformats.org/officeDocument/2006/relationships/hyperlink" Target="https://www.dronedeploy.com/solutions/sustainability" TargetMode="External"/><Relationship Id="rId87" Type="http://schemas.openxmlformats.org/officeDocument/2006/relationships/hyperlink" Target="https://www.lattiq.com/discover/what-does-dpdpa-india-s-new-privacy-law-mean-for-you" TargetMode="External"/><Relationship Id="rId89" Type="http://schemas.openxmlformats.org/officeDocument/2006/relationships/hyperlink" Target="https://www.entrust.com/resources/learn/dpdpa" TargetMode="External"/><Relationship Id="rId80" Type="http://schemas.openxmlformats.org/officeDocument/2006/relationships/hyperlink" Target="https://www.privado.ai/post/india-digital-personal-data-protection-act" TargetMode="External"/><Relationship Id="rId82" Type="http://schemas.openxmlformats.org/officeDocument/2006/relationships/hyperlink" Target="https://secureprivacy.ai/blog/india-digital-personal-data-protection-act-2023-guide-protected-data" TargetMode="External"/><Relationship Id="rId81" Type="http://schemas.openxmlformats.org/officeDocument/2006/relationships/hyperlink" Target="https://secureprivacy.ai/blog/india-digital-personal-data-protection-act-2023-guide-protected-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dronedeploy.com/solutions/sustainability" TargetMode="External"/><Relationship Id="rId4" Type="http://schemas.openxmlformats.org/officeDocument/2006/relationships/numbering" Target="numbering.xml"/><Relationship Id="rId148" Type="http://schemas.openxmlformats.org/officeDocument/2006/relationships/hyperlink" Target="https://www.frontiersin.org/journals/energy-research/articles/10.3389/fenrg.2023.1252882/full" TargetMode="External"/><Relationship Id="rId9" Type="http://schemas.openxmlformats.org/officeDocument/2006/relationships/hyperlink" Target="https://www.zscaler.com/blogs/product-insights/understanding-digital-personal-data-protection-dpdp-act-comprehensive-guide" TargetMode="External"/><Relationship Id="rId143" Type="http://schemas.openxmlformats.org/officeDocument/2006/relationships/hyperlink" Target="https://flypix.ai/blog/agricultural-drone-sprayer-companies/" TargetMode="External"/><Relationship Id="rId142" Type="http://schemas.openxmlformats.org/officeDocument/2006/relationships/hyperlink" Target="https://www.engineerswithdrones.ie/case-studies/farm-mapping-lidar.php" TargetMode="External"/><Relationship Id="rId141" Type="http://schemas.openxmlformats.org/officeDocument/2006/relationships/hyperlink" Target="https://www.engineerswithdrones.ie/case-studies/farm-mapping-lidar.php" TargetMode="External"/><Relationship Id="rId140" Type="http://schemas.openxmlformats.org/officeDocument/2006/relationships/hyperlink" Target="https://www.zenadrone.com/" TargetMode="External"/><Relationship Id="rId5" Type="http://schemas.openxmlformats.org/officeDocument/2006/relationships/styles" Target="styles.xml"/><Relationship Id="rId147" Type="http://schemas.openxmlformats.org/officeDocument/2006/relationships/hyperlink" Target="https://www.frontiersin.org/journals/energy-research/articles/10.3389/fenrg.2023.1252882/full" TargetMode="External"/><Relationship Id="rId6" Type="http://schemas.openxmlformats.org/officeDocument/2006/relationships/hyperlink" Target="mailto:privacy@aurigraphaurex.com" TargetMode="External"/><Relationship Id="rId146" Type="http://schemas.openxmlformats.org/officeDocument/2006/relationships/hyperlink" Target="https://www.mdpi.com/2072-4292/17/5/934" TargetMode="External"/><Relationship Id="rId7" Type="http://schemas.openxmlformats.org/officeDocument/2006/relationships/hyperlink" Target="https://kpmg.com/in/en/insights/2023/08/digital-personal-data-protection-act-2023-overview.html" TargetMode="External"/><Relationship Id="rId145" Type="http://schemas.openxmlformats.org/officeDocument/2006/relationships/hyperlink" Target="https://www.mdpi.com/2072-4292/17/5/934" TargetMode="External"/><Relationship Id="rId8" Type="http://schemas.openxmlformats.org/officeDocument/2006/relationships/hyperlink" Target="https://kpmg.com/in/en/insights/2023/08/digital-personal-data-protection-act-2023-overview.html" TargetMode="External"/><Relationship Id="rId144" Type="http://schemas.openxmlformats.org/officeDocument/2006/relationships/hyperlink" Target="https://flypix.ai/blog/agricultural-drone-sprayer-companies/" TargetMode="External"/><Relationship Id="rId73" Type="http://schemas.openxmlformats.org/officeDocument/2006/relationships/hyperlink" Target="https://www.dataguidance.com/sites/default/files/dcsi_privacy_across_borders-_guidance_on_cross-border_data_transfers_for_indian_organizations.pdf" TargetMode="External"/><Relationship Id="rId72" Type="http://schemas.openxmlformats.org/officeDocument/2006/relationships/hyperlink" Target="https://www.dataguidance.com/sites/default/files/dcsi_privacy_across_borders-_guidance_on_cross-border_data_transfers_for_indian_organizations.pdf" TargetMode="External"/><Relationship Id="rId75" Type="http://schemas.openxmlformats.org/officeDocument/2006/relationships/hyperlink" Target="https://www.leegality.com/consent-blog/cross-border-data-transfer" TargetMode="External"/><Relationship Id="rId74" Type="http://schemas.openxmlformats.org/officeDocument/2006/relationships/hyperlink" Target="https://www.leegality.com/consent-blog/cross-border-data-transfer" TargetMode="External"/><Relationship Id="rId77" Type="http://schemas.openxmlformats.org/officeDocument/2006/relationships/hyperlink" Target="https://www.dsci.in/files/content/documents/2024/FAQs-on-DPDP-Act-2023-MiniBooklet.pdf" TargetMode="External"/><Relationship Id="rId76" Type="http://schemas.openxmlformats.org/officeDocument/2006/relationships/hyperlink" Target="http://www.dsci.in" TargetMode="External"/><Relationship Id="rId79" Type="http://schemas.openxmlformats.org/officeDocument/2006/relationships/hyperlink" Target="https://www.privado.ai/post/india-digital-personal-data-protection-act" TargetMode="External"/><Relationship Id="rId78" Type="http://schemas.openxmlformats.org/officeDocument/2006/relationships/hyperlink" Target="https://www.dsci.in/files/content/documents/2024/FAQs-on-DPDP-Act-2023-MiniBooklet.pdf" TargetMode="External"/><Relationship Id="rId71" Type="http://schemas.openxmlformats.org/officeDocument/2006/relationships/hyperlink" Target="https://securiti.ai/cross-border-data-transfer-under-india-dpdpa-draft-rules/" TargetMode="External"/><Relationship Id="rId70" Type="http://schemas.openxmlformats.org/officeDocument/2006/relationships/hyperlink" Target="https://securiti.ai/cross-border-data-transfer-under-india-dpdpa-draft-rules/" TargetMode="External"/><Relationship Id="rId139" Type="http://schemas.openxmlformats.org/officeDocument/2006/relationships/hyperlink" Target="https://www.zenadrone.com/" TargetMode="External"/><Relationship Id="rId138" Type="http://schemas.openxmlformats.org/officeDocument/2006/relationships/hyperlink" Target="https://www.researchgate.net/publication/373284969_APPLICATION_OF_REMOTE_SENSING_FOR_MONITORING_CARBON_FARMING_A_REVIEW" TargetMode="External"/><Relationship Id="rId137" Type="http://schemas.openxmlformats.org/officeDocument/2006/relationships/hyperlink" Target="https://www.researchgate.net/publication/373284969_APPLICATION_OF_REMOTE_SENSING_FOR_MONITORING_CARBON_FARMING_A_REVIEW" TargetMode="External"/><Relationship Id="rId132" Type="http://schemas.openxmlformats.org/officeDocument/2006/relationships/hyperlink" Target="https://journal.pubmedia.id/index.php/ijgaes/article/download/3348/3275/6844" TargetMode="External"/><Relationship Id="rId131" Type="http://schemas.openxmlformats.org/officeDocument/2006/relationships/hyperlink" Target="https://journal.pubmedia.id/index.php/ijgaes/article/download/3348/3275/6844" TargetMode="External"/><Relationship Id="rId130" Type="http://schemas.openxmlformats.org/officeDocument/2006/relationships/hyperlink" Target="https://www.tandfonline.com/doi/full/10.1080/19475683.2024.2360213" TargetMode="External"/><Relationship Id="rId136" Type="http://schemas.openxmlformats.org/officeDocument/2006/relationships/hyperlink" Target="https://www.frontiersin.org/journals/remote-sensing/articles/10.3389/frsen.2025.1532280/full" TargetMode="External"/><Relationship Id="rId135" Type="http://schemas.openxmlformats.org/officeDocument/2006/relationships/hyperlink" Target="https://www.frontiersin.org/journals/remote-sensing/articles/10.3389/frsen.2025.1532280/full" TargetMode="External"/><Relationship Id="rId134" Type="http://schemas.openxmlformats.org/officeDocument/2006/relationships/hyperlink" Target="https://www.mdpi.com/1999-4907/16/3/449" TargetMode="External"/><Relationship Id="rId133" Type="http://schemas.openxmlformats.org/officeDocument/2006/relationships/hyperlink" Target="https://www.mdpi.com/1999-4907/16/3/449" TargetMode="External"/><Relationship Id="rId62" Type="http://schemas.openxmlformats.org/officeDocument/2006/relationships/hyperlink" Target="https://www.agdatatransparent.com/ag-data-categories" TargetMode="External"/><Relationship Id="rId61" Type="http://schemas.openxmlformats.org/officeDocument/2006/relationships/hyperlink" Target="https://www.agdatatransparent.com/ag-data-categories" TargetMode="External"/><Relationship Id="rId64" Type="http://schemas.openxmlformats.org/officeDocument/2006/relationships/hyperlink" Target="https://www.agweb.com/news/business/technology/8-field-activity-data-types-you-need-collect-now" TargetMode="External"/><Relationship Id="rId63" Type="http://schemas.openxmlformats.org/officeDocument/2006/relationships/hyperlink" Target="https://www.agweb.com/news/business/technology/8-field-activity-data-types-you-need-collect-now" TargetMode="External"/><Relationship Id="rId66" Type="http://schemas.openxmlformats.org/officeDocument/2006/relationships/hyperlink" Target="https://www.meity.gov.in/static/uploads/2024/06/2bf1f0e9f04e6fb4f8fef35e82c42aa5.pdf" TargetMode="External"/><Relationship Id="rId172" Type="http://schemas.openxmlformats.org/officeDocument/2006/relationships/hyperlink" Target="https://www.sas.com/en_us/industry/agriculture-analytics.html" TargetMode="External"/><Relationship Id="rId65" Type="http://schemas.openxmlformats.org/officeDocument/2006/relationships/hyperlink" Target="http://www.meity.gov.in" TargetMode="External"/><Relationship Id="rId171" Type="http://schemas.openxmlformats.org/officeDocument/2006/relationships/hyperlink" Target="https://www.sas.com/en_us/industry/agriculture-analytics.html" TargetMode="External"/><Relationship Id="rId68" Type="http://schemas.openxmlformats.org/officeDocument/2006/relationships/hyperlink" Target="https://www.dlapiperdataprotection.com/index.html?t=law&amp;c=IN" TargetMode="External"/><Relationship Id="rId170" Type="http://schemas.openxmlformats.org/officeDocument/2006/relationships/hyperlink" Target="https://www.greenanalytics.ca/" TargetMode="External"/><Relationship Id="rId67" Type="http://schemas.openxmlformats.org/officeDocument/2006/relationships/hyperlink" Target="https://www.meity.gov.in/static/uploads/2024/06/2bf1f0e9f04e6fb4f8fef35e82c42aa5.pdf" TargetMode="External"/><Relationship Id="rId60" Type="http://schemas.openxmlformats.org/officeDocument/2006/relationships/hyperlink" Target="https://www.fulcrumapp.com/blog/key-field-activity-data-types-to-collect-using-fulcrum/" TargetMode="External"/><Relationship Id="rId165" Type="http://schemas.openxmlformats.org/officeDocument/2006/relationships/hyperlink" Target="https://www.agmatix.com/blog/data-analytics-at-the-center-of-next-generation-agriculture/" TargetMode="External"/><Relationship Id="rId69" Type="http://schemas.openxmlformats.org/officeDocument/2006/relationships/hyperlink" Target="https://www.dlapiperdataprotection.com/index.html?t=law&amp;c=IN" TargetMode="External"/><Relationship Id="rId164" Type="http://schemas.openxmlformats.org/officeDocument/2006/relationships/hyperlink" Target="https://assets.kpmg.com/content/dam/kpmg/in/pdf/2023/08/decoding-the-digital-personal-data-protection-act-2023.pdf" TargetMode="External"/><Relationship Id="rId163" Type="http://schemas.openxmlformats.org/officeDocument/2006/relationships/hyperlink" Target="https://assets.kpmg.com/content/dam/kpmg/in/pdf/2023/08/decoding-the-digital-personal-data-protection-act-2023.pdf" TargetMode="External"/><Relationship Id="rId162" Type="http://schemas.openxmlformats.org/officeDocument/2006/relationships/hyperlink" Target="https://ccs.earth/terms-and-conditions/" TargetMode="External"/><Relationship Id="rId169" Type="http://schemas.openxmlformats.org/officeDocument/2006/relationships/hyperlink" Target="https://www.greenanalytics.ca/" TargetMode="External"/><Relationship Id="rId168" Type="http://schemas.openxmlformats.org/officeDocument/2006/relationships/hyperlink" Target="https://www.mckinsey.com/industries/agriculture/how-we-help-clients/mckinsey-center-for-agricultural-transformation/data-and-analytics" TargetMode="External"/><Relationship Id="rId167" Type="http://schemas.openxmlformats.org/officeDocument/2006/relationships/hyperlink" Target="https://www.mckinsey.com/industries/agriculture/how-we-help-clients/mckinsey-center-for-agricultural-transformation/data-and-analytics" TargetMode="External"/><Relationship Id="rId166" Type="http://schemas.openxmlformats.org/officeDocument/2006/relationships/hyperlink" Target="https://www.agmatix.com/blog/data-analytics-at-the-center-of-next-generation-agriculture/" TargetMode="External"/><Relationship Id="rId51" Type="http://schemas.openxmlformats.org/officeDocument/2006/relationships/hyperlink" Target="https://geopard.tech/blog/measuring-the-carbon-emissions-using-precision-agriculture/" TargetMode="External"/><Relationship Id="rId50" Type="http://schemas.openxmlformats.org/officeDocument/2006/relationships/hyperlink" Target="https://about.bnef.com/blog/unlocking-agricultural-carbon-market-opportunities/" TargetMode="External"/><Relationship Id="rId53" Type="http://schemas.openxmlformats.org/officeDocument/2006/relationships/hyperlink" Target="https://farmonaut.com/precision-farming/revolutionizing-sustainable-agriculture-how-precision-technology-and-carbon-sequestration-are-shaping-the-future-of-farming/" TargetMode="External"/><Relationship Id="rId52" Type="http://schemas.openxmlformats.org/officeDocument/2006/relationships/hyperlink" Target="https://geopard.tech/blog/measuring-the-carbon-emissions-using-precision-agriculture/" TargetMode="External"/><Relationship Id="rId55" Type="http://schemas.openxmlformats.org/officeDocument/2006/relationships/hyperlink" Target="https://www.regrow.ag/platform/mrv" TargetMode="External"/><Relationship Id="rId161" Type="http://schemas.openxmlformats.org/officeDocument/2006/relationships/hyperlink" Target="https://ccs.earth/terms-and-conditions/" TargetMode="External"/><Relationship Id="rId54" Type="http://schemas.openxmlformats.org/officeDocument/2006/relationships/hyperlink" Target="https://farmonaut.com/precision-farming/revolutionizing-sustainable-agriculture-how-precision-technology-and-carbon-sequestration-are-shaping-the-future-of-farming/" TargetMode="External"/><Relationship Id="rId160" Type="http://schemas.openxmlformats.org/officeDocument/2006/relationships/hyperlink" Target="https://www.termsfeed.com/blog/privacy-policy-cookies-clauses/" TargetMode="External"/><Relationship Id="rId57" Type="http://schemas.openxmlformats.org/officeDocument/2006/relationships/hyperlink" Target="https://www.mazaohub.com/news/15-global-farm-management-software-influencing-carbon-farming-practices" TargetMode="External"/><Relationship Id="rId56" Type="http://schemas.openxmlformats.org/officeDocument/2006/relationships/hyperlink" Target="https://www.regrow.ag/platform/mrv" TargetMode="External"/><Relationship Id="rId159" Type="http://schemas.openxmlformats.org/officeDocument/2006/relationships/hyperlink" Target="https://www.termsfeed.com/blog/privacy-policy-cookies-clauses/" TargetMode="External"/><Relationship Id="rId59" Type="http://schemas.openxmlformats.org/officeDocument/2006/relationships/hyperlink" Target="https://www.fulcrumapp.com/blog/key-field-activity-data-types-to-collect-using-fulcrum/" TargetMode="External"/><Relationship Id="rId154" Type="http://schemas.openxmlformats.org/officeDocument/2006/relationships/hyperlink" Target="https://www.mdpi.com/2072-4292/15/6/1628" TargetMode="External"/><Relationship Id="rId58" Type="http://schemas.openxmlformats.org/officeDocument/2006/relationships/hyperlink" Target="https://www.mazaohub.com/news/15-global-farm-management-software-influencing-carbon-farming-practices" TargetMode="External"/><Relationship Id="rId153" Type="http://schemas.openxmlformats.org/officeDocument/2006/relationships/hyperlink" Target="https://www.mdpi.com/2072-4292/15/6/1628" TargetMode="External"/><Relationship Id="rId152" Type="http://schemas.openxmlformats.org/officeDocument/2006/relationships/hyperlink" Target="https://horusdrones.com/agricultural-drone-services/" TargetMode="External"/><Relationship Id="rId151" Type="http://schemas.openxmlformats.org/officeDocument/2006/relationships/hyperlink" Target="https://horusdrones.com/agricultural-drone-services/" TargetMode="External"/><Relationship Id="rId158" Type="http://schemas.openxmlformats.org/officeDocument/2006/relationships/hyperlink" Target="https://www.websitepolicies.com/blog/privacy-policy-cookies-clause" TargetMode="External"/><Relationship Id="rId157" Type="http://schemas.openxmlformats.org/officeDocument/2006/relationships/hyperlink" Target="https://www.websitepolicies.com/blog/privacy-policy-cookies-clause" TargetMode="External"/><Relationship Id="rId156" Type="http://schemas.openxmlformats.org/officeDocument/2006/relationships/hyperlink" Target="https://www.privacypolicygenerator.info/use-cookies-clause-privacy-policy/" TargetMode="External"/><Relationship Id="rId155" Type="http://schemas.openxmlformats.org/officeDocument/2006/relationships/hyperlink" Target="https://www.privacypolicygenerator.info/use-cookies-clause-privacy-policy/" TargetMode="External"/><Relationship Id="rId107" Type="http://schemas.openxmlformats.org/officeDocument/2006/relationships/hyperlink" Target="https://cookie-script.com/privacy-laws/india-digital-personal-data-protection-act" TargetMode="External"/><Relationship Id="rId106" Type="http://schemas.openxmlformats.org/officeDocument/2006/relationships/hyperlink" Target="https://securiti.ai/india-digital-personal-data-protection-act-dpdpa-rules/" TargetMode="External"/><Relationship Id="rId105" Type="http://schemas.openxmlformats.org/officeDocument/2006/relationships/hyperlink" Target="https://securiti.ai/india-digital-personal-data-protection-act-dpdpa-rules/" TargetMode="External"/><Relationship Id="rId226" Type="http://schemas.openxmlformats.org/officeDocument/2006/relationships/hyperlink" Target="https://www.websitepolicies.com/blog/update-privacy-policy" TargetMode="External"/><Relationship Id="rId104" Type="http://schemas.openxmlformats.org/officeDocument/2006/relationships/hyperlink" Target="https://government.economictimes.indiatimes.com/blog/childrens-personal-data-and-compliance-with-digital-personal-data-protection-act-2023-not-a-childs-play/107525926" TargetMode="External"/><Relationship Id="rId225" Type="http://schemas.openxmlformats.org/officeDocument/2006/relationships/hyperlink" Target="https://www.websitepolicies.com/blog/update-privacy-policy" TargetMode="External"/><Relationship Id="rId109" Type="http://schemas.openxmlformats.org/officeDocument/2006/relationships/hyperlink" Target="https://secureprivacy.ai/blog/india-dpdpa-2023-compliance-framework" TargetMode="External"/><Relationship Id="rId108" Type="http://schemas.openxmlformats.org/officeDocument/2006/relationships/hyperlink" Target="https://cookie-script.com/privacy-laws/india-digital-personal-data-protection-act" TargetMode="External"/><Relationship Id="rId220" Type="http://schemas.openxmlformats.org/officeDocument/2006/relationships/hyperlink" Target="https://iapp.org/resources/article/operational-impacts-of-indias-dpdpa-part6/" TargetMode="External"/><Relationship Id="rId103" Type="http://schemas.openxmlformats.org/officeDocument/2006/relationships/hyperlink" Target="https://government.economictimes.indiatimes.com/blog/childrens-personal-data-and-compliance-with-digital-personal-data-protection-act-2023-not-a-childs-play/107525926" TargetMode="External"/><Relationship Id="rId224" Type="http://schemas.openxmlformats.org/officeDocument/2006/relationships/hyperlink" Target="https://termly.io/resources/articles/privacy-policy-updates/" TargetMode="External"/><Relationship Id="rId102" Type="http://schemas.openxmlformats.org/officeDocument/2006/relationships/hyperlink" Target="https://dpdpa.com/dpdpa2023/chapter-2/section9.html" TargetMode="External"/><Relationship Id="rId223" Type="http://schemas.openxmlformats.org/officeDocument/2006/relationships/hyperlink" Target="https://termly.io/resources/articles/privacy-policy-updates/" TargetMode="External"/><Relationship Id="rId101" Type="http://schemas.openxmlformats.org/officeDocument/2006/relationships/hyperlink" Target="https://dpdpa.com/dpdpa2023/chapter-2/section9.html" TargetMode="External"/><Relationship Id="rId222" Type="http://schemas.openxmlformats.org/officeDocument/2006/relationships/hyperlink" Target="https://www.termsfeed.com/blog/best-practices-material-updates-privacy-policy/" TargetMode="External"/><Relationship Id="rId100" Type="http://schemas.openxmlformats.org/officeDocument/2006/relationships/hyperlink" Target="https://spiceroutelegal.com/data-protection/indias-new-digital-personal-data-protection-act-processing-personal-data-of-children/" TargetMode="External"/><Relationship Id="rId221" Type="http://schemas.openxmlformats.org/officeDocument/2006/relationships/hyperlink" Target="https://www.termsfeed.com/blog/best-practices-material-updates-privacy-policy/" TargetMode="External"/><Relationship Id="rId217" Type="http://schemas.openxmlformats.org/officeDocument/2006/relationships/hyperlink" Target="https://dpdpa.com/dpdpa2023/chapter-3/section11.html" TargetMode="External"/><Relationship Id="rId216" Type="http://schemas.openxmlformats.org/officeDocument/2006/relationships/hyperlink" Target="https://www.leegality.com/consent-blog/rights-dpdp" TargetMode="External"/><Relationship Id="rId215" Type="http://schemas.openxmlformats.org/officeDocument/2006/relationships/hyperlink" Target="https://www.leegality.com/consent-blog/rights-dpdp" TargetMode="External"/><Relationship Id="rId214" Type="http://schemas.openxmlformats.org/officeDocument/2006/relationships/hyperlink" Target="https://dpdpa.com/dpdparules/rule8.html" TargetMode="External"/><Relationship Id="rId219" Type="http://schemas.openxmlformats.org/officeDocument/2006/relationships/hyperlink" Target="https://iapp.org/resources/article/operational-impacts-of-indias-dpdpa-part6/" TargetMode="External"/><Relationship Id="rId218" Type="http://schemas.openxmlformats.org/officeDocument/2006/relationships/hyperlink" Target="https://dpdpa.com/dpdpa2023/chapter-3/section11.html" TargetMode="External"/><Relationship Id="rId213" Type="http://schemas.openxmlformats.org/officeDocument/2006/relationships/hyperlink" Target="https://dpdpa.com/dpdparules/rule8.html" TargetMode="External"/><Relationship Id="rId212" Type="http://schemas.openxmlformats.org/officeDocument/2006/relationships/hyperlink" Target="https://www.ahlawatassociates.com/blog/data-retention-requirements-under-the-dpdpa-2023-and-the-draft-dpdpr-2025" TargetMode="External"/><Relationship Id="rId211" Type="http://schemas.openxmlformats.org/officeDocument/2006/relationships/hyperlink" Target="https://www.ahlawatassociates.com/blog/data-retention-requirements-under-the-dpdpa-2023-and-the-draft-dpdpr-2025" TargetMode="External"/><Relationship Id="rId210" Type="http://schemas.openxmlformats.org/officeDocument/2006/relationships/hyperlink" Target="https://www.ey.com/en_in/insights/cybersecurity/transforming-data-privacy-digital-personal-data-protection-rules-2025" TargetMode="External"/><Relationship Id="rId129" Type="http://schemas.openxmlformats.org/officeDocument/2006/relationships/hyperlink" Target="https://www.tandfonline.com/doi/full/10.1080/19475683.2024.2360213" TargetMode="External"/><Relationship Id="rId128" Type="http://schemas.openxmlformats.org/officeDocument/2006/relationships/hyperlink" Target="https://www.researchgate.net/publication/381285571_Predictive_monitoring_of_soil_organic_carbon_using_multispectral_UAV_imagery_a_case_study_on_a_long-term_experimental_field" TargetMode="External"/><Relationship Id="rId127" Type="http://schemas.openxmlformats.org/officeDocument/2006/relationships/hyperlink" Target="https://www.researchgate.net/publication/381285571_Predictive_monitoring_of_soil_organic_carbon_using_multispectral_UAV_imagery_a_case_study_on_a_long-term_experimental_field" TargetMode="External"/><Relationship Id="rId126" Type="http://schemas.openxmlformats.org/officeDocument/2006/relationships/hyperlink" Target="https://www.jouav.com/blog/agriculture-drone.html" TargetMode="External"/><Relationship Id="rId121" Type="http://schemas.openxmlformats.org/officeDocument/2006/relationships/hyperlink" Target="https://www.woodwellclimate.org/lidar-technology-carbon-biomass-estimates/" TargetMode="External"/><Relationship Id="rId120" Type="http://schemas.openxmlformats.org/officeDocument/2006/relationships/hyperlink" Target="https://agro-scout.com/" TargetMode="External"/><Relationship Id="rId125" Type="http://schemas.openxmlformats.org/officeDocument/2006/relationships/hyperlink" Target="https://www.jouav.com/blog/agriculture-drone.html" TargetMode="External"/><Relationship Id="rId124" Type="http://schemas.openxmlformats.org/officeDocument/2006/relationships/hyperlink" Target="https://esdac.jrc.ec.europa.eu/projects/proximal-sensing-drones-soil" TargetMode="External"/><Relationship Id="rId123" Type="http://schemas.openxmlformats.org/officeDocument/2006/relationships/hyperlink" Target="https://esdac.jrc.ec.europa.eu/projects/proximal-sensing-drones-soil" TargetMode="External"/><Relationship Id="rId122" Type="http://schemas.openxmlformats.org/officeDocument/2006/relationships/hyperlink" Target="https://www.woodwellclimate.org/lidar-technology-carbon-biomass-estimates/" TargetMode="External"/><Relationship Id="rId95" Type="http://schemas.openxmlformats.org/officeDocument/2006/relationships/hyperlink" Target="https://www.scrut.io/post/deciphering-the-digital-personal-data-protection-act-dpdpa-2023-in-india-a-comprehensive-guide" TargetMode="External"/><Relationship Id="rId94" Type="http://schemas.openxmlformats.org/officeDocument/2006/relationships/hyperlink" Target="https://usercentrics.com/knowledge-hub/india-digital-personal-data-protection-act-dpdpa/" TargetMode="External"/><Relationship Id="rId97" Type="http://schemas.openxmlformats.org/officeDocument/2006/relationships/hyperlink" Target="https://thedialogue.co/publication/verifiably-safe-processing-of-childrens-personal-data-under-the-dpdpa-2023-a-catalogue-of-measures/" TargetMode="External"/><Relationship Id="rId96" Type="http://schemas.openxmlformats.org/officeDocument/2006/relationships/hyperlink" Target="https://www.scrut.io/post/deciphering-the-digital-personal-data-protection-act-dpdpa-2023-in-india-a-comprehensive-guide" TargetMode="External"/><Relationship Id="rId99" Type="http://schemas.openxmlformats.org/officeDocument/2006/relationships/hyperlink" Target="https://spiceroutelegal.com/data-protection/indias-new-digital-personal-data-protection-act-processing-personal-data-of-children/" TargetMode="External"/><Relationship Id="rId98" Type="http://schemas.openxmlformats.org/officeDocument/2006/relationships/hyperlink" Target="https://thedialogue.co/publication/verifiably-safe-processing-of-childrens-personal-data-under-the-dpdpa-2023-a-catalogue-of-measures/" TargetMode="External"/><Relationship Id="rId91" Type="http://schemas.openxmlformats.org/officeDocument/2006/relationships/hyperlink" Target="https://www.cookieyes.com/blog/india-digital-personal-data-protection-act-dpdpa/" TargetMode="External"/><Relationship Id="rId90" Type="http://schemas.openxmlformats.org/officeDocument/2006/relationships/hyperlink" Target="https://www.entrust.com/resources/learn/dpdpa" TargetMode="External"/><Relationship Id="rId93" Type="http://schemas.openxmlformats.org/officeDocument/2006/relationships/hyperlink" Target="https://usercentrics.com/knowledge-hub/india-digital-personal-data-protection-act-dpdpa/" TargetMode="External"/><Relationship Id="rId92" Type="http://schemas.openxmlformats.org/officeDocument/2006/relationships/hyperlink" Target="https://www.cookieyes.com/blog/india-digital-personal-data-protection-act-dpdpa/" TargetMode="External"/><Relationship Id="rId118" Type="http://schemas.openxmlformats.org/officeDocument/2006/relationships/hyperlink" Target="https://pmc.ncbi.nlm.nih.gov/articles/PMC11903942/" TargetMode="External"/><Relationship Id="rId117" Type="http://schemas.openxmlformats.org/officeDocument/2006/relationships/hyperlink" Target="https://pmc.ncbi.nlm.nih.gov/articles/PMC11903942/" TargetMode="External"/><Relationship Id="rId116" Type="http://schemas.openxmlformats.org/officeDocument/2006/relationships/hyperlink" Target="https://datarade.ai/data-categories/agricultural-data/providers" TargetMode="External"/><Relationship Id="rId115" Type="http://schemas.openxmlformats.org/officeDocument/2006/relationships/hyperlink" Target="https://datarade.ai/data-categories/agricultural-data/providers" TargetMode="External"/><Relationship Id="rId119" Type="http://schemas.openxmlformats.org/officeDocument/2006/relationships/hyperlink" Target="https://agro-scout.com/" TargetMode="External"/><Relationship Id="rId110" Type="http://schemas.openxmlformats.org/officeDocument/2006/relationships/hyperlink" Target="https://secureprivacy.ai/blog/india-dpdpa-2023-compliance-framework" TargetMode="External"/><Relationship Id="rId114" Type="http://schemas.openxmlformats.org/officeDocument/2006/relationships/hyperlink" Target="https://agrilyze.ca/" TargetMode="External"/><Relationship Id="rId113" Type="http://schemas.openxmlformats.org/officeDocument/2006/relationships/hyperlink" Target="https://agrilyze.ca/" TargetMode="External"/><Relationship Id="rId112" Type="http://schemas.openxmlformats.org/officeDocument/2006/relationships/hyperlink" Target="https://secureframe.com/blog/digital-personal-data-protection-act-dpdpa" TargetMode="External"/><Relationship Id="rId111" Type="http://schemas.openxmlformats.org/officeDocument/2006/relationships/hyperlink" Target="https://secureframe.com/blog/digital-personal-data-protection-act-dpdpa" TargetMode="External"/><Relationship Id="rId206" Type="http://schemas.openxmlformats.org/officeDocument/2006/relationships/hyperlink" Target="https://www.legal500.com/developments/thought-leadership/data-protection-laws-in-india-tackling-compliance-challenges-under-the-dpdpa-2023-draft-dpdpr-2025/" TargetMode="External"/><Relationship Id="rId205" Type="http://schemas.openxmlformats.org/officeDocument/2006/relationships/hyperlink" Target="https://www.legal500.com/developments/thought-leadership/data-protection-laws-in-india-tackling-compliance-challenges-under-the-dpdpa-2023-draft-dpdpr-2025/" TargetMode="External"/><Relationship Id="rId204" Type="http://schemas.openxmlformats.org/officeDocument/2006/relationships/hyperlink" Target="https://www.termsfeed.com/blog/share-information-clause-privacy-policy/" TargetMode="External"/><Relationship Id="rId203" Type="http://schemas.openxmlformats.org/officeDocument/2006/relationships/hyperlink" Target="https://www.termsfeed.com/blog/share-information-clause-privacy-policy/" TargetMode="External"/><Relationship Id="rId209" Type="http://schemas.openxmlformats.org/officeDocument/2006/relationships/hyperlink" Target="https://www.ey.com/en_in/insights/cybersecurity/transforming-data-privacy-digital-personal-data-protection-rules-2025" TargetMode="External"/><Relationship Id="rId208" Type="http://schemas.openxmlformats.org/officeDocument/2006/relationships/hyperlink" Target="https://www.ahlawatassociates.com/blog/requirements-regarding-reasonable-security-safeguards-under-the-dpdpa-2023-and-the-draft-dpdpr-2025" TargetMode="External"/><Relationship Id="rId207" Type="http://schemas.openxmlformats.org/officeDocument/2006/relationships/hyperlink" Target="https://www.ahlawatassociates.com/blog/requirements-regarding-reasonable-security-safeguards-under-the-dpdpa-2023-and-the-draft-dpdpr-2025" TargetMode="External"/><Relationship Id="rId202" Type="http://schemas.openxmlformats.org/officeDocument/2006/relationships/hyperlink" Target="https://www.dpdpa.com/blogs/dataprincipalrightsunderdpdpa.html" TargetMode="External"/><Relationship Id="rId201" Type="http://schemas.openxmlformats.org/officeDocument/2006/relationships/hyperlink" Target="https://www.dpdpa.com/blogs/dataprincipalrightsunderdpdpa.html" TargetMode="External"/><Relationship Id="rId200" Type="http://schemas.openxmlformats.org/officeDocument/2006/relationships/hyperlink" Target="https://www.ahlawatassociates.com/blog/consent-requirements-under-the-digital-personal-data-protection-act-2023-and-digital-personal-data-protection-rules-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