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3408" w:rsidP="005B3408">
      <w:pPr>
        <w:jc w:val="center"/>
        <w:rPr>
          <w:b/>
          <w:sz w:val="36"/>
          <w:u w:val="single"/>
        </w:rPr>
      </w:pPr>
      <w:r w:rsidRPr="005B3408">
        <w:rPr>
          <w:b/>
          <w:sz w:val="36"/>
          <w:u w:val="single"/>
        </w:rPr>
        <w:t>CO2 EMISSION BY VARIOUS COUNTRIES ANALYSIS</w:t>
      </w:r>
    </w:p>
    <w:p w:rsidR="005B3408" w:rsidRPr="005B3408" w:rsidRDefault="005B3408" w:rsidP="005B3408">
      <w:pPr>
        <w:jc w:val="center"/>
        <w:rPr>
          <w:b/>
          <w:sz w:val="36"/>
          <w:u w:val="single"/>
        </w:rPr>
      </w:pPr>
    </w:p>
    <w:p w:rsidR="005B3408" w:rsidRDefault="005B3408">
      <w:r>
        <w:t>In this analysis I have used tableau data visualization software to explore some data which contains CO2 per capita and per metric emission of various countries in various years.</w:t>
      </w:r>
    </w:p>
    <w:p w:rsidR="005B3408" w:rsidRDefault="005B3408">
      <w:r>
        <w:t>I have done analysis which country is responsible for maximum analysis of CO2 over years. And how their trend of emission is changing over years  etc.</w:t>
      </w:r>
    </w:p>
    <w:sectPr w:rsidR="005B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3408"/>
    <w:rsid w:val="005B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2016-09-13T06:14:00Z</dcterms:created>
  <dcterms:modified xsi:type="dcterms:W3CDTF">2016-09-13T06:19:00Z</dcterms:modified>
</cp:coreProperties>
</file>