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D0213">
      <w:pPr>
        <w:rPr>
          <w:rFonts w:hint="default"/>
          <w:color w:val="FF0000"/>
          <w:sz w:val="36"/>
          <w:szCs w:val="36"/>
          <w:lang w:val="en-US"/>
        </w:rPr>
      </w:pPr>
      <w:r>
        <w:rPr>
          <w:rFonts w:hint="default"/>
          <w:lang w:val="en-US"/>
        </w:rPr>
        <w:t xml:space="preserve">                                                 </w:t>
      </w:r>
      <w:r>
        <w:rPr>
          <w:rFonts w:hint="default"/>
          <w:color w:val="FF0000"/>
          <w:sz w:val="36"/>
          <w:szCs w:val="36"/>
          <w:lang w:val="en-US"/>
        </w:rPr>
        <w:t>Week 8  Practical</w:t>
      </w:r>
    </w:p>
    <w:p w14:paraId="39E996F2">
      <w:pPr>
        <w:rPr>
          <w:rFonts w:hint="default"/>
          <w:color w:val="FF0000"/>
          <w:sz w:val="36"/>
          <w:szCs w:val="36"/>
          <w:lang w:val="en-US"/>
        </w:rPr>
      </w:pPr>
    </w:p>
    <w:p w14:paraId="5E62DD13">
      <w:pPr>
        <w:rPr>
          <w:rFonts w:hint="default" w:ascii="Times New Roman" w:hAnsi="Times New Roman" w:eastAsia="SimSun" w:cs="Times New Roman"/>
          <w:color w:val="FF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>Develop a program using malloc(), calloc(), realloc(), and free(). Monitor memory allocation behavior and identi$.' memory leaks using Valgrind.</w:t>
      </w:r>
    </w:p>
    <w:p w14:paraId="458E9735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12F6B9F0">
      <w:r>
        <w:drawing>
          <wp:inline distT="0" distB="0" distL="114300" distR="114300">
            <wp:extent cx="5268595" cy="32619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4E9F"/>
    <w:p w14:paraId="1470B3E8">
      <w:r>
        <w:drawing>
          <wp:inline distT="0" distB="0" distL="114300" distR="114300">
            <wp:extent cx="5264785" cy="2932430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D4602"/>
    <w:p w14:paraId="290C16AB">
      <w:r>
        <w:drawing>
          <wp:inline distT="0" distB="0" distL="114300" distR="114300">
            <wp:extent cx="5273675" cy="2794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EF8C3"/>
    <w:p w14:paraId="016CE06B">
      <w:pPr>
        <w:rPr>
          <w:rFonts w:hint="default"/>
          <w:color w:val="FF0000"/>
          <w:sz w:val="28"/>
          <w:szCs w:val="28"/>
          <w:lang w:val="en-US"/>
        </w:rPr>
      </w:pPr>
      <w:r>
        <w:rPr>
          <w:rFonts w:hint="default"/>
          <w:color w:val="FF0000"/>
          <w:sz w:val="28"/>
          <w:szCs w:val="28"/>
          <w:lang w:val="en-US"/>
        </w:rPr>
        <w:t>Code :</w:t>
      </w:r>
    </w:p>
    <w:p w14:paraId="1FE0BDA7">
      <w:r>
        <w:drawing>
          <wp:inline distT="0" distB="0" distL="114300" distR="114300">
            <wp:extent cx="5267325" cy="40259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A8E89"/>
    <w:p w14:paraId="31F7ED68">
      <w:r>
        <w:drawing>
          <wp:inline distT="0" distB="0" distL="114300" distR="114300">
            <wp:extent cx="5267325" cy="3443605"/>
            <wp:effectExtent l="0" t="0" r="317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7C1F"/>
    <w:p w14:paraId="30BF6129">
      <w:r>
        <w:drawing>
          <wp:inline distT="0" distB="0" distL="114300" distR="114300">
            <wp:extent cx="5268595" cy="1862455"/>
            <wp:effectExtent l="0" t="0" r="190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0A666"/>
    <w:p w14:paraId="37AD2CB9"/>
    <w:p w14:paraId="3F30D09F">
      <w:pPr>
        <w:rPr>
          <w:rFonts w:hint="default" w:ascii="Times New Roman" w:hAnsi="Times New Roman" w:eastAsia="SimSun" w:cs="Times New Roman"/>
          <w:color w:val="FF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>Develop a program that demonstrates Copy-on-Write behavior after a fork(). Analyze memory usage before and after modifying data in the child process.</w:t>
      </w:r>
    </w:p>
    <w:p w14:paraId="0773DE64">
      <w:pPr>
        <w:rPr>
          <w:rFonts w:hint="default" w:ascii="Times New Roman" w:hAnsi="Times New Roman" w:eastAsia="SimSun" w:cs="Times New Roman"/>
          <w:color w:val="FF0000"/>
          <w:sz w:val="28"/>
          <w:szCs w:val="28"/>
        </w:rPr>
      </w:pPr>
    </w:p>
    <w:p w14:paraId="75F5FD1E">
      <w:r>
        <w:drawing>
          <wp:inline distT="0" distB="0" distL="114300" distR="114300">
            <wp:extent cx="5271135" cy="3397250"/>
            <wp:effectExtent l="0" t="0" r="1206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06F5"/>
    <w:p w14:paraId="08777C78">
      <w:r>
        <w:drawing>
          <wp:inline distT="0" distB="0" distL="114300" distR="114300">
            <wp:extent cx="5269865" cy="127571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DDF3"/>
    <w:p w14:paraId="5561E739">
      <w:pPr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Code:</w:t>
      </w:r>
    </w:p>
    <w:p w14:paraId="422BC63E">
      <w:r>
        <w:drawing>
          <wp:inline distT="0" distB="0" distL="114300" distR="114300">
            <wp:extent cx="5267325" cy="290512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AE75"/>
    <w:p w14:paraId="3C1F664B">
      <w:r>
        <w:drawing>
          <wp:inline distT="0" distB="0" distL="114300" distR="114300">
            <wp:extent cx="5270500" cy="3227070"/>
            <wp:effectExtent l="0" t="0" r="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D815D"/>
    <w:p w14:paraId="7EDB5446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898775"/>
            <wp:effectExtent l="0" t="0" r="63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A58E6"/>
    <w:rsid w:val="45EA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2026-09-30T15:44:00Z</dcterms:created>
  <dc:creator>divya</dc:creator>
  <cp:lastModifiedBy>Divya sree</cp:lastModifiedBy>
  <dcterms:modified xsi:type="dcterms:W3CDTF">2026-09-30T15:59:21Z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473EB24A3F88402AB6BDC1284F278B5F_11</vt:lpwstr>
  </property>
  <property fmtid="{D5CDD505-2E9C-101B-9397-08002B2CF9AE}" pid="4" name="KSOTemplateDocerSaveRecord">
    <vt:lpwstr>eyJoZGlkIjoiNjcwYWY0NTIwYmU1ODBlNjM4ZTAyODdhMjRkMThkZTAiLCJ1c2VySWQiOiI1Njc2NTMwOTA1MDUifQ==</vt:lpwstr>
  </property>
</Properties>
</file>