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E95A5" w14:textId="77777777" w:rsidR="005A3D69" w:rsidRPr="00EF0C4E" w:rsidRDefault="005A3D69" w:rsidP="00716A92">
      <w:pPr>
        <w:pStyle w:val="Title"/>
        <w:rPr>
          <w:rFonts w:ascii="Arial Black" w:hAnsi="Arial Black"/>
          <w:sz w:val="36"/>
          <w:szCs w:val="36"/>
        </w:rPr>
      </w:pPr>
      <w:r w:rsidRPr="00EF0C4E">
        <w:rPr>
          <w:rFonts w:ascii="Arial Black" w:hAnsi="Arial Black"/>
          <w:sz w:val="36"/>
          <w:szCs w:val="36"/>
        </w:rPr>
        <w:t>Arduino</w:t>
      </w:r>
    </w:p>
    <w:p w14:paraId="0D6FC68B" w14:textId="77777777" w:rsidR="005A3D69" w:rsidRPr="005A3D69" w:rsidRDefault="005A3D69" w:rsidP="005A3D69">
      <w:r w:rsidRPr="005A3D69">
        <w:rPr>
          <w:b/>
          <w:bCs/>
        </w:rPr>
        <w:t>Arduino</w:t>
      </w:r>
      <w:r w:rsidRPr="005A3D69">
        <w:t xml:space="preserve"> is an open-source electronics platform based on easy-to-use hardware and software.</w:t>
      </w:r>
    </w:p>
    <w:p w14:paraId="6870D5E8" w14:textId="77777777" w:rsidR="005A3D69" w:rsidRPr="005A3D69" w:rsidRDefault="005A3D69" w:rsidP="005A3D69">
      <w:r w:rsidRPr="005A3D69">
        <w:t>The Arduino is a board based on an ATMEL AVR microcontroller. Microcontrollers are </w:t>
      </w:r>
      <w:r w:rsidRPr="005A3D69">
        <w:rPr>
          <w:b/>
          <w:bCs/>
        </w:rPr>
        <w:t xml:space="preserve">integrated circuits where instructions can be </w:t>
      </w:r>
      <w:proofErr w:type="gramStart"/>
      <w:r w:rsidRPr="005A3D69">
        <w:rPr>
          <w:b/>
          <w:bCs/>
        </w:rPr>
        <w:t>recorded</w:t>
      </w:r>
      <w:r w:rsidRPr="005A3D69">
        <w:t> ,</w:t>
      </w:r>
      <w:proofErr w:type="gramEnd"/>
      <w:r w:rsidRPr="005A3D69">
        <w:t xml:space="preserve"> which you write with the programming language that you can use in the Arduino IDE environment. These instructions allow you to create programs that interact with the circuitry on the board.</w:t>
      </w:r>
    </w:p>
    <w:p w14:paraId="4BCB1898" w14:textId="0987C4E6" w:rsidR="005A3D69" w:rsidRDefault="005A3D69" w:rsidP="005A3D69">
      <w:r w:rsidRPr="005A3D69">
        <w:t>The most used microcontrollers on Arduino platforms are the </w:t>
      </w:r>
      <w:hyperlink r:id="rId8" w:tgtFrame="_blank" w:history="1">
        <w:r w:rsidRPr="005A3D69">
          <w:rPr>
            <w:rStyle w:val="Hyperlink"/>
          </w:rPr>
          <w:t>Atmega168</w:t>
        </w:r>
      </w:hyperlink>
      <w:r w:rsidRPr="005A3D69">
        <w:t>, </w:t>
      </w:r>
      <w:hyperlink r:id="rId9" w:tgtFrame="_blank" w:history="1">
        <w:r w:rsidRPr="005A3D69">
          <w:rPr>
            <w:rStyle w:val="Hyperlink"/>
          </w:rPr>
          <w:t>Atmega328,</w:t>
        </w:r>
      </w:hyperlink>
      <w:r w:rsidRPr="005A3D69">
        <w:t> </w:t>
      </w:r>
      <w:hyperlink r:id="rId10" w:tgtFrame="_blank" w:history="1">
        <w:r w:rsidRPr="005A3D69">
          <w:rPr>
            <w:rStyle w:val="Hyperlink"/>
          </w:rPr>
          <w:t>Atmega1280</w:t>
        </w:r>
      </w:hyperlink>
      <w:r w:rsidRPr="005A3D69">
        <w:t>, </w:t>
      </w:r>
      <w:hyperlink r:id="rId11" w:tgtFrame="_blank" w:history="1">
        <w:r w:rsidRPr="005A3D69">
          <w:rPr>
            <w:rStyle w:val="Hyperlink"/>
          </w:rPr>
          <w:t>ATmega8</w:t>
        </w:r>
      </w:hyperlink>
      <w:r w:rsidRPr="005A3D69">
        <w:t> for their simplicity, but it is being expanded to Atmel microcontrollers with 32-bit ARM architecture and also to Intel microcontrollers.</w:t>
      </w:r>
    </w:p>
    <w:p w14:paraId="389956CA" w14:textId="4AA81C0B" w:rsidR="005A3D69" w:rsidRPr="005A3D69" w:rsidRDefault="005A3D69" w:rsidP="005A3D69">
      <w:r w:rsidRPr="005A3D69">
        <w:t>In addition, Arduino boards also have other types of components called Shields or backpacks. It is a kind of boards that connect to the main board to add an infinity of functions, such as GPS, real-time clocks, radio connectivity, LCD touch screens, development boards, and many more elements. There are even stores with specialized sections on such items.</w:t>
      </w:r>
    </w:p>
    <w:p w14:paraId="76A30055" w14:textId="77777777" w:rsidR="005A3D69" w:rsidRPr="005A3D69" w:rsidRDefault="005A3D69" w:rsidP="005A3D69">
      <w:pPr>
        <w:rPr>
          <w:b/>
          <w:bCs/>
        </w:rPr>
      </w:pPr>
      <w:r w:rsidRPr="005A3D69">
        <w:rPr>
          <w:b/>
          <w:bCs/>
        </w:rPr>
        <w:t>Arduino Architecture:</w:t>
      </w:r>
    </w:p>
    <w:p w14:paraId="6650A6E7" w14:textId="5E273B5A" w:rsidR="005A3D69" w:rsidRPr="005A3D69" w:rsidRDefault="005A3D69" w:rsidP="00EF0C4E">
      <w:pPr>
        <w:ind w:firstLine="720"/>
      </w:pPr>
      <w:r w:rsidRPr="005A3D69">
        <w:t>Arduino’s processor basically uses the Harvard architecture where the program code and program data have separate memory. It consists of two memories- Program memory and the data memory.</w:t>
      </w:r>
      <w:r w:rsidR="00EF0C4E">
        <w:t xml:space="preserve"> </w:t>
      </w:r>
      <w:proofErr w:type="gramStart"/>
      <w:r w:rsidRPr="005A3D69">
        <w:t>The</w:t>
      </w:r>
      <w:proofErr w:type="gramEnd"/>
      <w:r w:rsidRPr="005A3D69">
        <w:t xml:space="preserve"> code is stored in the flash program memory, whereas the data is stored in the data memory. The Atmega328 has 32 KB of flash memory for storing code (of which 0.5 KB is used for the bootloader), 2 KB of SRAM and 1 KB of EEPROM and operates with a clock speed of 16MHz.</w:t>
      </w:r>
    </w:p>
    <w:p w14:paraId="228E72A0" w14:textId="77777777" w:rsidR="005A3D69" w:rsidRPr="005A3D69" w:rsidRDefault="005A3D69" w:rsidP="005A3D69">
      <w:r w:rsidRPr="005A3D69">
        <w:t>Arduino Uno consists of 14 digital input/output pins (of which 6 can be used as PWM outputs), 6 analog inputs, a 16 MHz crystal oscillator, a USB connection, a power jack, an ICSP header, and a reset button</w:t>
      </w:r>
    </w:p>
    <w:p w14:paraId="4DD02995" w14:textId="5E75A762" w:rsidR="005A3D69" w:rsidRPr="005A3D69" w:rsidRDefault="005A3D69" w:rsidP="00EF0C4E">
      <w:pPr>
        <w:ind w:left="720"/>
      </w:pPr>
      <w:r w:rsidRPr="005A3D69">
        <w:rPr>
          <w:b/>
          <w:bCs/>
        </w:rPr>
        <w:t>Power Jack</w:t>
      </w:r>
      <w:r w:rsidRPr="005A3D69">
        <w:t xml:space="preserve">:  It can operate on </w:t>
      </w:r>
      <w:proofErr w:type="spellStart"/>
      <w:proofErr w:type="gramStart"/>
      <w:r w:rsidRPr="005A3D69">
        <w:t>a</w:t>
      </w:r>
      <w:proofErr w:type="spellEnd"/>
      <w:proofErr w:type="gramEnd"/>
      <w:r w:rsidRPr="005A3D69">
        <w:t xml:space="preserve"> external supply of 7 to 12V. Power can be applied externally through the pin Vin or by giving voltage reference through the </w:t>
      </w:r>
      <w:proofErr w:type="spellStart"/>
      <w:r w:rsidRPr="005A3D69">
        <w:t>IORef</w:t>
      </w:r>
      <w:proofErr w:type="spellEnd"/>
      <w:r w:rsidRPr="005A3D69">
        <w:t xml:space="preserve"> pin.</w:t>
      </w:r>
    </w:p>
    <w:p w14:paraId="45D82194" w14:textId="36C80948" w:rsidR="005A3D69" w:rsidRPr="005A3D69" w:rsidRDefault="005A3D69" w:rsidP="00EF0C4E">
      <w:pPr>
        <w:ind w:left="720"/>
      </w:pPr>
      <w:r w:rsidRPr="005A3D69">
        <w:rPr>
          <w:b/>
          <w:bCs/>
        </w:rPr>
        <w:t>Digital Inputs</w:t>
      </w:r>
      <w:r w:rsidRPr="005A3D69">
        <w:t>: It consists of 14 digital inputs/output pins, each of which provide or take up 40mA current.</w:t>
      </w:r>
    </w:p>
    <w:p w14:paraId="0F8D0C8D" w14:textId="77777777" w:rsidR="005A3D69" w:rsidRPr="005A3D69" w:rsidRDefault="005A3D69" w:rsidP="00EF0C4E">
      <w:pPr>
        <w:ind w:left="720"/>
      </w:pPr>
      <w:r w:rsidRPr="005A3D69">
        <w:rPr>
          <w:b/>
          <w:bCs/>
        </w:rPr>
        <w:t>Analog inputs</w:t>
      </w:r>
      <w:r w:rsidRPr="005A3D69">
        <w:t>: It has 6 analog input/output pins, each providing a resolution of 10 bits.</w:t>
      </w:r>
    </w:p>
    <w:p w14:paraId="4F28BBFF" w14:textId="77777777" w:rsidR="00716A92" w:rsidRDefault="005A3D69" w:rsidP="00EF0C4E">
      <w:pPr>
        <w:ind w:left="720"/>
      </w:pPr>
      <w:r w:rsidRPr="005A3D69">
        <w:rPr>
          <w:b/>
          <w:bCs/>
        </w:rPr>
        <w:t>Reset</w:t>
      </w:r>
      <w:r w:rsidRPr="005A3D69">
        <w:t>: It resets the microcontroller when low.</w:t>
      </w:r>
    </w:p>
    <w:p w14:paraId="405AFBF9" w14:textId="213D7E73" w:rsidR="00716A92" w:rsidRPr="00716A92" w:rsidRDefault="00716A92" w:rsidP="00716A92">
      <w:r w:rsidRPr="00716A92">
        <w:rPr>
          <w:b/>
          <w:bCs/>
        </w:rPr>
        <w:t>Operating Range</w:t>
      </w:r>
      <w:r w:rsidRPr="00716A92">
        <w:t>: Typically operates at 5V or 3.3V depending on the model.</w:t>
      </w:r>
    </w:p>
    <w:p w14:paraId="4EE4A029" w14:textId="16C66D7E" w:rsidR="00716A92" w:rsidRDefault="00716A92">
      <w:r w:rsidRPr="00716A92">
        <w:rPr>
          <w:b/>
          <w:bCs/>
        </w:rPr>
        <w:t>Sensitivity</w:t>
      </w:r>
      <w:r w:rsidRPr="00716A92">
        <w:t>: Depends on the sensors or modules connected to it.</w:t>
      </w:r>
    </w:p>
    <w:p w14:paraId="55633751" w14:textId="77777777" w:rsidR="00716A92" w:rsidRDefault="00716A92">
      <w:r>
        <w:br w:type="page"/>
      </w:r>
    </w:p>
    <w:p w14:paraId="5552E337" w14:textId="77777777" w:rsidR="00716A92" w:rsidRPr="00EF0C4E" w:rsidRDefault="00716A92" w:rsidP="00EF0C4E">
      <w:pPr>
        <w:pStyle w:val="Title"/>
        <w:rPr>
          <w:rFonts w:ascii="Arial Black" w:hAnsi="Arial Black"/>
          <w:sz w:val="28"/>
          <w:szCs w:val="28"/>
        </w:rPr>
      </w:pPr>
      <w:r w:rsidRPr="00EF0C4E">
        <w:rPr>
          <w:rFonts w:ascii="Arial Black" w:hAnsi="Arial Black"/>
          <w:sz w:val="28"/>
          <w:szCs w:val="28"/>
        </w:rPr>
        <w:lastRenderedPageBreak/>
        <w:t>IR Sensor</w:t>
      </w:r>
    </w:p>
    <w:p w14:paraId="4D01C7BB" w14:textId="77777777" w:rsidR="003315FB" w:rsidRDefault="00716A92">
      <w:pPr>
        <w:rPr>
          <w:rFonts w:ascii="Arial" w:hAnsi="Arial" w:cs="Arial"/>
          <w:color w:val="222222"/>
        </w:rPr>
      </w:pPr>
      <w:r w:rsidRPr="00716A92">
        <w:t>The IR sensor or infrared </w:t>
      </w:r>
      <w:hyperlink r:id="rId12" w:tgtFrame="_blank" w:history="1">
        <w:r w:rsidRPr="00716A92">
          <w:rPr>
            <w:rStyle w:val="Hyperlink"/>
          </w:rPr>
          <w:t>sensor</w:t>
        </w:r>
      </w:hyperlink>
      <w:r w:rsidRPr="00716A92">
        <w:t> is one kind of electronic component, used to detect specific characteristics in its surroundings through emitting or detecting IR radiation.</w:t>
      </w:r>
      <w:r w:rsidR="003315FB" w:rsidRPr="003315FB">
        <w:rPr>
          <w:rFonts w:ascii="Arial" w:hAnsi="Arial" w:cs="Arial"/>
          <w:color w:val="222222"/>
        </w:rPr>
        <w:t xml:space="preserve"> </w:t>
      </w:r>
    </w:p>
    <w:p w14:paraId="4BA51293" w14:textId="59BB23DE" w:rsidR="009A254E" w:rsidRDefault="003315FB">
      <w:r w:rsidRPr="003315FB">
        <w:t>An infrared sensor includes two parts namely the emitter &amp; the receiver (transmitter &amp; receiver), so this is jointly called an optocoupler or a photo-coupler. Here, IR LED is used as an emitter whereas the IR photodiode is used as a receiver.</w:t>
      </w:r>
      <w:r w:rsidRPr="003315FB">
        <w:rPr>
          <w:rFonts w:ascii="Arial" w:hAnsi="Arial" w:cs="Arial"/>
          <w:color w:val="222222"/>
        </w:rPr>
        <w:t xml:space="preserve"> </w:t>
      </w:r>
      <w:r w:rsidRPr="003315FB">
        <w:t>The photodiode used in this is very sensitive to the infrared light generated through an infrared LED. The resistance of photodiode &amp; output voltage can be changed in proportion to the infrared light obtained. This is the fundamental IR sensor working principle.</w:t>
      </w:r>
    </w:p>
    <w:p w14:paraId="53421CD7" w14:textId="77777777" w:rsidR="003315FB" w:rsidRPr="003315FB" w:rsidRDefault="003315FB" w:rsidP="003315FB">
      <w:r w:rsidRPr="003315FB">
        <w:t>IR sensors use three basic Physics laws like Planck’s Radiation, Stephan Boltzmann &amp; Wein’s Displacement.</w:t>
      </w:r>
    </w:p>
    <w:p w14:paraId="2A593FF8" w14:textId="77777777" w:rsidR="003315FB" w:rsidRPr="003315FB" w:rsidRDefault="003315FB" w:rsidP="003315FB">
      <w:pPr>
        <w:numPr>
          <w:ilvl w:val="0"/>
          <w:numId w:val="1"/>
        </w:numPr>
      </w:pPr>
      <w:r w:rsidRPr="003315FB">
        <w:t>Planck’s Radiation </w:t>
      </w:r>
      <w:hyperlink r:id="rId13" w:tgtFrame="_blank" w:history="1">
        <w:r w:rsidRPr="003315FB">
          <w:rPr>
            <w:rStyle w:val="Hyperlink"/>
          </w:rPr>
          <w:t>Law</w:t>
        </w:r>
      </w:hyperlink>
      <w:r w:rsidRPr="003315FB">
        <w:t> defines that the temperature of any object is not equivalent to Zero</w:t>
      </w:r>
    </w:p>
    <w:p w14:paraId="3CF7DB18" w14:textId="77777777" w:rsidR="003315FB" w:rsidRPr="003315FB" w:rsidRDefault="003315FB" w:rsidP="003315FB">
      <w:pPr>
        <w:numPr>
          <w:ilvl w:val="0"/>
          <w:numId w:val="1"/>
        </w:numPr>
      </w:pPr>
      <w:r w:rsidRPr="003315FB">
        <w:t>Stephan Boltzmann Law defines that the whole energy which is generated at all wavelengths through a black body is associated with the total temperature.</w:t>
      </w:r>
    </w:p>
    <w:p w14:paraId="7B5BDACE" w14:textId="27D195AA" w:rsidR="003315FB" w:rsidRDefault="003315FB" w:rsidP="003315FB">
      <w:pPr>
        <w:numPr>
          <w:ilvl w:val="0"/>
          <w:numId w:val="1"/>
        </w:numPr>
      </w:pPr>
      <w:r w:rsidRPr="003315FB">
        <w:t>Wein’s Displacement Law defines that the temperature of different objects emits spectra that are maximum at various wavelengths and inversely proportional with temperature</w:t>
      </w:r>
    </w:p>
    <w:p w14:paraId="277D5D62" w14:textId="77777777" w:rsidR="003315FB" w:rsidRDefault="003315FB" w:rsidP="003315FB">
      <w:r w:rsidRPr="003315FB">
        <w:t>The IR sensor module includes five essential parts like IR Tx, Rx, Operational amplifier, trimmer pot (variable resistor) &amp; output LED. The pin configuration of the IR sensor module is discussed below</w:t>
      </w:r>
      <w:r>
        <w:t>.</w:t>
      </w:r>
    </w:p>
    <w:p w14:paraId="29EB26A1" w14:textId="2697C56B" w:rsidR="003315FB" w:rsidRPr="003315FB" w:rsidRDefault="003315FB" w:rsidP="003315FB">
      <w:r w:rsidRPr="003315FB">
        <w:t>The main</w:t>
      </w:r>
      <w:r w:rsidRPr="003315FB">
        <w:rPr>
          <w:b/>
          <w:bCs/>
        </w:rPr>
        <w:t> specifications and features of the IR sensor</w:t>
      </w:r>
      <w:r w:rsidRPr="003315FB">
        <w:t> module include the following.</w:t>
      </w:r>
    </w:p>
    <w:p w14:paraId="3D35B106" w14:textId="77777777" w:rsidR="003315FB" w:rsidRPr="003315FB" w:rsidRDefault="003315FB" w:rsidP="003315FB">
      <w:pPr>
        <w:numPr>
          <w:ilvl w:val="0"/>
          <w:numId w:val="2"/>
        </w:numPr>
      </w:pPr>
      <w:r w:rsidRPr="003315FB">
        <w:t>The operating voltage is 5VDC</w:t>
      </w:r>
    </w:p>
    <w:p w14:paraId="4FD51868" w14:textId="77777777" w:rsidR="003315FB" w:rsidRPr="003315FB" w:rsidRDefault="003315FB" w:rsidP="003315FB">
      <w:pPr>
        <w:numPr>
          <w:ilvl w:val="0"/>
          <w:numId w:val="2"/>
        </w:numPr>
      </w:pPr>
      <w:r w:rsidRPr="003315FB">
        <w:t>I/O pins – 3.3V &amp; 5V</w:t>
      </w:r>
    </w:p>
    <w:p w14:paraId="3D1636D5" w14:textId="77777777" w:rsidR="003315FB" w:rsidRPr="003315FB" w:rsidRDefault="003315FB" w:rsidP="003315FB">
      <w:pPr>
        <w:numPr>
          <w:ilvl w:val="0"/>
          <w:numId w:val="2"/>
        </w:numPr>
      </w:pPr>
      <w:r w:rsidRPr="003315FB">
        <w:t>Mounting hole</w:t>
      </w:r>
    </w:p>
    <w:p w14:paraId="1842562F" w14:textId="77777777" w:rsidR="003315FB" w:rsidRPr="003315FB" w:rsidRDefault="003315FB" w:rsidP="003315FB">
      <w:pPr>
        <w:numPr>
          <w:ilvl w:val="0"/>
          <w:numId w:val="2"/>
        </w:numPr>
      </w:pPr>
      <w:r w:rsidRPr="003315FB">
        <w:t>The range is up to 20 centimeters</w:t>
      </w:r>
    </w:p>
    <w:p w14:paraId="43F10385" w14:textId="77777777" w:rsidR="003315FB" w:rsidRPr="003315FB" w:rsidRDefault="003315FB" w:rsidP="003315FB">
      <w:pPr>
        <w:numPr>
          <w:ilvl w:val="0"/>
          <w:numId w:val="2"/>
        </w:numPr>
      </w:pPr>
      <w:r w:rsidRPr="003315FB">
        <w:t>The supply current is 20mA</w:t>
      </w:r>
    </w:p>
    <w:p w14:paraId="1020D2DF" w14:textId="77777777" w:rsidR="003315FB" w:rsidRPr="003315FB" w:rsidRDefault="003315FB" w:rsidP="003315FB">
      <w:pPr>
        <w:numPr>
          <w:ilvl w:val="0"/>
          <w:numId w:val="2"/>
        </w:numPr>
      </w:pPr>
      <w:r w:rsidRPr="003315FB">
        <w:t>The range of sensing is adjustable</w:t>
      </w:r>
    </w:p>
    <w:p w14:paraId="2E6761A4" w14:textId="71F3E0BA" w:rsidR="003315FB" w:rsidRDefault="003315FB" w:rsidP="003315FB">
      <w:pPr>
        <w:numPr>
          <w:ilvl w:val="0"/>
          <w:numId w:val="2"/>
        </w:numPr>
      </w:pPr>
      <w:r w:rsidRPr="003315FB">
        <w:t>Fixed ambient light sensor</w:t>
      </w:r>
    </w:p>
    <w:p w14:paraId="340134E9" w14:textId="0A4E5FDC" w:rsidR="003315FB" w:rsidRPr="005D00F1" w:rsidRDefault="003315FB" w:rsidP="003315FB">
      <w:pPr>
        <w:rPr>
          <w:b/>
          <w:bCs/>
        </w:rPr>
      </w:pPr>
      <w:r w:rsidRPr="005D00F1">
        <w:rPr>
          <w:b/>
          <w:bCs/>
        </w:rPr>
        <w:t>Types of IR Sensor</w:t>
      </w:r>
      <w:r w:rsidR="000250E8" w:rsidRPr="005D00F1">
        <w:rPr>
          <w:b/>
          <w:bCs/>
        </w:rPr>
        <w:t>:</w:t>
      </w:r>
    </w:p>
    <w:p w14:paraId="0EA8367A" w14:textId="248A8A99" w:rsidR="003315FB" w:rsidRPr="003315FB" w:rsidRDefault="003315FB" w:rsidP="003315FB">
      <w:r w:rsidRPr="003315FB">
        <w:t>The classification of IR sensors can be done based on the application which includes the following.</w:t>
      </w:r>
    </w:p>
    <w:p w14:paraId="663E9C0B" w14:textId="77777777" w:rsidR="003315FB" w:rsidRPr="003315FB" w:rsidRDefault="003315FB" w:rsidP="003315FB">
      <w:pPr>
        <w:numPr>
          <w:ilvl w:val="0"/>
          <w:numId w:val="3"/>
        </w:numPr>
      </w:pPr>
      <w:r w:rsidRPr="003315FB">
        <w:t>Active Infrared Sensors</w:t>
      </w:r>
    </w:p>
    <w:p w14:paraId="0AF534E8" w14:textId="77777777" w:rsidR="003315FB" w:rsidRPr="003315FB" w:rsidRDefault="003315FB" w:rsidP="003315FB">
      <w:pPr>
        <w:numPr>
          <w:ilvl w:val="0"/>
          <w:numId w:val="3"/>
        </w:numPr>
      </w:pPr>
      <w:r w:rsidRPr="003315FB">
        <w:t>Passive Infrared Sensors</w:t>
      </w:r>
    </w:p>
    <w:p w14:paraId="08E72492" w14:textId="77777777" w:rsidR="000250E8" w:rsidRPr="005D00F1" w:rsidRDefault="000250E8" w:rsidP="000250E8">
      <w:pPr>
        <w:rPr>
          <w:b/>
          <w:bCs/>
          <w:i/>
          <w:iCs/>
        </w:rPr>
      </w:pPr>
      <w:r w:rsidRPr="005D00F1">
        <w:rPr>
          <w:b/>
          <w:bCs/>
          <w:i/>
          <w:iCs/>
        </w:rPr>
        <w:t>Active IR Sensor</w:t>
      </w:r>
    </w:p>
    <w:p w14:paraId="1D9CA382" w14:textId="34866091" w:rsidR="003315FB" w:rsidRDefault="000250E8" w:rsidP="003315FB">
      <w:r w:rsidRPr="000250E8">
        <w:t>This type of sensor includes both the emitter &amp; the receiver which are also known as transmitter &amp; receiver. In most situations, a laser diode or LED is used as a source. For non-imaging infrared sensors, LED is used whereas laser diode is used for imaging infrared sensors.</w:t>
      </w:r>
    </w:p>
    <w:p w14:paraId="223377D0" w14:textId="77777777" w:rsidR="007F0627" w:rsidRDefault="007F0627" w:rsidP="003315FB"/>
    <w:p w14:paraId="58D7275F" w14:textId="77777777" w:rsidR="000250E8" w:rsidRPr="000250E8" w:rsidRDefault="000250E8" w:rsidP="00EF0C4E">
      <w:pPr>
        <w:pStyle w:val="Heading3"/>
      </w:pPr>
      <w:r w:rsidRPr="000250E8">
        <w:lastRenderedPageBreak/>
        <w:t>Passive Infrared Sensor</w:t>
      </w:r>
    </w:p>
    <w:p w14:paraId="528B176C" w14:textId="77777777" w:rsidR="00204924" w:rsidRDefault="000250E8" w:rsidP="000250E8">
      <w:r w:rsidRPr="000250E8">
        <w:t>Passive Infrared Sensor (PIR) includes detectors only and this kind of sensor uses targets like infrared transmitters or sources. Here, the object will radiate the energy &amp; detects it through infrared receivers. After that, a signal processor is used to understand the signal to obtain the required data.</w:t>
      </w:r>
      <w:r w:rsidR="00204924" w:rsidRPr="00204924">
        <w:t xml:space="preserve"> </w:t>
      </w:r>
    </w:p>
    <w:p w14:paraId="7DD2CEF0" w14:textId="255DA0EB" w:rsidR="000250E8" w:rsidRDefault="000250E8" w:rsidP="003315FB">
      <w:r w:rsidRPr="000250E8">
        <w:rPr>
          <w:b/>
          <w:bCs/>
        </w:rPr>
        <w:t>Sensitivity</w:t>
      </w:r>
      <w:r w:rsidRPr="000250E8">
        <w:t>: Can be affected by ambient light and reflective surfaces.</w:t>
      </w:r>
    </w:p>
    <w:tbl>
      <w:tblPr>
        <w:tblW w:w="9360" w:type="dxa"/>
        <w:tblInd w:w="-8"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10"/>
        <w:gridCol w:w="7350"/>
      </w:tblGrid>
      <w:tr w:rsidR="000250E8" w:rsidRPr="000250E8" w14:paraId="0B9EAEAF" w14:textId="77777777" w:rsidTr="000250E8">
        <w:tc>
          <w:tcPr>
            <w:tcW w:w="2010" w:type="dxa"/>
            <w:shd w:val="clear" w:color="auto" w:fill="FFFFFF"/>
            <w:tcMar>
              <w:top w:w="120" w:type="dxa"/>
              <w:left w:w="120" w:type="dxa"/>
              <w:bottom w:w="120" w:type="dxa"/>
              <w:right w:w="120" w:type="dxa"/>
            </w:tcMar>
            <w:vAlign w:val="center"/>
            <w:hideMark/>
          </w:tcPr>
          <w:p w14:paraId="0F1E855D" w14:textId="77777777" w:rsidR="000250E8" w:rsidRPr="000250E8" w:rsidRDefault="000250E8" w:rsidP="000250E8">
            <w:r w:rsidRPr="000250E8">
              <w:t>Working voltage</w:t>
            </w:r>
          </w:p>
        </w:tc>
        <w:tc>
          <w:tcPr>
            <w:tcW w:w="7350" w:type="dxa"/>
            <w:shd w:val="clear" w:color="auto" w:fill="FFFFFF"/>
            <w:tcMar>
              <w:top w:w="120" w:type="dxa"/>
              <w:left w:w="120" w:type="dxa"/>
              <w:bottom w:w="120" w:type="dxa"/>
              <w:right w:w="120" w:type="dxa"/>
            </w:tcMar>
            <w:vAlign w:val="center"/>
            <w:hideMark/>
          </w:tcPr>
          <w:p w14:paraId="20EEFE4E" w14:textId="77777777" w:rsidR="000250E8" w:rsidRPr="000250E8" w:rsidRDefault="000250E8" w:rsidP="000250E8">
            <w:r w:rsidRPr="000250E8">
              <w:t>3.3 to 5V DC</w:t>
            </w:r>
          </w:p>
        </w:tc>
      </w:tr>
      <w:tr w:rsidR="000250E8" w:rsidRPr="000250E8" w14:paraId="11C169D8" w14:textId="77777777" w:rsidTr="000250E8">
        <w:tc>
          <w:tcPr>
            <w:tcW w:w="2010" w:type="dxa"/>
            <w:shd w:val="clear" w:color="auto" w:fill="F0F0F0"/>
            <w:tcMar>
              <w:top w:w="120" w:type="dxa"/>
              <w:left w:w="120" w:type="dxa"/>
              <w:bottom w:w="120" w:type="dxa"/>
              <w:right w:w="120" w:type="dxa"/>
            </w:tcMar>
            <w:vAlign w:val="center"/>
            <w:hideMark/>
          </w:tcPr>
          <w:p w14:paraId="61A039D4" w14:textId="77777777" w:rsidR="000250E8" w:rsidRPr="000250E8" w:rsidRDefault="000250E8" w:rsidP="000250E8">
            <w:r w:rsidRPr="000250E8">
              <w:t>Operating voltage</w:t>
            </w:r>
          </w:p>
        </w:tc>
        <w:tc>
          <w:tcPr>
            <w:tcW w:w="7350" w:type="dxa"/>
            <w:shd w:val="clear" w:color="auto" w:fill="F0F0F0"/>
            <w:tcMar>
              <w:top w:w="120" w:type="dxa"/>
              <w:left w:w="120" w:type="dxa"/>
              <w:bottom w:w="120" w:type="dxa"/>
              <w:right w:w="120" w:type="dxa"/>
            </w:tcMar>
            <w:vAlign w:val="center"/>
            <w:hideMark/>
          </w:tcPr>
          <w:p w14:paraId="5AD75414" w14:textId="77777777" w:rsidR="000250E8" w:rsidRPr="000250E8" w:rsidRDefault="000250E8" w:rsidP="000250E8">
            <w:r w:rsidRPr="000250E8">
              <w:t>3.3V: ~23 mA, to 5V: ~43 mA</w:t>
            </w:r>
          </w:p>
        </w:tc>
      </w:tr>
      <w:tr w:rsidR="000250E8" w:rsidRPr="000250E8" w14:paraId="719F6798" w14:textId="77777777" w:rsidTr="000250E8">
        <w:tc>
          <w:tcPr>
            <w:tcW w:w="2010" w:type="dxa"/>
            <w:shd w:val="clear" w:color="auto" w:fill="FFFFFF"/>
            <w:tcMar>
              <w:top w:w="120" w:type="dxa"/>
              <w:left w:w="120" w:type="dxa"/>
              <w:bottom w:w="120" w:type="dxa"/>
              <w:right w:w="120" w:type="dxa"/>
            </w:tcMar>
            <w:vAlign w:val="center"/>
            <w:hideMark/>
          </w:tcPr>
          <w:p w14:paraId="4406507F" w14:textId="77777777" w:rsidR="000250E8" w:rsidRPr="000250E8" w:rsidRDefault="000250E8" w:rsidP="000250E8">
            <w:r w:rsidRPr="000250E8">
              <w:t>Detection range</w:t>
            </w:r>
          </w:p>
        </w:tc>
        <w:tc>
          <w:tcPr>
            <w:tcW w:w="7350" w:type="dxa"/>
            <w:shd w:val="clear" w:color="auto" w:fill="FFFFFF"/>
            <w:tcMar>
              <w:top w:w="120" w:type="dxa"/>
              <w:left w:w="120" w:type="dxa"/>
              <w:bottom w:w="120" w:type="dxa"/>
              <w:right w:w="120" w:type="dxa"/>
            </w:tcMar>
            <w:vAlign w:val="center"/>
            <w:hideMark/>
          </w:tcPr>
          <w:p w14:paraId="414AE77C" w14:textId="77777777" w:rsidR="000250E8" w:rsidRPr="000250E8" w:rsidRDefault="000250E8" w:rsidP="000250E8">
            <w:r w:rsidRPr="000250E8">
              <w:t>2cm – 30cm (Adjustable using potentiometer)</w:t>
            </w:r>
          </w:p>
        </w:tc>
      </w:tr>
      <w:tr w:rsidR="000250E8" w:rsidRPr="000250E8" w14:paraId="222C8A03" w14:textId="77777777" w:rsidTr="000250E8">
        <w:tc>
          <w:tcPr>
            <w:tcW w:w="2010" w:type="dxa"/>
            <w:shd w:val="clear" w:color="auto" w:fill="F0F0F0"/>
            <w:tcMar>
              <w:top w:w="120" w:type="dxa"/>
              <w:left w:w="120" w:type="dxa"/>
              <w:bottom w:w="120" w:type="dxa"/>
              <w:right w:w="120" w:type="dxa"/>
            </w:tcMar>
            <w:vAlign w:val="center"/>
            <w:hideMark/>
          </w:tcPr>
          <w:p w14:paraId="0B563379" w14:textId="77777777" w:rsidR="000250E8" w:rsidRPr="000250E8" w:rsidRDefault="000250E8" w:rsidP="000250E8">
            <w:r w:rsidRPr="000250E8">
              <w:t>Active output level</w:t>
            </w:r>
          </w:p>
        </w:tc>
        <w:tc>
          <w:tcPr>
            <w:tcW w:w="7350" w:type="dxa"/>
            <w:shd w:val="clear" w:color="auto" w:fill="F0F0F0"/>
            <w:tcMar>
              <w:top w:w="120" w:type="dxa"/>
              <w:left w:w="120" w:type="dxa"/>
              <w:bottom w:w="120" w:type="dxa"/>
              <w:right w:w="120" w:type="dxa"/>
            </w:tcMar>
            <w:vAlign w:val="center"/>
            <w:hideMark/>
          </w:tcPr>
          <w:p w14:paraId="0501692D" w14:textId="77777777" w:rsidR="000250E8" w:rsidRPr="000250E8" w:rsidRDefault="000250E8" w:rsidP="000250E8">
            <w:r w:rsidRPr="000250E8">
              <w:t>The output is “0” (Low) when an obstacle is detected</w:t>
            </w:r>
          </w:p>
        </w:tc>
      </w:tr>
    </w:tbl>
    <w:p w14:paraId="79CED8C1" w14:textId="77777777" w:rsidR="000250E8" w:rsidRPr="000250E8" w:rsidRDefault="000250E8" w:rsidP="000250E8">
      <w:pPr>
        <w:rPr>
          <w:b/>
          <w:bCs/>
        </w:rPr>
      </w:pPr>
      <w:r w:rsidRPr="000250E8">
        <w:rPr>
          <w:b/>
          <w:bCs/>
        </w:rPr>
        <w:t>IR Transmitter</w:t>
      </w:r>
    </w:p>
    <w:p w14:paraId="0F5E6D3C" w14:textId="77777777" w:rsidR="000250E8" w:rsidRPr="000250E8" w:rsidRDefault="000250E8" w:rsidP="000250E8">
      <w:pPr>
        <w:numPr>
          <w:ilvl w:val="0"/>
          <w:numId w:val="4"/>
        </w:numPr>
      </w:pPr>
      <w:r w:rsidRPr="000250E8">
        <w:t>For transmitting IR LED of wavelength 940 nm to 950 nm are commonly used.</w:t>
      </w:r>
    </w:p>
    <w:p w14:paraId="349159DC" w14:textId="77777777" w:rsidR="000250E8" w:rsidRPr="000250E8" w:rsidRDefault="000250E8" w:rsidP="000250E8">
      <w:pPr>
        <w:numPr>
          <w:ilvl w:val="0"/>
          <w:numId w:val="4"/>
        </w:numPr>
      </w:pPr>
      <w:r w:rsidRPr="000250E8">
        <w:t>This IR LED transmits the data from one end to and at another end there is an IR receiver to receive the data.</w:t>
      </w:r>
    </w:p>
    <w:p w14:paraId="6685B283" w14:textId="7469E2E5" w:rsidR="000250E8" w:rsidRPr="000250E8" w:rsidRDefault="000250E8" w:rsidP="000250E8">
      <w:pPr>
        <w:rPr>
          <w:b/>
          <w:bCs/>
        </w:rPr>
      </w:pPr>
      <w:r w:rsidRPr="000250E8">
        <w:rPr>
          <w:b/>
          <w:bCs/>
        </w:rPr>
        <w:t>IR Receiver TSOP1738</w:t>
      </w:r>
    </w:p>
    <w:p w14:paraId="321E341E" w14:textId="77777777" w:rsidR="000250E8" w:rsidRPr="000250E8" w:rsidRDefault="000250E8" w:rsidP="000250E8">
      <w:pPr>
        <w:numPr>
          <w:ilvl w:val="0"/>
          <w:numId w:val="5"/>
        </w:numPr>
      </w:pPr>
      <w:r w:rsidRPr="000250E8">
        <w:t>At the receiver end, the IR receiver receives data at 38kHz of the carrier frequency.</w:t>
      </w:r>
    </w:p>
    <w:p w14:paraId="4BC22549" w14:textId="77777777" w:rsidR="000250E8" w:rsidRPr="000250E8" w:rsidRDefault="000250E8" w:rsidP="000250E8">
      <w:pPr>
        <w:numPr>
          <w:ilvl w:val="0"/>
          <w:numId w:val="5"/>
        </w:numPr>
      </w:pPr>
      <w:r w:rsidRPr="000250E8">
        <w:t>Mainly, TSOP Receiver is use to receive data which support various transmitted code.</w:t>
      </w:r>
    </w:p>
    <w:p w14:paraId="721D38CF" w14:textId="47DD7947" w:rsidR="000250E8" w:rsidRDefault="000250E8" w:rsidP="000250E8">
      <w:pPr>
        <w:numPr>
          <w:ilvl w:val="0"/>
          <w:numId w:val="5"/>
        </w:numPr>
      </w:pPr>
      <w:r w:rsidRPr="000250E8">
        <w:t>The data rate of TSOP1738 is up to 2400 bps.</w:t>
      </w:r>
    </w:p>
    <w:p w14:paraId="4980B80E" w14:textId="77777777" w:rsidR="00204924" w:rsidRDefault="00204924" w:rsidP="00204924">
      <w:pPr>
        <w:rPr>
          <w:rFonts w:ascii="Times New Roman" w:eastAsia="Times New Roman" w:hAnsi="Symbol" w:cs="Times New Roman"/>
          <w:sz w:val="24"/>
          <w:szCs w:val="24"/>
        </w:rPr>
      </w:pPr>
      <w:r w:rsidRPr="00204924">
        <w:t xml:space="preserve">A </w:t>
      </w:r>
      <w:r w:rsidRPr="00204924">
        <w:rPr>
          <w:b/>
          <w:bCs/>
        </w:rPr>
        <w:t>Passive Infrared (PIR) sensor</w:t>
      </w:r>
      <w:r w:rsidRPr="00204924">
        <w:t xml:space="preserve"> detects infrared radiation from objects in its field of view. It's commonly used in motion detectors and security systems3. PIR sensors are sensitive to changes in infrared radiation and can detect motion within a range of </w:t>
      </w:r>
      <w:r w:rsidRPr="00204924">
        <w:rPr>
          <w:b/>
          <w:bCs/>
        </w:rPr>
        <w:t>up to 7 meters</w:t>
      </w:r>
      <w:r w:rsidRPr="00204924">
        <w:t>.</w:t>
      </w:r>
      <w:r w:rsidRPr="00204924">
        <w:rPr>
          <w:rFonts w:ascii="Times New Roman" w:eastAsia="Times New Roman" w:hAnsi="Symbol" w:cs="Times New Roman"/>
          <w:sz w:val="24"/>
          <w:szCs w:val="24"/>
        </w:rPr>
        <w:t xml:space="preserve"> </w:t>
      </w:r>
    </w:p>
    <w:p w14:paraId="6A21D1F7" w14:textId="77777777" w:rsidR="00204924" w:rsidRPr="00204924" w:rsidRDefault="00204924" w:rsidP="00204924">
      <w:proofErr w:type="gramStart"/>
      <w:r w:rsidRPr="00204924">
        <w:t xml:space="preserve">  </w:t>
      </w:r>
      <w:r w:rsidRPr="00204924">
        <w:rPr>
          <w:b/>
          <w:bCs/>
        </w:rPr>
        <w:t>Working</w:t>
      </w:r>
      <w:proofErr w:type="gramEnd"/>
      <w:r w:rsidRPr="00204924">
        <w:rPr>
          <w:b/>
          <w:bCs/>
        </w:rPr>
        <w:t xml:space="preserve"> Principle</w:t>
      </w:r>
      <w:r w:rsidRPr="00204924">
        <w:t>: Detects motion by measuring changes in infrared radiation levels emitted by objects in its field of view.</w:t>
      </w:r>
    </w:p>
    <w:p w14:paraId="2E80EB9D" w14:textId="77777777" w:rsidR="00204924" w:rsidRPr="00204924" w:rsidRDefault="00204924" w:rsidP="00204924">
      <w:proofErr w:type="gramStart"/>
      <w:r w:rsidRPr="00204924">
        <w:t xml:space="preserve">  </w:t>
      </w:r>
      <w:r w:rsidRPr="00204924">
        <w:rPr>
          <w:b/>
          <w:bCs/>
        </w:rPr>
        <w:t>Operating</w:t>
      </w:r>
      <w:proofErr w:type="gramEnd"/>
      <w:r w:rsidRPr="00204924">
        <w:rPr>
          <w:b/>
          <w:bCs/>
        </w:rPr>
        <w:t xml:space="preserve"> Range</w:t>
      </w:r>
      <w:r w:rsidRPr="00204924">
        <w:t>: Typically up to 10 meters.</w:t>
      </w:r>
    </w:p>
    <w:p w14:paraId="16828298" w14:textId="165C8EB4" w:rsidR="00204924" w:rsidRDefault="00204924">
      <w:proofErr w:type="gramStart"/>
      <w:r w:rsidRPr="00204924">
        <w:t xml:space="preserve">  </w:t>
      </w:r>
      <w:r w:rsidRPr="00204924">
        <w:rPr>
          <w:b/>
          <w:bCs/>
        </w:rPr>
        <w:t>Sensitivity</w:t>
      </w:r>
      <w:proofErr w:type="gramEnd"/>
      <w:r w:rsidRPr="00204924">
        <w:t>: High sensitivity to infrared radiation changes, often adjustable for different applications.</w:t>
      </w:r>
      <w:bookmarkStart w:id="0" w:name="_GoBack"/>
      <w:bookmarkEnd w:id="0"/>
    </w:p>
    <w:p w14:paraId="636DC7B7" w14:textId="20D6D219" w:rsidR="00204924" w:rsidRPr="00EF0C4E" w:rsidRDefault="00204924" w:rsidP="00EF0C4E">
      <w:pPr>
        <w:pStyle w:val="Title"/>
        <w:rPr>
          <w:rFonts w:ascii="Arial Black" w:hAnsi="Arial Black"/>
          <w:sz w:val="28"/>
          <w:szCs w:val="28"/>
        </w:rPr>
      </w:pPr>
      <w:r w:rsidRPr="00EF0C4E">
        <w:rPr>
          <w:rFonts w:ascii="Arial Black" w:hAnsi="Arial Black"/>
          <w:sz w:val="28"/>
          <w:szCs w:val="28"/>
        </w:rPr>
        <w:t>DC Motor</w:t>
      </w:r>
    </w:p>
    <w:p w14:paraId="059399B7" w14:textId="77777777" w:rsidR="00204924" w:rsidRPr="00204924" w:rsidRDefault="00204924" w:rsidP="00204924">
      <w:pPr>
        <w:numPr>
          <w:ilvl w:val="0"/>
          <w:numId w:val="6"/>
        </w:numPr>
      </w:pPr>
      <w:r w:rsidRPr="00204924">
        <w:rPr>
          <w:b/>
          <w:bCs/>
        </w:rPr>
        <w:t>Working Principle</w:t>
      </w:r>
      <w:r w:rsidRPr="00204924">
        <w:t>: Converts electrical energy into mechanical energy through the interaction of magnetic fields.</w:t>
      </w:r>
    </w:p>
    <w:p w14:paraId="60ECA7C6" w14:textId="704FF707" w:rsidR="00204924" w:rsidRDefault="00204924" w:rsidP="009765D6">
      <w:pPr>
        <w:numPr>
          <w:ilvl w:val="0"/>
          <w:numId w:val="6"/>
        </w:numPr>
      </w:pPr>
      <w:r w:rsidRPr="00204924">
        <w:rPr>
          <w:b/>
          <w:bCs/>
        </w:rPr>
        <w:t>Operating Range</w:t>
      </w:r>
      <w:r w:rsidRPr="00204924">
        <w:t xml:space="preserve">: The operating range of DC motors varies widely depending on the specific motor, but they typically operate at voltages from </w:t>
      </w:r>
      <w:r w:rsidRPr="00204924">
        <w:rPr>
          <w:b/>
          <w:bCs/>
        </w:rPr>
        <w:t>3V to 24V</w:t>
      </w:r>
      <w:r w:rsidRPr="00204924">
        <w:t xml:space="preserve"> and can handle currents from </w:t>
      </w:r>
      <w:r w:rsidRPr="00204924">
        <w:rPr>
          <w:b/>
          <w:bCs/>
        </w:rPr>
        <w:t>100mA to several amps</w:t>
      </w:r>
      <w:r w:rsidRPr="00204924">
        <w:t>.</w:t>
      </w:r>
    </w:p>
    <w:p w14:paraId="6BE437B2" w14:textId="77777777" w:rsidR="00204924" w:rsidRDefault="00204924" w:rsidP="00204924">
      <w:pPr>
        <w:numPr>
          <w:ilvl w:val="0"/>
          <w:numId w:val="6"/>
        </w:numPr>
      </w:pPr>
      <w:r w:rsidRPr="00204924">
        <w:rPr>
          <w:b/>
          <w:bCs/>
        </w:rPr>
        <w:t>Sensitivity</w:t>
      </w:r>
      <w:r w:rsidRPr="00204924">
        <w:t>: Depends on the load and power supply.</w:t>
      </w:r>
    </w:p>
    <w:p w14:paraId="16D134A7" w14:textId="6C46C6E5" w:rsidR="00204924" w:rsidRPr="00EF0C4E" w:rsidRDefault="00204924" w:rsidP="00EF0C4E">
      <w:pPr>
        <w:pStyle w:val="Title"/>
        <w:rPr>
          <w:rFonts w:ascii="Arial Black" w:hAnsi="Arial Black"/>
          <w:sz w:val="28"/>
          <w:szCs w:val="28"/>
        </w:rPr>
      </w:pPr>
      <w:r w:rsidRPr="00EF0C4E">
        <w:rPr>
          <w:rFonts w:ascii="Arial Black" w:hAnsi="Arial Black"/>
          <w:sz w:val="28"/>
          <w:szCs w:val="28"/>
        </w:rPr>
        <w:lastRenderedPageBreak/>
        <w:t>Servo Motor</w:t>
      </w:r>
    </w:p>
    <w:p w14:paraId="72DDACFA" w14:textId="77777777" w:rsidR="00204924" w:rsidRPr="00204924" w:rsidRDefault="00204924" w:rsidP="00204924">
      <w:pPr>
        <w:numPr>
          <w:ilvl w:val="0"/>
          <w:numId w:val="7"/>
        </w:numPr>
      </w:pPr>
      <w:r w:rsidRPr="00204924">
        <w:rPr>
          <w:b/>
          <w:bCs/>
        </w:rPr>
        <w:t xml:space="preserve">Working Principle: </w:t>
      </w:r>
      <w:r w:rsidRPr="00204924">
        <w:t>A rotary actuator that allows precise control of angular position, velocity, and acceleration.</w:t>
      </w:r>
    </w:p>
    <w:p w14:paraId="3D41E982" w14:textId="20859C30" w:rsidR="00204924" w:rsidRPr="00204924" w:rsidRDefault="00204924" w:rsidP="00204924">
      <w:pPr>
        <w:numPr>
          <w:ilvl w:val="0"/>
          <w:numId w:val="7"/>
        </w:numPr>
      </w:pPr>
      <w:r w:rsidRPr="00204924">
        <w:rPr>
          <w:b/>
          <w:bCs/>
        </w:rPr>
        <w:t>Operating Range:</w:t>
      </w:r>
      <w:r w:rsidRPr="00204924">
        <w:t xml:space="preserve"> It typically operates within a range of 0° to 180° and can be controlled using PWM signals.</w:t>
      </w:r>
      <w:r w:rsidRPr="00204924">
        <w:rPr>
          <w:b/>
          <w:bCs/>
        </w:rPr>
        <w:t xml:space="preserve"> </w:t>
      </w:r>
      <w:r w:rsidRPr="00204924">
        <w:t>Typically operates between 4.8V to 6V.</w:t>
      </w:r>
    </w:p>
    <w:p w14:paraId="24A7EF47" w14:textId="28F5AFD3" w:rsidR="00204924" w:rsidRDefault="00204924" w:rsidP="00204924">
      <w:pPr>
        <w:numPr>
          <w:ilvl w:val="0"/>
          <w:numId w:val="7"/>
        </w:numPr>
      </w:pPr>
      <w:r w:rsidRPr="00204924">
        <w:rPr>
          <w:b/>
          <w:bCs/>
        </w:rPr>
        <w:t xml:space="preserve">Sensitivity: </w:t>
      </w:r>
      <w:r w:rsidRPr="00204924">
        <w:t>High sensitivity to control signals for precise positioning.</w:t>
      </w:r>
    </w:p>
    <w:p w14:paraId="1F81FAAC" w14:textId="2E66AD6E" w:rsidR="00204924" w:rsidRPr="00EF0C4E" w:rsidRDefault="00204924" w:rsidP="00EF0C4E">
      <w:pPr>
        <w:pStyle w:val="Title"/>
        <w:rPr>
          <w:rFonts w:ascii="Arial Black" w:hAnsi="Arial Black"/>
          <w:sz w:val="28"/>
          <w:szCs w:val="28"/>
        </w:rPr>
      </w:pPr>
      <w:r w:rsidRPr="00EF0C4E">
        <w:rPr>
          <w:rFonts w:ascii="Arial Black" w:hAnsi="Arial Black"/>
          <w:sz w:val="28"/>
          <w:szCs w:val="28"/>
        </w:rPr>
        <w:t>Stepper Motor</w:t>
      </w:r>
    </w:p>
    <w:p w14:paraId="587A5985" w14:textId="77777777" w:rsidR="00204924" w:rsidRPr="00204924" w:rsidRDefault="00204924" w:rsidP="00204924">
      <w:pPr>
        <w:numPr>
          <w:ilvl w:val="0"/>
          <w:numId w:val="8"/>
        </w:numPr>
        <w:rPr>
          <w:b/>
          <w:bCs/>
        </w:rPr>
      </w:pPr>
      <w:r w:rsidRPr="00204924">
        <w:rPr>
          <w:b/>
          <w:bCs/>
        </w:rPr>
        <w:t xml:space="preserve">Working Principle: </w:t>
      </w:r>
      <w:r w:rsidRPr="00204924">
        <w:t>Converts electrical pulses into discrete mechanical movements.</w:t>
      </w:r>
    </w:p>
    <w:p w14:paraId="68C936A1" w14:textId="77777777" w:rsidR="00204924" w:rsidRPr="00204924" w:rsidRDefault="00204924" w:rsidP="00204924">
      <w:pPr>
        <w:numPr>
          <w:ilvl w:val="0"/>
          <w:numId w:val="8"/>
        </w:numPr>
        <w:rPr>
          <w:b/>
          <w:bCs/>
        </w:rPr>
      </w:pPr>
      <w:r w:rsidRPr="00204924">
        <w:rPr>
          <w:b/>
          <w:bCs/>
        </w:rPr>
        <w:t xml:space="preserve">Operating Range: </w:t>
      </w:r>
      <w:r w:rsidRPr="00204924">
        <w:t>Varies widely; typically operates at 5V to 12V.</w:t>
      </w:r>
    </w:p>
    <w:p w14:paraId="0A41AD3C" w14:textId="6BDCB1CB" w:rsidR="00204924" w:rsidRPr="00620164" w:rsidRDefault="00204924" w:rsidP="00204924">
      <w:pPr>
        <w:numPr>
          <w:ilvl w:val="0"/>
          <w:numId w:val="8"/>
        </w:numPr>
        <w:rPr>
          <w:b/>
          <w:bCs/>
        </w:rPr>
      </w:pPr>
      <w:r w:rsidRPr="00204924">
        <w:rPr>
          <w:b/>
          <w:bCs/>
        </w:rPr>
        <w:t>Sensitivity:</w:t>
      </w:r>
      <w:r w:rsidRPr="00204924">
        <w:t xml:space="preserve"> High sensitivity to input pulses, providing precise control over movemen</w:t>
      </w:r>
      <w:r w:rsidR="00620164">
        <w:t>t.</w:t>
      </w:r>
    </w:p>
    <w:p w14:paraId="375EC117" w14:textId="2B4EB946" w:rsidR="002D2F1F" w:rsidRPr="00EF0C4E" w:rsidRDefault="002D2F1F" w:rsidP="00EF0C4E">
      <w:pPr>
        <w:pStyle w:val="Title"/>
        <w:rPr>
          <w:rFonts w:ascii="Arial Black" w:hAnsi="Arial Black"/>
          <w:sz w:val="28"/>
          <w:szCs w:val="28"/>
        </w:rPr>
      </w:pPr>
      <w:r w:rsidRPr="00EF0C4E">
        <w:rPr>
          <w:rFonts w:ascii="Arial Black" w:hAnsi="Arial Black"/>
          <w:sz w:val="28"/>
          <w:szCs w:val="28"/>
        </w:rPr>
        <w:t>UV (Ultraviolet) Sensor</w:t>
      </w:r>
    </w:p>
    <w:p w14:paraId="77FAF022" w14:textId="75AE361C" w:rsidR="002D2F1F" w:rsidRPr="002D2F1F" w:rsidRDefault="00257D79" w:rsidP="00EF0C4E">
      <w:pPr>
        <w:ind w:firstLine="720"/>
      </w:pPr>
      <w:hyperlink r:id="rId14" w:history="1">
        <w:r w:rsidR="00620164" w:rsidRPr="002D2F1F">
          <w:rPr>
            <w:rStyle w:val="Hyperlink"/>
          </w:rPr>
          <w:t>Ultrasonic sensor</w:t>
        </w:r>
      </w:hyperlink>
      <w:r w:rsidR="00620164" w:rsidRPr="002D2F1F">
        <w:t>s are electronic devices that calculate the target’s distance by emission of ultrasonic sound waves and convert those waves into electrical signals. The speed of emitted ultrasonic waves traveling speed is faster than the audible sound.</w:t>
      </w:r>
      <w:r w:rsidR="002D2F1F" w:rsidRPr="002D2F1F">
        <w:rPr>
          <w:rFonts w:ascii="Arial" w:eastAsia="Times New Roman" w:hAnsi="Arial" w:cs="Arial"/>
          <w:color w:val="222222"/>
          <w:sz w:val="24"/>
          <w:szCs w:val="24"/>
        </w:rPr>
        <w:t xml:space="preserve"> </w:t>
      </w:r>
      <w:r w:rsidR="002D2F1F" w:rsidRPr="002D2F1F">
        <w:t>There are mainly two essential elements which are the transmitter and receiver. Using the piezoelectric crystals, the transmitter generates sound, and from there it travels to the target and gets back to the receiver component.</w:t>
      </w:r>
    </w:p>
    <w:p w14:paraId="70DB2D47" w14:textId="07D89323" w:rsidR="002D2F1F" w:rsidRDefault="002D2F1F" w:rsidP="002D2F1F">
      <w:r w:rsidRPr="002D2F1F">
        <w:t>To know the distance between the target and the sensor, the sensor calculates the amount of time required for sound emission to travel from transmitter to receiver.</w:t>
      </w:r>
      <w:r>
        <w:t xml:space="preserve"> </w:t>
      </w:r>
    </w:p>
    <w:p w14:paraId="1FEBB66D" w14:textId="77777777" w:rsidR="002D2F1F" w:rsidRPr="002D2F1F" w:rsidRDefault="002D2F1F" w:rsidP="002D2F1F">
      <w:r w:rsidRPr="002D2F1F">
        <w:t>D = (T*C)/2</w:t>
      </w:r>
    </w:p>
    <w:p w14:paraId="133269FF" w14:textId="4C491B00" w:rsidR="002D2F1F" w:rsidRPr="002D2F1F" w:rsidRDefault="002D2F1F" w:rsidP="002D2F1F">
      <w:r w:rsidRPr="002D2F1F">
        <w:t>where D = distance, T = time, C = speed of the sound</w:t>
      </w:r>
      <w:r w:rsidRPr="002D2F1F">
        <w:rPr>
          <w:rFonts w:ascii="Arial" w:eastAsia="Times New Roman" w:hAnsi="Arial" w:cs="Arial"/>
          <w:color w:val="222222"/>
          <w:sz w:val="24"/>
          <w:szCs w:val="24"/>
        </w:rPr>
        <w:t xml:space="preserve"> </w:t>
      </w:r>
      <w:r w:rsidRPr="002D2F1F">
        <w:t>= 343 measured in mts/sec</w:t>
      </w:r>
    </w:p>
    <w:p w14:paraId="0EDE9393" w14:textId="77777777" w:rsidR="002D2F1F" w:rsidRPr="002D2F1F" w:rsidRDefault="002D2F1F" w:rsidP="002D2F1F">
      <w:r w:rsidRPr="002D2F1F">
        <w:t>Knowing the specifications of an ultrasonic sensor helps in understanding the reliable approximations of distance measurements.</w:t>
      </w:r>
    </w:p>
    <w:p w14:paraId="0BD026AD" w14:textId="77777777" w:rsidR="002D2F1F" w:rsidRPr="002D2F1F" w:rsidRDefault="002D2F1F" w:rsidP="002D2F1F">
      <w:pPr>
        <w:numPr>
          <w:ilvl w:val="0"/>
          <w:numId w:val="9"/>
        </w:numPr>
      </w:pPr>
      <w:r w:rsidRPr="002D2F1F">
        <w:t>The sensing range lies between 40 cm to 300 cm.</w:t>
      </w:r>
    </w:p>
    <w:p w14:paraId="4B687E22" w14:textId="77777777" w:rsidR="002D2F1F" w:rsidRPr="002D2F1F" w:rsidRDefault="002D2F1F" w:rsidP="002D2F1F">
      <w:pPr>
        <w:numPr>
          <w:ilvl w:val="0"/>
          <w:numId w:val="9"/>
        </w:numPr>
      </w:pPr>
      <w:r w:rsidRPr="002D2F1F">
        <w:t>The response time is between 50 milliseconds to 200 milliseconds.</w:t>
      </w:r>
    </w:p>
    <w:p w14:paraId="773CB9F8" w14:textId="77777777" w:rsidR="002D2F1F" w:rsidRPr="002D2F1F" w:rsidRDefault="002D2F1F" w:rsidP="002D2F1F">
      <w:pPr>
        <w:numPr>
          <w:ilvl w:val="0"/>
          <w:numId w:val="9"/>
        </w:numPr>
      </w:pPr>
      <w:r w:rsidRPr="002D2F1F">
        <w:t>It operates within the voltage range of 20 VDC to 30 VDC</w:t>
      </w:r>
    </w:p>
    <w:p w14:paraId="6FB75601" w14:textId="77777777" w:rsidR="002D2F1F" w:rsidRPr="002D2F1F" w:rsidRDefault="002D2F1F" w:rsidP="002D2F1F">
      <w:pPr>
        <w:numPr>
          <w:ilvl w:val="0"/>
          <w:numId w:val="9"/>
        </w:numPr>
      </w:pPr>
      <w:r w:rsidRPr="002D2F1F">
        <w:t>Preciseness is ±5%</w:t>
      </w:r>
    </w:p>
    <w:p w14:paraId="676B5F52" w14:textId="77777777" w:rsidR="002D2F1F" w:rsidRPr="002D2F1F" w:rsidRDefault="002D2F1F" w:rsidP="002D2F1F">
      <w:pPr>
        <w:numPr>
          <w:ilvl w:val="0"/>
          <w:numId w:val="9"/>
        </w:numPr>
      </w:pPr>
      <w:r w:rsidRPr="002D2F1F">
        <w:t>The frequency of the ultrasound wave is 120 kHz</w:t>
      </w:r>
    </w:p>
    <w:p w14:paraId="1D34A97A" w14:textId="77777777" w:rsidR="002D2F1F" w:rsidRPr="002D2F1F" w:rsidRDefault="002D2F1F" w:rsidP="002D2F1F">
      <w:pPr>
        <w:numPr>
          <w:ilvl w:val="0"/>
          <w:numId w:val="9"/>
        </w:numPr>
      </w:pPr>
      <w:r w:rsidRPr="002D2F1F">
        <w:t>Resolution is 1mm</w:t>
      </w:r>
    </w:p>
    <w:p w14:paraId="08567B40" w14:textId="77777777" w:rsidR="002D2F1F" w:rsidRPr="002D2F1F" w:rsidRDefault="002D2F1F" w:rsidP="002D2F1F">
      <w:pPr>
        <w:numPr>
          <w:ilvl w:val="0"/>
          <w:numId w:val="9"/>
        </w:numPr>
      </w:pPr>
      <w:r w:rsidRPr="002D2F1F">
        <w:t>The voltage of sensor output is between 0 VDC – 10 VDC</w:t>
      </w:r>
    </w:p>
    <w:p w14:paraId="6A692C73" w14:textId="77777777" w:rsidR="002D2F1F" w:rsidRPr="002D2F1F" w:rsidRDefault="002D2F1F" w:rsidP="002D2F1F">
      <w:pPr>
        <w:numPr>
          <w:ilvl w:val="0"/>
          <w:numId w:val="9"/>
        </w:numPr>
      </w:pPr>
      <w:r w:rsidRPr="002D2F1F">
        <w:t>Ambient </w:t>
      </w:r>
      <w:hyperlink r:id="rId15" w:tgtFrame="_blank" w:history="1">
        <w:r w:rsidRPr="002D2F1F">
          <w:rPr>
            <w:rStyle w:val="Hyperlink"/>
          </w:rPr>
          <w:t>temperature</w:t>
        </w:r>
      </w:hyperlink>
      <w:r w:rsidRPr="002D2F1F">
        <w:t> is -25</w:t>
      </w:r>
      <w:r w:rsidRPr="002D2F1F">
        <w:rPr>
          <w:vertAlign w:val="superscript"/>
        </w:rPr>
        <w:t>0</w:t>
      </w:r>
      <w:r w:rsidRPr="002D2F1F">
        <w:t>C to +70</w:t>
      </w:r>
      <w:r w:rsidRPr="002D2F1F">
        <w:rPr>
          <w:vertAlign w:val="superscript"/>
        </w:rPr>
        <w:t>0</w:t>
      </w:r>
      <w:r w:rsidRPr="002D2F1F">
        <w:t>C</w:t>
      </w:r>
    </w:p>
    <w:p w14:paraId="5FDB174F" w14:textId="77777777" w:rsidR="002D2F1F" w:rsidRPr="002D2F1F" w:rsidRDefault="002D2F1F" w:rsidP="002D2F1F">
      <w:pPr>
        <w:numPr>
          <w:ilvl w:val="0"/>
          <w:numId w:val="9"/>
        </w:numPr>
      </w:pPr>
      <w:r w:rsidRPr="002D2F1F">
        <w:t>The target dimensions to measure maximum distance is 5 cm × 5 cm</w:t>
      </w:r>
    </w:p>
    <w:p w14:paraId="30C22A4C" w14:textId="5A4548DB" w:rsidR="002D2F1F" w:rsidRDefault="002D2F1F" w:rsidP="002D2F1F">
      <w:r w:rsidRPr="002D2F1F">
        <w:rPr>
          <w:b/>
          <w:bCs/>
        </w:rPr>
        <w:t>Operating Range</w:t>
      </w:r>
      <w:r w:rsidRPr="002D2F1F">
        <w:t>: Depends on the specific sensor model, often designed to detect UV light in the 200 nm to 400 nm range.</w:t>
      </w:r>
    </w:p>
    <w:p w14:paraId="39A6BB6A" w14:textId="179B7BD4" w:rsidR="005D00F1" w:rsidRDefault="002D2F1F" w:rsidP="002D2F1F">
      <w:r w:rsidRPr="002D2F1F">
        <w:rPr>
          <w:b/>
          <w:bCs/>
        </w:rPr>
        <w:t>Sensitivity</w:t>
      </w:r>
      <w:r w:rsidRPr="002D2F1F">
        <w:t>: High sensitivity to UV light, but may be affected by light intensity</w:t>
      </w:r>
      <w:r>
        <w:t xml:space="preserve">, </w:t>
      </w:r>
      <w:r w:rsidRPr="002D2F1F">
        <w:t>angle of incidence</w:t>
      </w:r>
      <w:r>
        <w:t xml:space="preserve"> and shape of target</w:t>
      </w:r>
      <w:r w:rsidRPr="002D2F1F">
        <w:t>.</w:t>
      </w:r>
    </w:p>
    <w:p w14:paraId="42EA325B" w14:textId="77777777" w:rsidR="005D00F1" w:rsidRDefault="005D00F1" w:rsidP="002D2F1F"/>
    <w:p w14:paraId="6137C308" w14:textId="062686BA" w:rsidR="002D2F1F" w:rsidRPr="00EF0C4E" w:rsidRDefault="002D2F1F" w:rsidP="00EF0C4E">
      <w:pPr>
        <w:pStyle w:val="Title"/>
        <w:rPr>
          <w:rFonts w:ascii="Arial Black" w:hAnsi="Arial Black"/>
          <w:sz w:val="28"/>
          <w:szCs w:val="28"/>
        </w:rPr>
      </w:pPr>
      <w:r w:rsidRPr="00EF0C4E">
        <w:rPr>
          <w:rFonts w:ascii="Arial Black" w:hAnsi="Arial Black"/>
          <w:sz w:val="28"/>
          <w:szCs w:val="28"/>
        </w:rPr>
        <w:t>L298NH Motor Driver</w:t>
      </w:r>
    </w:p>
    <w:p w14:paraId="3341ECF6" w14:textId="77777777" w:rsidR="002D2F1F" w:rsidRPr="002D2F1F" w:rsidRDefault="002D2F1F" w:rsidP="002D2F1F">
      <w:pPr>
        <w:numPr>
          <w:ilvl w:val="0"/>
          <w:numId w:val="12"/>
        </w:numPr>
      </w:pPr>
      <w:r w:rsidRPr="002D2F1F">
        <w:rPr>
          <w:b/>
          <w:bCs/>
        </w:rPr>
        <w:t>Working Principle</w:t>
      </w:r>
      <w:r w:rsidRPr="002D2F1F">
        <w:t>: Dual H-bridge motor driver that allows control of the direction and speed of two DC motors.</w:t>
      </w:r>
    </w:p>
    <w:p w14:paraId="032C7828" w14:textId="77777777" w:rsidR="002D2F1F" w:rsidRPr="002D2F1F" w:rsidRDefault="002D2F1F" w:rsidP="002D2F1F">
      <w:pPr>
        <w:numPr>
          <w:ilvl w:val="0"/>
          <w:numId w:val="12"/>
        </w:numPr>
      </w:pPr>
      <w:r w:rsidRPr="002D2F1F">
        <w:rPr>
          <w:b/>
          <w:bCs/>
        </w:rPr>
        <w:t>Operating Range</w:t>
      </w:r>
      <w:r w:rsidRPr="002D2F1F">
        <w:t>: 5V to 46V, up to 2A per channel.</w:t>
      </w:r>
    </w:p>
    <w:p w14:paraId="5C0A4164" w14:textId="2A141171" w:rsidR="002D2F1F" w:rsidRDefault="002D2F1F" w:rsidP="002D2F1F">
      <w:pPr>
        <w:numPr>
          <w:ilvl w:val="0"/>
          <w:numId w:val="12"/>
        </w:numPr>
      </w:pPr>
      <w:r w:rsidRPr="002D2F1F">
        <w:rPr>
          <w:b/>
          <w:bCs/>
        </w:rPr>
        <w:t>Sensitivity</w:t>
      </w:r>
      <w:r w:rsidRPr="002D2F1F">
        <w:t>: High sensitivity to control inputs, providing precise motor control.</w:t>
      </w:r>
    </w:p>
    <w:p w14:paraId="5EEDE674" w14:textId="77777777" w:rsidR="005D00F1" w:rsidRPr="002D2F1F" w:rsidRDefault="005D00F1" w:rsidP="005D00F1">
      <w:pPr>
        <w:ind w:left="90"/>
      </w:pPr>
    </w:p>
    <w:p w14:paraId="107B6F47" w14:textId="5308868E" w:rsidR="002D2F1F" w:rsidRPr="00EF0C4E" w:rsidRDefault="002D2F1F" w:rsidP="00EF0C4E">
      <w:pPr>
        <w:pStyle w:val="Title"/>
        <w:rPr>
          <w:rFonts w:ascii="Arial Black" w:hAnsi="Arial Black"/>
          <w:sz w:val="28"/>
          <w:szCs w:val="28"/>
        </w:rPr>
      </w:pPr>
      <w:r w:rsidRPr="00EF0C4E">
        <w:rPr>
          <w:rFonts w:ascii="Arial Black" w:hAnsi="Arial Black"/>
          <w:sz w:val="28"/>
          <w:szCs w:val="28"/>
        </w:rPr>
        <w:t>L293D Motor Driver</w:t>
      </w:r>
    </w:p>
    <w:p w14:paraId="6A68A805" w14:textId="77777777" w:rsidR="002D2F1F" w:rsidRPr="002D2F1F" w:rsidRDefault="002D2F1F" w:rsidP="002D2F1F">
      <w:pPr>
        <w:numPr>
          <w:ilvl w:val="0"/>
          <w:numId w:val="13"/>
        </w:numPr>
      </w:pPr>
      <w:r w:rsidRPr="002D2F1F">
        <w:rPr>
          <w:b/>
          <w:bCs/>
        </w:rPr>
        <w:t>Working Principle</w:t>
      </w:r>
      <w:r w:rsidRPr="002D2F1F">
        <w:t>: Quadruple half-H driver for controlling the direction and speed of DC and stepper motors.</w:t>
      </w:r>
    </w:p>
    <w:p w14:paraId="4C02AE9E" w14:textId="77777777" w:rsidR="002D2F1F" w:rsidRPr="002D2F1F" w:rsidRDefault="002D2F1F" w:rsidP="002D2F1F">
      <w:pPr>
        <w:numPr>
          <w:ilvl w:val="0"/>
          <w:numId w:val="13"/>
        </w:numPr>
      </w:pPr>
      <w:r w:rsidRPr="002D2F1F">
        <w:rPr>
          <w:b/>
          <w:bCs/>
        </w:rPr>
        <w:t>Operating Range</w:t>
      </w:r>
      <w:r w:rsidRPr="002D2F1F">
        <w:t>: 4.5V to 36V, up to 600mA per channel.</w:t>
      </w:r>
    </w:p>
    <w:p w14:paraId="1DF1C555" w14:textId="001B209B" w:rsidR="002D2F1F" w:rsidRDefault="002D2F1F" w:rsidP="002D2F1F">
      <w:pPr>
        <w:numPr>
          <w:ilvl w:val="0"/>
          <w:numId w:val="13"/>
        </w:numPr>
      </w:pPr>
      <w:r w:rsidRPr="002D2F1F">
        <w:rPr>
          <w:b/>
          <w:bCs/>
        </w:rPr>
        <w:t>Sensitivity</w:t>
      </w:r>
      <w:r w:rsidRPr="002D2F1F">
        <w:t>: High sensitivity to control inputs.</w:t>
      </w:r>
    </w:p>
    <w:p w14:paraId="5FBDF019" w14:textId="2D9AABB2" w:rsidR="002D2F1F" w:rsidRDefault="00533398" w:rsidP="002D2F1F">
      <w:pPr>
        <w:numPr>
          <w:ilvl w:val="0"/>
          <w:numId w:val="13"/>
        </w:numPr>
      </w:pPr>
      <w:r w:rsidRPr="00533398">
        <w:t>L293D IC generally comes as a standard 16-pin DIP (dual-in line package). This motor driver IC can simultaneously control two small motors in either direction; forward and reverse with just 4 microcontroller pins (if you do not use enable pins).</w:t>
      </w:r>
    </w:p>
    <w:p w14:paraId="21B98EF4" w14:textId="77777777" w:rsidR="005D00F1" w:rsidRDefault="005D00F1" w:rsidP="005D00F1">
      <w:pPr>
        <w:ind w:left="90"/>
      </w:pPr>
    </w:p>
    <w:p w14:paraId="0C81B1C3" w14:textId="2FB39B69" w:rsidR="002D2F1F" w:rsidRPr="00EF0C4E" w:rsidRDefault="002D2F1F" w:rsidP="00EF0C4E">
      <w:pPr>
        <w:pStyle w:val="Title"/>
        <w:rPr>
          <w:rFonts w:ascii="Arial Black" w:hAnsi="Arial Black"/>
          <w:sz w:val="28"/>
          <w:szCs w:val="28"/>
        </w:rPr>
      </w:pPr>
      <w:r w:rsidRPr="00EF0C4E">
        <w:rPr>
          <w:rFonts w:ascii="Arial Black" w:hAnsi="Arial Black"/>
          <w:sz w:val="28"/>
          <w:szCs w:val="28"/>
        </w:rPr>
        <w:t>2 &amp; 4 Channel Relay</w:t>
      </w:r>
    </w:p>
    <w:p w14:paraId="668D2D7A" w14:textId="77777777" w:rsidR="002D2F1F" w:rsidRPr="002D2F1F" w:rsidRDefault="002D2F1F" w:rsidP="002D2F1F">
      <w:pPr>
        <w:numPr>
          <w:ilvl w:val="0"/>
          <w:numId w:val="10"/>
        </w:numPr>
      </w:pPr>
      <w:r w:rsidRPr="002D2F1F">
        <w:rPr>
          <w:b/>
          <w:bCs/>
        </w:rPr>
        <w:t>Working Principle</w:t>
      </w:r>
      <w:r w:rsidRPr="002D2F1F">
        <w:t>: Electromechanical switches that can control high-voltage devices with low-voltage signals from a microcontroller.</w:t>
      </w:r>
    </w:p>
    <w:p w14:paraId="51167E88" w14:textId="77777777" w:rsidR="002D2F1F" w:rsidRPr="002D2F1F" w:rsidRDefault="002D2F1F" w:rsidP="002D2F1F">
      <w:pPr>
        <w:numPr>
          <w:ilvl w:val="0"/>
          <w:numId w:val="10"/>
        </w:numPr>
      </w:pPr>
      <w:r w:rsidRPr="002D2F1F">
        <w:rPr>
          <w:b/>
          <w:bCs/>
        </w:rPr>
        <w:t>Operating Range</w:t>
      </w:r>
      <w:r w:rsidRPr="002D2F1F">
        <w:t>: Typically operates at 5V or 12V for the coil; the relay can switch higher voltages (e.g., 220V AC).</w:t>
      </w:r>
    </w:p>
    <w:p w14:paraId="78BFF7E8" w14:textId="37F14C69" w:rsidR="00204924" w:rsidRPr="000250E8" w:rsidRDefault="002D2F1F" w:rsidP="00204924">
      <w:pPr>
        <w:numPr>
          <w:ilvl w:val="0"/>
          <w:numId w:val="10"/>
        </w:numPr>
      </w:pPr>
      <w:r w:rsidRPr="002D2F1F">
        <w:rPr>
          <w:b/>
          <w:bCs/>
        </w:rPr>
        <w:t>Sensitivity</w:t>
      </w:r>
      <w:r w:rsidRPr="002D2F1F">
        <w:t>: Relays are generally reliable and sensitive to control signals.</w:t>
      </w:r>
    </w:p>
    <w:p w14:paraId="13F30C93" w14:textId="66194E7D" w:rsidR="000250E8" w:rsidRDefault="000250E8" w:rsidP="003315FB"/>
    <w:sectPr w:rsidR="000250E8" w:rsidSect="005D00F1">
      <w:headerReference w:type="default" r:id="rId16"/>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7BE74" w14:textId="77777777" w:rsidR="00257D79" w:rsidRDefault="00257D79" w:rsidP="009A254E">
      <w:pPr>
        <w:spacing w:after="0" w:line="240" w:lineRule="auto"/>
      </w:pPr>
      <w:r>
        <w:separator/>
      </w:r>
    </w:p>
  </w:endnote>
  <w:endnote w:type="continuationSeparator" w:id="0">
    <w:p w14:paraId="2BCE5236" w14:textId="77777777" w:rsidR="00257D79" w:rsidRDefault="00257D79" w:rsidP="009A2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4472C4" w:themeFill="accent1"/>
      <w:tblCellMar>
        <w:left w:w="115" w:type="dxa"/>
        <w:right w:w="115" w:type="dxa"/>
      </w:tblCellMar>
      <w:tblLook w:val="04A0" w:firstRow="1" w:lastRow="0" w:firstColumn="1" w:lastColumn="0" w:noHBand="0" w:noVBand="1"/>
    </w:tblPr>
    <w:tblGrid>
      <w:gridCol w:w="2519"/>
      <w:gridCol w:w="3991"/>
      <w:gridCol w:w="2516"/>
    </w:tblGrid>
    <w:tr w:rsidR="005F7226" w14:paraId="4BEF08EE" w14:textId="77777777" w:rsidTr="00716A92">
      <w:trPr>
        <w:trHeight w:val="231"/>
      </w:trPr>
      <w:tc>
        <w:tcPr>
          <w:tcW w:w="1395" w:type="pct"/>
          <w:shd w:val="clear" w:color="auto" w:fill="262626" w:themeFill="text1" w:themeFillTint="D9"/>
          <w:vAlign w:val="center"/>
        </w:tcPr>
        <w:p w14:paraId="6B268D3E" w14:textId="77777777" w:rsidR="00EA2393" w:rsidRDefault="00257D79">
          <w:pPr>
            <w:pStyle w:val="Footer"/>
            <w:tabs>
              <w:tab w:val="clear" w:pos="4680"/>
              <w:tab w:val="clear" w:pos="9360"/>
            </w:tabs>
            <w:spacing w:before="80" w:after="80"/>
            <w:jc w:val="both"/>
            <w:rPr>
              <w:caps/>
              <w:color w:val="FFFFFF" w:themeColor="background1"/>
              <w:sz w:val="18"/>
              <w:szCs w:val="18"/>
            </w:rPr>
          </w:pPr>
          <w:sdt>
            <w:sdtPr>
              <w:rPr>
                <w:caps/>
                <w:color w:val="FFFFFF" w:themeColor="background1"/>
              </w:rPr>
              <w:alias w:val="Title"/>
              <w:tag w:val=""/>
              <w:id w:val="-578829839"/>
              <w:placeholder>
                <w:docPart w:val="B068E11DC36A4D4B89125BF8E0AD98DD"/>
              </w:placeholder>
              <w:dataBinding w:prefixMappings="xmlns:ns0='http://purl.org/dc/elements/1.1/' xmlns:ns1='http://schemas.openxmlformats.org/package/2006/metadata/core-properties' " w:xpath="/ns1:coreProperties[1]/ns0:title[1]" w:storeItemID="{6C3C8BC8-F283-45AE-878A-BAB7291924A1}"/>
              <w:text/>
            </w:sdtPr>
            <w:sdtEndPr/>
            <w:sdtContent>
              <w:r w:rsidR="00EA2393" w:rsidRPr="00EA2393">
                <w:rPr>
                  <w:caps/>
                  <w:color w:val="FFFFFF" w:themeColor="background1"/>
                </w:rPr>
                <w:t>ASSIGNMENT-1</w:t>
              </w:r>
            </w:sdtContent>
          </w:sdt>
        </w:p>
      </w:tc>
      <w:tc>
        <w:tcPr>
          <w:tcW w:w="2211" w:type="pct"/>
          <w:shd w:val="clear" w:color="auto" w:fill="262626" w:themeFill="text1" w:themeFillTint="D9"/>
          <w:vAlign w:val="center"/>
        </w:tcPr>
        <w:p w14:paraId="4105727E" w14:textId="77777777" w:rsidR="00EA2393" w:rsidRPr="00EA2393" w:rsidRDefault="00EA2393" w:rsidP="005F7226">
          <w:pPr>
            <w:pStyle w:val="Footer"/>
            <w:tabs>
              <w:tab w:val="clear" w:pos="4680"/>
              <w:tab w:val="clear" w:pos="9360"/>
            </w:tabs>
            <w:spacing w:before="80" w:after="80"/>
            <w:jc w:val="center"/>
            <w:rPr>
              <w:caps/>
              <w:color w:val="FFFFFF" w:themeColor="background1"/>
            </w:rPr>
          </w:pPr>
          <w:r w:rsidRPr="00EA2393">
            <w:rPr>
              <w:caps/>
              <w:color w:val="FFFFFF" w:themeColor="background1"/>
            </w:rPr>
            <w:t>Y.</w:t>
          </w:r>
          <w:sdt>
            <w:sdtPr>
              <w:rPr>
                <w:caps/>
                <w:color w:val="FFFFFF" w:themeColor="background1"/>
              </w:rPr>
              <w:alias w:val="Author"/>
              <w:tag w:val=""/>
              <w:id w:val="-1822267932"/>
              <w:placeholder>
                <w:docPart w:val="F06ACBDA7717494C836A891FDA545201"/>
              </w:placeholder>
              <w:dataBinding w:prefixMappings="xmlns:ns0='http://purl.org/dc/elements/1.1/' xmlns:ns1='http://schemas.openxmlformats.org/package/2006/metadata/core-properties' " w:xpath="/ns1:coreProperties[1]/ns0:creator[1]" w:storeItemID="{6C3C8BC8-F283-45AE-878A-BAB7291924A1}"/>
              <w:text/>
            </w:sdtPr>
            <w:sdtEndPr/>
            <w:sdtContent>
              <w:r w:rsidR="005A3D69">
                <w:rPr>
                  <w:caps/>
                  <w:color w:val="FFFFFF" w:themeColor="background1"/>
                </w:rPr>
                <w:t>divya TEJA</w:t>
              </w:r>
            </w:sdtContent>
          </w:sdt>
        </w:p>
      </w:tc>
      <w:tc>
        <w:tcPr>
          <w:tcW w:w="1394" w:type="pct"/>
          <w:shd w:val="clear" w:color="auto" w:fill="262626" w:themeFill="text1" w:themeFillTint="D9"/>
        </w:tcPr>
        <w:p w14:paraId="09062611" w14:textId="77777777" w:rsidR="00EA2393" w:rsidRPr="00EA2393" w:rsidRDefault="00EA2393" w:rsidP="005F7226">
          <w:pPr>
            <w:pStyle w:val="Footer"/>
            <w:tabs>
              <w:tab w:val="clear" w:pos="4680"/>
              <w:tab w:val="clear" w:pos="9360"/>
            </w:tabs>
            <w:spacing w:before="80" w:after="80"/>
            <w:jc w:val="right"/>
            <w:rPr>
              <w:caps/>
              <w:color w:val="FFFFFF" w:themeColor="background1"/>
            </w:rPr>
          </w:pPr>
          <w:r>
            <w:rPr>
              <w:caps/>
              <w:color w:val="FFFFFF" w:themeColor="background1"/>
              <w:sz w:val="18"/>
              <w:szCs w:val="18"/>
            </w:rPr>
            <w:t xml:space="preserve"> </w:t>
          </w:r>
          <w:r w:rsidRPr="00EA2393">
            <w:rPr>
              <w:caps/>
              <w:color w:val="FFFFFF" w:themeColor="background1"/>
            </w:rPr>
            <w:t>R210361</w:t>
          </w:r>
        </w:p>
      </w:tc>
    </w:tr>
  </w:tbl>
  <w:p w14:paraId="2C36797D" w14:textId="77777777" w:rsidR="00EA2393" w:rsidRDefault="00EA2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1A183" w14:textId="77777777" w:rsidR="00257D79" w:rsidRDefault="00257D79" w:rsidP="009A254E">
      <w:pPr>
        <w:spacing w:after="0" w:line="240" w:lineRule="auto"/>
      </w:pPr>
      <w:r>
        <w:separator/>
      </w:r>
    </w:p>
  </w:footnote>
  <w:footnote w:type="continuationSeparator" w:id="0">
    <w:p w14:paraId="2848EA4A" w14:textId="77777777" w:rsidR="00257D79" w:rsidRDefault="00257D79" w:rsidP="009A2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57A2A" w14:textId="2D0475C1" w:rsidR="009A254E" w:rsidRDefault="005D00F1">
    <w:pPr>
      <w:pStyle w:val="Header"/>
    </w:pPr>
    <w:r>
      <w:rPr>
        <w:noProof/>
        <w:color w:val="808080" w:themeColor="background1" w:themeShade="80"/>
      </w:rPr>
      <mc:AlternateContent>
        <mc:Choice Requires="wpg">
          <w:drawing>
            <wp:anchor distT="0" distB="0" distL="0" distR="0" simplePos="0" relativeHeight="251660288" behindDoc="0" locked="0" layoutInCell="1" allowOverlap="1" wp14:anchorId="5C19B530" wp14:editId="02D76BA4">
              <wp:simplePos x="0" y="0"/>
              <wp:positionH relativeFrom="margin">
                <wp:posOffset>0</wp:posOffset>
              </wp:positionH>
              <wp:positionV relativeFrom="bottomMargin">
                <wp:posOffset>-9375140</wp:posOffset>
              </wp:positionV>
              <wp:extent cx="5498465" cy="291465"/>
              <wp:effectExtent l="0" t="0" r="6985" b="13335"/>
              <wp:wrapSquare wrapText="bothSides"/>
              <wp:docPr id="37" name="Group 37"/>
              <wp:cNvGraphicFramePr/>
              <a:graphic xmlns:a="http://schemas.openxmlformats.org/drawingml/2006/main">
                <a:graphicData uri="http://schemas.microsoft.com/office/word/2010/wordprocessingGroup">
                  <wpg:wgp>
                    <wpg:cNvGrpSpPr/>
                    <wpg:grpSpPr>
                      <a:xfrm>
                        <a:off x="0" y="0"/>
                        <a:ext cx="5498465" cy="291465"/>
                        <a:chOff x="19050" y="0"/>
                        <a:chExt cx="5943600" cy="295812"/>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4295982" y="38637"/>
                          <a:ext cx="1450148"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12-13T00:00:00Z">
                                <w:dateFormat w:val="MMMM d, yyyy"/>
                                <w:lid w:val="en-US"/>
                                <w:storeMappedDataAs w:val="dateTime"/>
                                <w:calendar w:val="gregorian"/>
                              </w:date>
                            </w:sdtPr>
                            <w:sdtEndPr/>
                            <w:sdtContent>
                              <w:p w14:paraId="32F69382" w14:textId="44828715" w:rsidR="009A254E" w:rsidRDefault="009A254E">
                                <w:pPr>
                                  <w:jc w:val="right"/>
                                  <w:rPr>
                                    <w:color w:val="7F7F7F" w:themeColor="text1" w:themeTint="80"/>
                                  </w:rPr>
                                </w:pPr>
                                <w:r>
                                  <w:rPr>
                                    <w:color w:val="7F7F7F" w:themeColor="text1" w:themeTint="80"/>
                                  </w:rPr>
                                  <w:t>Dec</w:t>
                                </w:r>
                                <w:r w:rsidR="00716A92">
                                  <w:rPr>
                                    <w:color w:val="7F7F7F" w:themeColor="text1" w:themeTint="80"/>
                                  </w:rPr>
                                  <w:t>e</w:t>
                                </w:r>
                                <w:r>
                                  <w:rPr>
                                    <w:color w:val="7F7F7F" w:themeColor="text1" w:themeTint="80"/>
                                  </w:rPr>
                                  <w:t>mber 13, 2024</w:t>
                                </w:r>
                              </w:p>
                            </w:sdtContent>
                          </w:sdt>
                          <w:p w14:paraId="3885BDB7" w14:textId="77777777" w:rsidR="009A254E" w:rsidRDefault="009A254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19B530" id="Group 37" o:spid="_x0000_s1026" style="position:absolute;margin-left:0;margin-top:-738.2pt;width:432.95pt;height:22.95pt;z-index:251660288;mso-wrap-distance-left:0;mso-wrap-distance-right:0;mso-position-horizontal-relative:margin;mso-position-vertical-relative:bottom-margin-area;mso-width-relative:margin;mso-height-relative:margin" coordorigin="190" coordsize="59436,2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left:42959;top:386;width:14502;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12-13T00:00:00Z">
                          <w:dateFormat w:val="MMMM d, yyyy"/>
                          <w:lid w:val="en-US"/>
                          <w:storeMappedDataAs w:val="dateTime"/>
                          <w:calendar w:val="gregorian"/>
                        </w:date>
                      </w:sdtPr>
                      <w:sdtEndPr/>
                      <w:sdtContent>
                        <w:p w14:paraId="32F69382" w14:textId="44828715" w:rsidR="009A254E" w:rsidRDefault="009A254E">
                          <w:pPr>
                            <w:jc w:val="right"/>
                            <w:rPr>
                              <w:color w:val="7F7F7F" w:themeColor="text1" w:themeTint="80"/>
                            </w:rPr>
                          </w:pPr>
                          <w:r>
                            <w:rPr>
                              <w:color w:val="7F7F7F" w:themeColor="text1" w:themeTint="80"/>
                            </w:rPr>
                            <w:t>Dec</w:t>
                          </w:r>
                          <w:r w:rsidR="00716A92">
                            <w:rPr>
                              <w:color w:val="7F7F7F" w:themeColor="text1" w:themeTint="80"/>
                            </w:rPr>
                            <w:t>e</w:t>
                          </w:r>
                          <w:r>
                            <w:rPr>
                              <w:color w:val="7F7F7F" w:themeColor="text1" w:themeTint="80"/>
                            </w:rPr>
                            <w:t>mber 13, 2024</w:t>
                          </w:r>
                        </w:p>
                      </w:sdtContent>
                    </w:sdt>
                    <w:p w14:paraId="3885BDB7" w14:textId="77777777" w:rsidR="009A254E" w:rsidRDefault="009A254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22A81F2" wp14:editId="1F262862">
              <wp:simplePos x="0" y="0"/>
              <wp:positionH relativeFrom="margin">
                <wp:align>right</wp:align>
              </wp:positionH>
              <wp:positionV relativeFrom="topMargin">
                <wp:posOffset>396875</wp:posOffset>
              </wp:positionV>
              <wp:extent cx="413385" cy="320040"/>
              <wp:effectExtent l="0" t="0" r="5715" b="3810"/>
              <wp:wrapSquare wrapText="bothSides"/>
              <wp:docPr id="40" name="Rectangle 40"/>
              <wp:cNvGraphicFramePr/>
              <a:graphic xmlns:a="http://schemas.openxmlformats.org/drawingml/2006/main">
                <a:graphicData uri="http://schemas.microsoft.com/office/word/2010/wordprocessingShape">
                  <wps:wsp>
                    <wps:cNvSpPr/>
                    <wps:spPr>
                      <a:xfrm>
                        <a:off x="0" y="0"/>
                        <a:ext cx="41338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69DCD2" w14:textId="77777777" w:rsidR="009A254E" w:rsidRDefault="009A254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A81F2" id="Rectangle 40" o:spid="_x0000_s1029" style="position:absolute;margin-left:-18.65pt;margin-top:31.25pt;width:32.55pt;height:25.2pt;z-index:251659264;visibility:visible;mso-wrap-style:square;mso-width-percent:0;mso-height-percent:0;mso-wrap-distance-left:0;mso-wrap-distance-top:0;mso-wrap-distance-right:0;mso-wrap-distance-bottom:0;mso-position-horizontal:right;mso-position-horizontal-relative:margin;mso-position-vertical:absolute;mso-position-vertical-relative:top-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" fillcolor="black [3213]" stroked="f" strokeweight="3pt">
              <v:textbox>
                <w:txbxContent>
                  <w:p w14:paraId="1269DCD2" w14:textId="77777777" w:rsidR="009A254E" w:rsidRDefault="009A254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00EA2393">
      <w:rPr>
        <w:noProof/>
      </w:rPr>
      <mc:AlternateContent>
        <mc:Choice Requires="wps">
          <w:drawing>
            <wp:anchor distT="0" distB="0" distL="114300" distR="114300" simplePos="0" relativeHeight="251662336" behindDoc="0" locked="0" layoutInCell="1" allowOverlap="1" wp14:anchorId="5A7B4951" wp14:editId="46B899F1">
              <wp:simplePos x="0" y="0"/>
              <wp:positionH relativeFrom="margin">
                <wp:align>left</wp:align>
              </wp:positionH>
              <wp:positionV relativeFrom="paragraph">
                <wp:posOffset>-3175</wp:posOffset>
              </wp:positionV>
              <wp:extent cx="1524000" cy="254149"/>
              <wp:effectExtent l="0" t="0" r="0" b="12700"/>
              <wp:wrapNone/>
              <wp:docPr id="1" name="Text Box 1"/>
              <wp:cNvGraphicFramePr/>
              <a:graphic xmlns:a="http://schemas.openxmlformats.org/drawingml/2006/main">
                <a:graphicData uri="http://schemas.microsoft.com/office/word/2010/wordprocessingShape">
                  <wps:wsp>
                    <wps:cNvSpPr txBox="1"/>
                    <wps:spPr>
                      <a:xfrm>
                        <a:off x="0" y="0"/>
                        <a:ext cx="1524000" cy="254149"/>
                      </a:xfrm>
                      <a:prstGeom prst="rect">
                        <a:avLst/>
                      </a:prstGeom>
                      <a:noFill/>
                      <a:ln w="6350">
                        <a:noFill/>
                      </a:ln>
                      <a:effectLst/>
                    </wps:spPr>
                    <wps:txbx>
                      <w:txbxContent>
                        <w:p w14:paraId="48A31191" w14:textId="77777777" w:rsidR="00EA2393" w:rsidRPr="00EA2393" w:rsidRDefault="00EA2393" w:rsidP="00EA2393">
                          <w:pPr>
                            <w:rPr>
                              <w:b/>
                              <w:bCs/>
                              <w:color w:val="7F7F7F" w:themeColor="text1" w:themeTint="80"/>
                            </w:rPr>
                          </w:pPr>
                          <w:r>
                            <w:rPr>
                              <w:b/>
                              <w:bCs/>
                              <w:color w:val="7F7F7F" w:themeColor="text1" w:themeTint="80"/>
                            </w:rPr>
                            <w:t>ROBOTICS</w:t>
                          </w:r>
                        </w:p>
                        <w:p w14:paraId="32E5B694" w14:textId="77777777" w:rsidR="00EA2393" w:rsidRDefault="00EA2393" w:rsidP="00EA239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 w14:anchorId="5A7B4951" id="Text Box 1" o:spid="_x0000_s1030" type="#_x0000_t202" style="position:absolute;margin-left:0;margin-top:-.25pt;width:120pt;height:20pt;z-index:251662336;visibility:visible;mso-wrap-style:square;mso-wrap-distance-left:9pt;mso-wrap-distance-top:0;mso-wrap-distance-right:9pt;mso-wrap-distance-bottom:0;mso-position-horizontal:left;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" filled="f" stroked="f" strokeweight=".5pt">
              <v:textbox inset=",,,0">
                <w:txbxContent>
                  <w:p w14:paraId="48A31191" w14:textId="77777777" w:rsidR="00EA2393" w:rsidRPr="00EA2393" w:rsidRDefault="00EA2393" w:rsidP="00EA2393">
                    <w:pPr>
                      <w:rPr>
                        <w:b/>
                        <w:bCs/>
                        <w:color w:val="7F7F7F" w:themeColor="text1" w:themeTint="80"/>
                      </w:rPr>
                    </w:pPr>
                    <w:r>
                      <w:rPr>
                        <w:b/>
                        <w:bCs/>
                        <w:color w:val="7F7F7F" w:themeColor="text1" w:themeTint="80"/>
                      </w:rPr>
                      <w:t>ROBOTICS</w:t>
                    </w:r>
                  </w:p>
                  <w:p w14:paraId="32E5B694" w14:textId="77777777" w:rsidR="00EA2393" w:rsidRDefault="00EA2393" w:rsidP="00EA2393">
                    <w:pPr>
                      <w:jc w:val="right"/>
                      <w:rPr>
                        <w:color w:val="808080" w:themeColor="background1" w:themeShade="80"/>
                      </w:rPr>
                    </w:pPr>
                  </w:p>
                </w:txbxContent>
              </v:textbox>
              <w10:wrap anchorx="margin"/>
            </v:shape>
          </w:pict>
        </mc:Fallback>
      </mc:AlternateContent>
    </w:r>
    <w:r w:rsidR="00EA239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41A7F"/>
    <w:multiLevelType w:val="multilevel"/>
    <w:tmpl w:val="7D00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113404"/>
    <w:multiLevelType w:val="multilevel"/>
    <w:tmpl w:val="8C08B40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15:restartNumberingAfterBreak="0">
    <w:nsid w:val="16155F1A"/>
    <w:multiLevelType w:val="multilevel"/>
    <w:tmpl w:val="6586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908AF"/>
    <w:multiLevelType w:val="multilevel"/>
    <w:tmpl w:val="B090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52FF6"/>
    <w:multiLevelType w:val="multilevel"/>
    <w:tmpl w:val="53F8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7E6077"/>
    <w:multiLevelType w:val="multilevel"/>
    <w:tmpl w:val="DCA4298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37893B9E"/>
    <w:multiLevelType w:val="multilevel"/>
    <w:tmpl w:val="DD78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74373"/>
    <w:multiLevelType w:val="multilevel"/>
    <w:tmpl w:val="CE88E45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8" w15:restartNumberingAfterBreak="0">
    <w:nsid w:val="40054062"/>
    <w:multiLevelType w:val="multilevel"/>
    <w:tmpl w:val="5B24CD4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9" w15:restartNumberingAfterBreak="0">
    <w:nsid w:val="46D35EA5"/>
    <w:multiLevelType w:val="multilevel"/>
    <w:tmpl w:val="4692CC2A"/>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0" w15:restartNumberingAfterBreak="0">
    <w:nsid w:val="486800C4"/>
    <w:multiLevelType w:val="multilevel"/>
    <w:tmpl w:val="0008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9E196C"/>
    <w:multiLevelType w:val="multilevel"/>
    <w:tmpl w:val="0AA8192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2" w15:restartNumberingAfterBreak="0">
    <w:nsid w:val="77F00835"/>
    <w:multiLevelType w:val="multilevel"/>
    <w:tmpl w:val="FBBA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3"/>
  </w:num>
  <w:num w:numId="4">
    <w:abstractNumId w:val="0"/>
  </w:num>
  <w:num w:numId="5">
    <w:abstractNumId w:val="4"/>
  </w:num>
  <w:num w:numId="6">
    <w:abstractNumId w:val="11"/>
  </w:num>
  <w:num w:numId="7">
    <w:abstractNumId w:val="1"/>
  </w:num>
  <w:num w:numId="8">
    <w:abstractNumId w:val="9"/>
  </w:num>
  <w:num w:numId="9">
    <w:abstractNumId w:val="2"/>
  </w:num>
  <w:num w:numId="10">
    <w:abstractNumId w:val="7"/>
  </w:num>
  <w:num w:numId="11">
    <w:abstractNumId w:val="10"/>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4E"/>
    <w:rsid w:val="000250E8"/>
    <w:rsid w:val="00204924"/>
    <w:rsid w:val="00257D79"/>
    <w:rsid w:val="002D2F1F"/>
    <w:rsid w:val="003315FB"/>
    <w:rsid w:val="00533398"/>
    <w:rsid w:val="005A3D69"/>
    <w:rsid w:val="005D00F1"/>
    <w:rsid w:val="005F7226"/>
    <w:rsid w:val="00620164"/>
    <w:rsid w:val="00716A92"/>
    <w:rsid w:val="007800B4"/>
    <w:rsid w:val="007F0627"/>
    <w:rsid w:val="00983BC2"/>
    <w:rsid w:val="009A254E"/>
    <w:rsid w:val="00BA42E1"/>
    <w:rsid w:val="00E165E2"/>
    <w:rsid w:val="00EA2393"/>
    <w:rsid w:val="00EF0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CC1D8"/>
  <w15:chartTrackingRefBased/>
  <w15:docId w15:val="{D4C6E6A4-7AAF-497B-B050-C9549802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50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15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315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54E"/>
  </w:style>
  <w:style w:type="paragraph" w:styleId="Footer">
    <w:name w:val="footer"/>
    <w:basedOn w:val="Normal"/>
    <w:link w:val="FooterChar"/>
    <w:uiPriority w:val="99"/>
    <w:unhideWhenUsed/>
    <w:rsid w:val="009A2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54E"/>
  </w:style>
  <w:style w:type="character" w:styleId="Hyperlink">
    <w:name w:val="Hyperlink"/>
    <w:basedOn w:val="DefaultParagraphFont"/>
    <w:uiPriority w:val="99"/>
    <w:unhideWhenUsed/>
    <w:rsid w:val="005A3D69"/>
    <w:rPr>
      <w:color w:val="0563C1" w:themeColor="hyperlink"/>
      <w:u w:val="single"/>
    </w:rPr>
  </w:style>
  <w:style w:type="character" w:styleId="UnresolvedMention">
    <w:name w:val="Unresolved Mention"/>
    <w:basedOn w:val="DefaultParagraphFont"/>
    <w:uiPriority w:val="99"/>
    <w:semiHidden/>
    <w:unhideWhenUsed/>
    <w:rsid w:val="005A3D69"/>
    <w:rPr>
      <w:color w:val="605E5C"/>
      <w:shd w:val="clear" w:color="auto" w:fill="E1DFDD"/>
    </w:rPr>
  </w:style>
  <w:style w:type="paragraph" w:styleId="Title">
    <w:name w:val="Title"/>
    <w:basedOn w:val="Normal"/>
    <w:next w:val="Normal"/>
    <w:link w:val="TitleChar"/>
    <w:uiPriority w:val="10"/>
    <w:qFormat/>
    <w:rsid w:val="00716A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A9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315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15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315F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0250E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D00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0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93769">
      <w:bodyDiv w:val="1"/>
      <w:marLeft w:val="0"/>
      <w:marRight w:val="0"/>
      <w:marTop w:val="0"/>
      <w:marBottom w:val="0"/>
      <w:divBdr>
        <w:top w:val="none" w:sz="0" w:space="0" w:color="auto"/>
        <w:left w:val="none" w:sz="0" w:space="0" w:color="auto"/>
        <w:bottom w:val="none" w:sz="0" w:space="0" w:color="auto"/>
        <w:right w:val="none" w:sz="0" w:space="0" w:color="auto"/>
      </w:divBdr>
    </w:div>
    <w:div w:id="219636684">
      <w:bodyDiv w:val="1"/>
      <w:marLeft w:val="0"/>
      <w:marRight w:val="0"/>
      <w:marTop w:val="0"/>
      <w:marBottom w:val="0"/>
      <w:divBdr>
        <w:top w:val="none" w:sz="0" w:space="0" w:color="auto"/>
        <w:left w:val="none" w:sz="0" w:space="0" w:color="auto"/>
        <w:bottom w:val="none" w:sz="0" w:space="0" w:color="auto"/>
        <w:right w:val="none" w:sz="0" w:space="0" w:color="auto"/>
      </w:divBdr>
    </w:div>
    <w:div w:id="239022747">
      <w:bodyDiv w:val="1"/>
      <w:marLeft w:val="0"/>
      <w:marRight w:val="0"/>
      <w:marTop w:val="0"/>
      <w:marBottom w:val="0"/>
      <w:divBdr>
        <w:top w:val="none" w:sz="0" w:space="0" w:color="auto"/>
        <w:left w:val="none" w:sz="0" w:space="0" w:color="auto"/>
        <w:bottom w:val="none" w:sz="0" w:space="0" w:color="auto"/>
        <w:right w:val="none" w:sz="0" w:space="0" w:color="auto"/>
      </w:divBdr>
    </w:div>
    <w:div w:id="256445838">
      <w:bodyDiv w:val="1"/>
      <w:marLeft w:val="0"/>
      <w:marRight w:val="0"/>
      <w:marTop w:val="0"/>
      <w:marBottom w:val="0"/>
      <w:divBdr>
        <w:top w:val="none" w:sz="0" w:space="0" w:color="auto"/>
        <w:left w:val="none" w:sz="0" w:space="0" w:color="auto"/>
        <w:bottom w:val="none" w:sz="0" w:space="0" w:color="auto"/>
        <w:right w:val="none" w:sz="0" w:space="0" w:color="auto"/>
      </w:divBdr>
    </w:div>
    <w:div w:id="300960349">
      <w:bodyDiv w:val="1"/>
      <w:marLeft w:val="0"/>
      <w:marRight w:val="0"/>
      <w:marTop w:val="0"/>
      <w:marBottom w:val="0"/>
      <w:divBdr>
        <w:top w:val="none" w:sz="0" w:space="0" w:color="auto"/>
        <w:left w:val="none" w:sz="0" w:space="0" w:color="auto"/>
        <w:bottom w:val="none" w:sz="0" w:space="0" w:color="auto"/>
        <w:right w:val="none" w:sz="0" w:space="0" w:color="auto"/>
      </w:divBdr>
    </w:div>
    <w:div w:id="327370660">
      <w:bodyDiv w:val="1"/>
      <w:marLeft w:val="0"/>
      <w:marRight w:val="0"/>
      <w:marTop w:val="0"/>
      <w:marBottom w:val="0"/>
      <w:divBdr>
        <w:top w:val="none" w:sz="0" w:space="0" w:color="auto"/>
        <w:left w:val="none" w:sz="0" w:space="0" w:color="auto"/>
        <w:bottom w:val="none" w:sz="0" w:space="0" w:color="auto"/>
        <w:right w:val="none" w:sz="0" w:space="0" w:color="auto"/>
      </w:divBdr>
    </w:div>
    <w:div w:id="347831083">
      <w:bodyDiv w:val="1"/>
      <w:marLeft w:val="0"/>
      <w:marRight w:val="0"/>
      <w:marTop w:val="0"/>
      <w:marBottom w:val="0"/>
      <w:divBdr>
        <w:top w:val="none" w:sz="0" w:space="0" w:color="auto"/>
        <w:left w:val="none" w:sz="0" w:space="0" w:color="auto"/>
        <w:bottom w:val="none" w:sz="0" w:space="0" w:color="auto"/>
        <w:right w:val="none" w:sz="0" w:space="0" w:color="auto"/>
      </w:divBdr>
    </w:div>
    <w:div w:id="402339975">
      <w:bodyDiv w:val="1"/>
      <w:marLeft w:val="0"/>
      <w:marRight w:val="0"/>
      <w:marTop w:val="0"/>
      <w:marBottom w:val="0"/>
      <w:divBdr>
        <w:top w:val="none" w:sz="0" w:space="0" w:color="auto"/>
        <w:left w:val="none" w:sz="0" w:space="0" w:color="auto"/>
        <w:bottom w:val="none" w:sz="0" w:space="0" w:color="auto"/>
        <w:right w:val="none" w:sz="0" w:space="0" w:color="auto"/>
      </w:divBdr>
    </w:div>
    <w:div w:id="577131320">
      <w:bodyDiv w:val="1"/>
      <w:marLeft w:val="0"/>
      <w:marRight w:val="0"/>
      <w:marTop w:val="0"/>
      <w:marBottom w:val="0"/>
      <w:divBdr>
        <w:top w:val="none" w:sz="0" w:space="0" w:color="auto"/>
        <w:left w:val="none" w:sz="0" w:space="0" w:color="auto"/>
        <w:bottom w:val="none" w:sz="0" w:space="0" w:color="auto"/>
        <w:right w:val="none" w:sz="0" w:space="0" w:color="auto"/>
      </w:divBdr>
    </w:div>
    <w:div w:id="595669429">
      <w:bodyDiv w:val="1"/>
      <w:marLeft w:val="0"/>
      <w:marRight w:val="0"/>
      <w:marTop w:val="0"/>
      <w:marBottom w:val="0"/>
      <w:divBdr>
        <w:top w:val="none" w:sz="0" w:space="0" w:color="auto"/>
        <w:left w:val="none" w:sz="0" w:space="0" w:color="auto"/>
        <w:bottom w:val="none" w:sz="0" w:space="0" w:color="auto"/>
        <w:right w:val="none" w:sz="0" w:space="0" w:color="auto"/>
      </w:divBdr>
    </w:div>
    <w:div w:id="754322316">
      <w:bodyDiv w:val="1"/>
      <w:marLeft w:val="0"/>
      <w:marRight w:val="0"/>
      <w:marTop w:val="0"/>
      <w:marBottom w:val="0"/>
      <w:divBdr>
        <w:top w:val="none" w:sz="0" w:space="0" w:color="auto"/>
        <w:left w:val="none" w:sz="0" w:space="0" w:color="auto"/>
        <w:bottom w:val="none" w:sz="0" w:space="0" w:color="auto"/>
        <w:right w:val="none" w:sz="0" w:space="0" w:color="auto"/>
      </w:divBdr>
    </w:div>
    <w:div w:id="766924310">
      <w:bodyDiv w:val="1"/>
      <w:marLeft w:val="0"/>
      <w:marRight w:val="0"/>
      <w:marTop w:val="0"/>
      <w:marBottom w:val="0"/>
      <w:divBdr>
        <w:top w:val="none" w:sz="0" w:space="0" w:color="auto"/>
        <w:left w:val="none" w:sz="0" w:space="0" w:color="auto"/>
        <w:bottom w:val="none" w:sz="0" w:space="0" w:color="auto"/>
        <w:right w:val="none" w:sz="0" w:space="0" w:color="auto"/>
      </w:divBdr>
    </w:div>
    <w:div w:id="790125951">
      <w:bodyDiv w:val="1"/>
      <w:marLeft w:val="0"/>
      <w:marRight w:val="0"/>
      <w:marTop w:val="0"/>
      <w:marBottom w:val="0"/>
      <w:divBdr>
        <w:top w:val="none" w:sz="0" w:space="0" w:color="auto"/>
        <w:left w:val="none" w:sz="0" w:space="0" w:color="auto"/>
        <w:bottom w:val="none" w:sz="0" w:space="0" w:color="auto"/>
        <w:right w:val="none" w:sz="0" w:space="0" w:color="auto"/>
      </w:divBdr>
    </w:div>
    <w:div w:id="802163170">
      <w:bodyDiv w:val="1"/>
      <w:marLeft w:val="0"/>
      <w:marRight w:val="0"/>
      <w:marTop w:val="0"/>
      <w:marBottom w:val="0"/>
      <w:divBdr>
        <w:top w:val="none" w:sz="0" w:space="0" w:color="auto"/>
        <w:left w:val="none" w:sz="0" w:space="0" w:color="auto"/>
        <w:bottom w:val="none" w:sz="0" w:space="0" w:color="auto"/>
        <w:right w:val="none" w:sz="0" w:space="0" w:color="auto"/>
      </w:divBdr>
    </w:div>
    <w:div w:id="807019462">
      <w:bodyDiv w:val="1"/>
      <w:marLeft w:val="0"/>
      <w:marRight w:val="0"/>
      <w:marTop w:val="0"/>
      <w:marBottom w:val="0"/>
      <w:divBdr>
        <w:top w:val="none" w:sz="0" w:space="0" w:color="auto"/>
        <w:left w:val="none" w:sz="0" w:space="0" w:color="auto"/>
        <w:bottom w:val="none" w:sz="0" w:space="0" w:color="auto"/>
        <w:right w:val="none" w:sz="0" w:space="0" w:color="auto"/>
      </w:divBdr>
    </w:div>
    <w:div w:id="822087802">
      <w:bodyDiv w:val="1"/>
      <w:marLeft w:val="0"/>
      <w:marRight w:val="0"/>
      <w:marTop w:val="0"/>
      <w:marBottom w:val="0"/>
      <w:divBdr>
        <w:top w:val="none" w:sz="0" w:space="0" w:color="auto"/>
        <w:left w:val="none" w:sz="0" w:space="0" w:color="auto"/>
        <w:bottom w:val="none" w:sz="0" w:space="0" w:color="auto"/>
        <w:right w:val="none" w:sz="0" w:space="0" w:color="auto"/>
      </w:divBdr>
    </w:div>
    <w:div w:id="844591118">
      <w:bodyDiv w:val="1"/>
      <w:marLeft w:val="0"/>
      <w:marRight w:val="0"/>
      <w:marTop w:val="0"/>
      <w:marBottom w:val="0"/>
      <w:divBdr>
        <w:top w:val="none" w:sz="0" w:space="0" w:color="auto"/>
        <w:left w:val="none" w:sz="0" w:space="0" w:color="auto"/>
        <w:bottom w:val="none" w:sz="0" w:space="0" w:color="auto"/>
        <w:right w:val="none" w:sz="0" w:space="0" w:color="auto"/>
      </w:divBdr>
    </w:div>
    <w:div w:id="1013073109">
      <w:bodyDiv w:val="1"/>
      <w:marLeft w:val="0"/>
      <w:marRight w:val="0"/>
      <w:marTop w:val="0"/>
      <w:marBottom w:val="0"/>
      <w:divBdr>
        <w:top w:val="none" w:sz="0" w:space="0" w:color="auto"/>
        <w:left w:val="none" w:sz="0" w:space="0" w:color="auto"/>
        <w:bottom w:val="none" w:sz="0" w:space="0" w:color="auto"/>
        <w:right w:val="none" w:sz="0" w:space="0" w:color="auto"/>
      </w:divBdr>
    </w:div>
    <w:div w:id="1068575712">
      <w:bodyDiv w:val="1"/>
      <w:marLeft w:val="0"/>
      <w:marRight w:val="0"/>
      <w:marTop w:val="0"/>
      <w:marBottom w:val="0"/>
      <w:divBdr>
        <w:top w:val="none" w:sz="0" w:space="0" w:color="auto"/>
        <w:left w:val="none" w:sz="0" w:space="0" w:color="auto"/>
        <w:bottom w:val="none" w:sz="0" w:space="0" w:color="auto"/>
        <w:right w:val="none" w:sz="0" w:space="0" w:color="auto"/>
      </w:divBdr>
    </w:div>
    <w:div w:id="1277521852">
      <w:bodyDiv w:val="1"/>
      <w:marLeft w:val="0"/>
      <w:marRight w:val="0"/>
      <w:marTop w:val="0"/>
      <w:marBottom w:val="0"/>
      <w:divBdr>
        <w:top w:val="none" w:sz="0" w:space="0" w:color="auto"/>
        <w:left w:val="none" w:sz="0" w:space="0" w:color="auto"/>
        <w:bottom w:val="none" w:sz="0" w:space="0" w:color="auto"/>
        <w:right w:val="none" w:sz="0" w:space="0" w:color="auto"/>
      </w:divBdr>
    </w:div>
    <w:div w:id="1649240286">
      <w:bodyDiv w:val="1"/>
      <w:marLeft w:val="0"/>
      <w:marRight w:val="0"/>
      <w:marTop w:val="0"/>
      <w:marBottom w:val="0"/>
      <w:divBdr>
        <w:top w:val="none" w:sz="0" w:space="0" w:color="auto"/>
        <w:left w:val="none" w:sz="0" w:space="0" w:color="auto"/>
        <w:bottom w:val="none" w:sz="0" w:space="0" w:color="auto"/>
        <w:right w:val="none" w:sz="0" w:space="0" w:color="auto"/>
      </w:divBdr>
    </w:div>
    <w:div w:id="1673529931">
      <w:bodyDiv w:val="1"/>
      <w:marLeft w:val="0"/>
      <w:marRight w:val="0"/>
      <w:marTop w:val="0"/>
      <w:marBottom w:val="0"/>
      <w:divBdr>
        <w:top w:val="none" w:sz="0" w:space="0" w:color="auto"/>
        <w:left w:val="none" w:sz="0" w:space="0" w:color="auto"/>
        <w:bottom w:val="none" w:sz="0" w:space="0" w:color="auto"/>
        <w:right w:val="none" w:sz="0" w:space="0" w:color="auto"/>
      </w:divBdr>
    </w:div>
    <w:div w:id="1718234307">
      <w:bodyDiv w:val="1"/>
      <w:marLeft w:val="0"/>
      <w:marRight w:val="0"/>
      <w:marTop w:val="0"/>
      <w:marBottom w:val="0"/>
      <w:divBdr>
        <w:top w:val="none" w:sz="0" w:space="0" w:color="auto"/>
        <w:left w:val="none" w:sz="0" w:space="0" w:color="auto"/>
        <w:bottom w:val="none" w:sz="0" w:space="0" w:color="auto"/>
        <w:right w:val="none" w:sz="0" w:space="0" w:color="auto"/>
      </w:divBdr>
      <w:divsChild>
        <w:div w:id="1889611771">
          <w:marLeft w:val="0"/>
          <w:marRight w:val="0"/>
          <w:marTop w:val="0"/>
          <w:marBottom w:val="0"/>
          <w:divBdr>
            <w:top w:val="none" w:sz="0" w:space="0" w:color="auto"/>
            <w:left w:val="none" w:sz="0" w:space="0" w:color="auto"/>
            <w:bottom w:val="none" w:sz="0" w:space="0" w:color="auto"/>
            <w:right w:val="none" w:sz="0" w:space="0" w:color="auto"/>
          </w:divBdr>
        </w:div>
        <w:div w:id="1350908825">
          <w:marLeft w:val="0"/>
          <w:marRight w:val="0"/>
          <w:marTop w:val="0"/>
          <w:marBottom w:val="0"/>
          <w:divBdr>
            <w:top w:val="none" w:sz="0" w:space="0" w:color="auto"/>
            <w:left w:val="none" w:sz="0" w:space="0" w:color="auto"/>
            <w:bottom w:val="none" w:sz="0" w:space="0" w:color="auto"/>
            <w:right w:val="none" w:sz="0" w:space="0" w:color="auto"/>
          </w:divBdr>
        </w:div>
      </w:divsChild>
    </w:div>
    <w:div w:id="1726290228">
      <w:bodyDiv w:val="1"/>
      <w:marLeft w:val="0"/>
      <w:marRight w:val="0"/>
      <w:marTop w:val="0"/>
      <w:marBottom w:val="0"/>
      <w:divBdr>
        <w:top w:val="none" w:sz="0" w:space="0" w:color="auto"/>
        <w:left w:val="none" w:sz="0" w:space="0" w:color="auto"/>
        <w:bottom w:val="none" w:sz="0" w:space="0" w:color="auto"/>
        <w:right w:val="none" w:sz="0" w:space="0" w:color="auto"/>
      </w:divBdr>
    </w:div>
    <w:div w:id="1787233035">
      <w:bodyDiv w:val="1"/>
      <w:marLeft w:val="0"/>
      <w:marRight w:val="0"/>
      <w:marTop w:val="0"/>
      <w:marBottom w:val="0"/>
      <w:divBdr>
        <w:top w:val="none" w:sz="0" w:space="0" w:color="auto"/>
        <w:left w:val="none" w:sz="0" w:space="0" w:color="auto"/>
        <w:bottom w:val="none" w:sz="0" w:space="0" w:color="auto"/>
        <w:right w:val="none" w:sz="0" w:space="0" w:color="auto"/>
      </w:divBdr>
    </w:div>
    <w:div w:id="1909530725">
      <w:bodyDiv w:val="1"/>
      <w:marLeft w:val="0"/>
      <w:marRight w:val="0"/>
      <w:marTop w:val="0"/>
      <w:marBottom w:val="0"/>
      <w:divBdr>
        <w:top w:val="none" w:sz="0" w:space="0" w:color="auto"/>
        <w:left w:val="none" w:sz="0" w:space="0" w:color="auto"/>
        <w:bottom w:val="none" w:sz="0" w:space="0" w:color="auto"/>
        <w:right w:val="none" w:sz="0" w:space="0" w:color="auto"/>
      </w:divBdr>
    </w:div>
    <w:div w:id="1914313761">
      <w:bodyDiv w:val="1"/>
      <w:marLeft w:val="0"/>
      <w:marRight w:val="0"/>
      <w:marTop w:val="0"/>
      <w:marBottom w:val="0"/>
      <w:divBdr>
        <w:top w:val="none" w:sz="0" w:space="0" w:color="auto"/>
        <w:left w:val="none" w:sz="0" w:space="0" w:color="auto"/>
        <w:bottom w:val="none" w:sz="0" w:space="0" w:color="auto"/>
        <w:right w:val="none" w:sz="0" w:space="0" w:color="auto"/>
      </w:divBdr>
    </w:div>
    <w:div w:id="1965966529">
      <w:bodyDiv w:val="1"/>
      <w:marLeft w:val="0"/>
      <w:marRight w:val="0"/>
      <w:marTop w:val="0"/>
      <w:marBottom w:val="0"/>
      <w:divBdr>
        <w:top w:val="none" w:sz="0" w:space="0" w:color="auto"/>
        <w:left w:val="none" w:sz="0" w:space="0" w:color="auto"/>
        <w:bottom w:val="none" w:sz="0" w:space="0" w:color="auto"/>
        <w:right w:val="none" w:sz="0" w:space="0" w:color="auto"/>
      </w:divBdr>
    </w:div>
    <w:div w:id="1999532259">
      <w:bodyDiv w:val="1"/>
      <w:marLeft w:val="0"/>
      <w:marRight w:val="0"/>
      <w:marTop w:val="0"/>
      <w:marBottom w:val="0"/>
      <w:divBdr>
        <w:top w:val="none" w:sz="0" w:space="0" w:color="auto"/>
        <w:left w:val="none" w:sz="0" w:space="0" w:color="auto"/>
        <w:bottom w:val="none" w:sz="0" w:space="0" w:color="auto"/>
        <w:right w:val="none" w:sz="0" w:space="0" w:color="auto"/>
      </w:divBdr>
    </w:div>
    <w:div w:id="2088571118">
      <w:bodyDiv w:val="1"/>
      <w:marLeft w:val="0"/>
      <w:marRight w:val="0"/>
      <w:marTop w:val="0"/>
      <w:marBottom w:val="0"/>
      <w:divBdr>
        <w:top w:val="none" w:sz="0" w:space="0" w:color="auto"/>
        <w:left w:val="none" w:sz="0" w:space="0" w:color="auto"/>
        <w:bottom w:val="none" w:sz="0" w:space="0" w:color="auto"/>
        <w:right w:val="none" w:sz="0" w:space="0" w:color="auto"/>
      </w:divBdr>
    </w:div>
    <w:div w:id="2110856150">
      <w:bodyDiv w:val="1"/>
      <w:marLeft w:val="0"/>
      <w:marRight w:val="0"/>
      <w:marTop w:val="0"/>
      <w:marBottom w:val="0"/>
      <w:divBdr>
        <w:top w:val="none" w:sz="0" w:space="0" w:color="auto"/>
        <w:left w:val="none" w:sz="0" w:space="0" w:color="auto"/>
        <w:bottom w:val="none" w:sz="0" w:space="0" w:color="auto"/>
        <w:right w:val="none" w:sz="0" w:space="0" w:color="auto"/>
      </w:divBdr>
    </w:div>
    <w:div w:id="212337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mel.com/devices/atmega168.aspx" TargetMode="External"/><Relationship Id="rId13" Type="http://schemas.openxmlformats.org/officeDocument/2006/relationships/hyperlink" Target="https://www.watelectronics.com/faradays-law-formula-experi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atelectronics.com/what-is-arduino-sensor-types-working-and-application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tmel.com/devices/ATMEGA8.aspx" TargetMode="External"/><Relationship Id="rId5" Type="http://schemas.openxmlformats.org/officeDocument/2006/relationships/webSettings" Target="webSettings.xml"/><Relationship Id="rId15" Type="http://schemas.openxmlformats.org/officeDocument/2006/relationships/hyperlink" Target="https://www.watelectronics.com/temperature-sensor/" TargetMode="External"/><Relationship Id="rId10" Type="http://schemas.openxmlformats.org/officeDocument/2006/relationships/hyperlink" Target="http://www.atmel.com/devices/atmega2560.aspx"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atmel.com/devices/atmega328.aspx" TargetMode="External"/><Relationship Id="rId14" Type="http://schemas.openxmlformats.org/officeDocument/2006/relationships/hyperlink" Target="https://www.watelectronics.com/how-to-choose-an-ultrasonic-senso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68E11DC36A4D4B89125BF8E0AD98DD"/>
        <w:category>
          <w:name w:val="General"/>
          <w:gallery w:val="placeholder"/>
        </w:category>
        <w:types>
          <w:type w:val="bbPlcHdr"/>
        </w:types>
        <w:behaviors>
          <w:behavior w:val="content"/>
        </w:behaviors>
        <w:guid w:val="{45216689-0019-440F-BC52-B10B25D80E08}"/>
      </w:docPartPr>
      <w:docPartBody>
        <w:p w:rsidR="00B2100C" w:rsidRDefault="00273CE3" w:rsidP="00273CE3">
          <w:pPr>
            <w:pStyle w:val="B068E11DC36A4D4B89125BF8E0AD98DD"/>
          </w:pPr>
          <w:r>
            <w:rPr>
              <w:caps/>
              <w:color w:val="FFFFFF" w:themeColor="background1"/>
              <w:sz w:val="18"/>
              <w:szCs w:val="18"/>
            </w:rPr>
            <w:t>[Document title]</w:t>
          </w:r>
        </w:p>
      </w:docPartBody>
    </w:docPart>
    <w:docPart>
      <w:docPartPr>
        <w:name w:val="F06ACBDA7717494C836A891FDA545201"/>
        <w:category>
          <w:name w:val="General"/>
          <w:gallery w:val="placeholder"/>
        </w:category>
        <w:types>
          <w:type w:val="bbPlcHdr"/>
        </w:types>
        <w:behaviors>
          <w:behavior w:val="content"/>
        </w:behaviors>
        <w:guid w:val="{A4F146BF-90E0-4707-938D-3F1FFC02540F}"/>
      </w:docPartPr>
      <w:docPartBody>
        <w:p w:rsidR="00B2100C" w:rsidRDefault="00273CE3" w:rsidP="00273CE3">
          <w:pPr>
            <w:pStyle w:val="F06ACBDA7717494C836A891FDA545201"/>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E3"/>
    <w:rsid w:val="00273CE3"/>
    <w:rsid w:val="00757764"/>
    <w:rsid w:val="00954C1B"/>
    <w:rsid w:val="00B2100C"/>
    <w:rsid w:val="00BA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444006DA8D4EC28128297DE5FD7271">
    <w:name w:val="34444006DA8D4EC28128297DE5FD7271"/>
    <w:rsid w:val="00273CE3"/>
  </w:style>
  <w:style w:type="paragraph" w:customStyle="1" w:styleId="FB4EFD70770F490AAC34AA889F127B19">
    <w:name w:val="FB4EFD70770F490AAC34AA889F127B19"/>
    <w:rsid w:val="00273CE3"/>
  </w:style>
  <w:style w:type="paragraph" w:customStyle="1" w:styleId="5270DBB9447A49858CB42AC72D60AD9F">
    <w:name w:val="5270DBB9447A49858CB42AC72D60AD9F"/>
    <w:rsid w:val="00273CE3"/>
  </w:style>
  <w:style w:type="paragraph" w:customStyle="1" w:styleId="9EB0E66B23E34ADA85F05AEAC1934743">
    <w:name w:val="9EB0E66B23E34ADA85F05AEAC1934743"/>
    <w:rsid w:val="00273CE3"/>
  </w:style>
  <w:style w:type="paragraph" w:customStyle="1" w:styleId="097BDA2B924A45A7B790F37FFC25E216">
    <w:name w:val="097BDA2B924A45A7B790F37FFC25E216"/>
    <w:rsid w:val="00273CE3"/>
  </w:style>
  <w:style w:type="paragraph" w:customStyle="1" w:styleId="500EC5EA2EDA483896550A601D5E3FEE">
    <w:name w:val="500EC5EA2EDA483896550A601D5E3FEE"/>
    <w:rsid w:val="00273CE3"/>
  </w:style>
  <w:style w:type="paragraph" w:customStyle="1" w:styleId="B068E11DC36A4D4B89125BF8E0AD98DD">
    <w:name w:val="B068E11DC36A4D4B89125BF8E0AD98DD"/>
    <w:rsid w:val="00273CE3"/>
  </w:style>
  <w:style w:type="paragraph" w:customStyle="1" w:styleId="F06ACBDA7717494C836A891FDA545201">
    <w:name w:val="F06ACBDA7717494C836A891FDA545201"/>
    <w:rsid w:val="00273C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ASSIGNMENT-1</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subject/>
  <dc:creator>divya TEJA</dc:creator>
  <cp:keywords/>
  <dc:description/>
  <cp:lastModifiedBy>divya</cp:lastModifiedBy>
  <cp:revision>6</cp:revision>
  <cp:lastPrinted>2024-12-12T22:29:00Z</cp:lastPrinted>
  <dcterms:created xsi:type="dcterms:W3CDTF">2024-12-12T22:20:00Z</dcterms:created>
  <dcterms:modified xsi:type="dcterms:W3CDTF">2024-12-12T22:30:00Z</dcterms:modified>
</cp:coreProperties>
</file>