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860D0" w14:textId="77777777" w:rsidR="00525BF8" w:rsidRPr="00525BF8" w:rsidRDefault="00525BF8" w:rsidP="00525BF8">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525BF8">
        <w:rPr>
          <w:rFonts w:ascii="Segoe UI" w:eastAsia="Times New Roman" w:hAnsi="Segoe UI" w:cs="Segoe UI"/>
          <w:b/>
          <w:bCs/>
          <w:color w:val="000000"/>
          <w:kern w:val="36"/>
          <w:sz w:val="33"/>
          <w:szCs w:val="33"/>
          <w:lang w:eastAsia="en-GB"/>
          <w14:ligatures w14:val="none"/>
        </w:rPr>
        <w:t xml:space="preserve">Lab 02 - .NET - Dev - Autoscaling the web app by using custom </w:t>
      </w:r>
      <w:proofErr w:type="gramStart"/>
      <w:r w:rsidRPr="00525BF8">
        <w:rPr>
          <w:rFonts w:ascii="Segoe UI" w:eastAsia="Times New Roman" w:hAnsi="Segoe UI" w:cs="Segoe UI"/>
          <w:b/>
          <w:bCs/>
          <w:color w:val="000000"/>
          <w:kern w:val="36"/>
          <w:sz w:val="33"/>
          <w:szCs w:val="33"/>
          <w:lang w:eastAsia="en-GB"/>
          <w14:ligatures w14:val="none"/>
        </w:rPr>
        <w:t>metrics</w:t>
      </w:r>
      <w:proofErr w:type="gramEnd"/>
    </w:p>
    <w:p w14:paraId="5C46FDFA" w14:textId="77777777" w:rsidR="00525BF8" w:rsidRPr="00525BF8" w:rsidRDefault="00525BF8" w:rsidP="00525BF8">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b/>
          <w:bCs/>
          <w:color w:val="000000"/>
          <w:kern w:val="0"/>
          <w:sz w:val="21"/>
          <w:szCs w:val="21"/>
          <w:lang w:eastAsia="en-GB"/>
          <w14:ligatures w14:val="none"/>
        </w:rPr>
        <w:t>Estimated Duration</w:t>
      </w:r>
      <w:r w:rsidRPr="00525BF8">
        <w:rPr>
          <w:rFonts w:ascii="Segoe UI" w:eastAsia="Times New Roman" w:hAnsi="Segoe UI" w:cs="Segoe UI"/>
          <w:color w:val="000000"/>
          <w:kern w:val="0"/>
          <w:sz w:val="21"/>
          <w:szCs w:val="21"/>
          <w:lang w:eastAsia="en-GB"/>
          <w14:ligatures w14:val="none"/>
        </w:rPr>
        <w:t xml:space="preserve">: 15 </w:t>
      </w:r>
      <w:proofErr w:type="gramStart"/>
      <w:r w:rsidRPr="00525BF8">
        <w:rPr>
          <w:rFonts w:ascii="Segoe UI" w:eastAsia="Times New Roman" w:hAnsi="Segoe UI" w:cs="Segoe UI"/>
          <w:color w:val="000000"/>
          <w:kern w:val="0"/>
          <w:sz w:val="21"/>
          <w:szCs w:val="21"/>
          <w:lang w:eastAsia="en-GB"/>
          <w14:ligatures w14:val="none"/>
        </w:rPr>
        <w:t>minutes</w:t>
      </w:r>
      <w:proofErr w:type="gramEnd"/>
    </w:p>
    <w:p w14:paraId="2A8A47AC" w14:textId="77777777" w:rsidR="00525BF8" w:rsidRPr="00525BF8" w:rsidRDefault="00525BF8" w:rsidP="00525BF8">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b/>
          <w:bCs/>
          <w:color w:val="000000"/>
          <w:kern w:val="0"/>
          <w:sz w:val="21"/>
          <w:szCs w:val="21"/>
          <w:lang w:eastAsia="en-GB"/>
          <w14:ligatures w14:val="none"/>
        </w:rPr>
        <w:t>Lab Type</w:t>
      </w:r>
      <w:r w:rsidRPr="00525BF8">
        <w:rPr>
          <w:rFonts w:ascii="Segoe UI" w:eastAsia="Times New Roman" w:hAnsi="Segoe UI" w:cs="Segoe UI"/>
          <w:color w:val="000000"/>
          <w:kern w:val="0"/>
          <w:sz w:val="21"/>
          <w:szCs w:val="21"/>
          <w:lang w:eastAsia="en-GB"/>
          <w14:ligatures w14:val="none"/>
        </w:rPr>
        <w:t>: </w:t>
      </w:r>
      <w:r w:rsidRPr="00525BF8">
        <w:rPr>
          <w:rFonts w:ascii="Segoe UI" w:eastAsia="Times New Roman" w:hAnsi="Segoe UI" w:cs="Segoe UI"/>
          <w:b/>
          <w:bCs/>
          <w:color w:val="000000"/>
          <w:kern w:val="0"/>
          <w:sz w:val="21"/>
          <w:szCs w:val="21"/>
          <w:lang w:eastAsia="en-GB"/>
          <w14:ligatures w14:val="none"/>
        </w:rPr>
        <w:t xml:space="preserve">Instructor </w:t>
      </w:r>
      <w:proofErr w:type="gramStart"/>
      <w:r w:rsidRPr="00525BF8">
        <w:rPr>
          <w:rFonts w:ascii="Segoe UI" w:eastAsia="Times New Roman" w:hAnsi="Segoe UI" w:cs="Segoe UI"/>
          <w:b/>
          <w:bCs/>
          <w:color w:val="000000"/>
          <w:kern w:val="0"/>
          <w:sz w:val="21"/>
          <w:szCs w:val="21"/>
          <w:lang w:eastAsia="en-GB"/>
          <w14:ligatures w14:val="none"/>
        </w:rPr>
        <w:t>led</w:t>
      </w:r>
      <w:proofErr w:type="gramEnd"/>
    </w:p>
    <w:p w14:paraId="15EC61E3" w14:textId="77777777" w:rsidR="00525BF8" w:rsidRPr="00525BF8" w:rsidRDefault="00525BF8" w:rsidP="00525BF8">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b/>
          <w:bCs/>
          <w:color w:val="000000"/>
          <w:kern w:val="0"/>
          <w:sz w:val="21"/>
          <w:szCs w:val="21"/>
          <w:lang w:eastAsia="en-GB"/>
          <w14:ligatures w14:val="none"/>
        </w:rPr>
        <w:t>Objective:</w:t>
      </w:r>
    </w:p>
    <w:p w14:paraId="2873F11F" w14:textId="77777777" w:rsidR="00525BF8" w:rsidRPr="00525BF8" w:rsidRDefault="00525BF8" w:rsidP="00525BF8">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 xml:space="preserve">This lab describes how to set up </w:t>
      </w:r>
      <w:proofErr w:type="spellStart"/>
      <w:r w:rsidRPr="00525BF8">
        <w:rPr>
          <w:rFonts w:ascii="Segoe UI" w:eastAsia="Times New Roman" w:hAnsi="Segoe UI" w:cs="Segoe UI"/>
          <w:color w:val="000000"/>
          <w:kern w:val="0"/>
          <w:sz w:val="21"/>
          <w:szCs w:val="21"/>
          <w:lang w:eastAsia="en-GB"/>
          <w14:ligatures w14:val="none"/>
        </w:rPr>
        <w:t>autoscale</w:t>
      </w:r>
      <w:proofErr w:type="spellEnd"/>
      <w:r w:rsidRPr="00525BF8">
        <w:rPr>
          <w:rFonts w:ascii="Segoe UI" w:eastAsia="Times New Roman" w:hAnsi="Segoe UI" w:cs="Segoe UI"/>
          <w:color w:val="000000"/>
          <w:kern w:val="0"/>
          <w:sz w:val="21"/>
          <w:szCs w:val="21"/>
          <w:lang w:eastAsia="en-GB"/>
          <w14:ligatures w14:val="none"/>
        </w:rPr>
        <w:t xml:space="preserve"> for a web app by using one of the Application Insights metrics to scale the web app in and out from the Azure portal. </w:t>
      </w:r>
      <w:proofErr w:type="spellStart"/>
      <w:r w:rsidRPr="00525BF8">
        <w:rPr>
          <w:rFonts w:ascii="Segoe UI" w:eastAsia="Times New Roman" w:hAnsi="Segoe UI" w:cs="Segoe UI"/>
          <w:color w:val="000000"/>
          <w:kern w:val="0"/>
          <w:sz w:val="21"/>
          <w:szCs w:val="21"/>
          <w:lang w:eastAsia="en-GB"/>
          <w14:ligatures w14:val="none"/>
        </w:rPr>
        <w:t>Autoscale</w:t>
      </w:r>
      <w:proofErr w:type="spellEnd"/>
      <w:r w:rsidRPr="00525BF8">
        <w:rPr>
          <w:rFonts w:ascii="Segoe UI" w:eastAsia="Times New Roman" w:hAnsi="Segoe UI" w:cs="Segoe UI"/>
          <w:color w:val="000000"/>
          <w:kern w:val="0"/>
          <w:sz w:val="21"/>
          <w:szCs w:val="21"/>
          <w:lang w:eastAsia="en-GB"/>
          <w14:ligatures w14:val="none"/>
        </w:rPr>
        <w:t xml:space="preserve"> allows you to add and remove resources to handle increases and decreases in load.</w:t>
      </w:r>
    </w:p>
    <w:p w14:paraId="02F5F9D3" w14:textId="77777777" w:rsidR="00525BF8" w:rsidRPr="00525BF8" w:rsidRDefault="00525BF8" w:rsidP="00525BF8">
      <w:pPr>
        <w:shd w:val="clear" w:color="auto" w:fill="EFEFEF"/>
        <w:spacing w:after="0" w:line="240" w:lineRule="auto"/>
        <w:rPr>
          <w:rFonts w:ascii="Segoe UI" w:eastAsia="Times New Roman" w:hAnsi="Segoe UI" w:cs="Segoe UI"/>
          <w:color w:val="000000"/>
          <w:kern w:val="0"/>
          <w:sz w:val="21"/>
          <w:szCs w:val="21"/>
          <w:lang w:eastAsia="en-GB"/>
          <w14:ligatures w14:val="none"/>
        </w:rPr>
      </w:pPr>
      <w:hyperlink r:id="rId7" w:history="1">
        <w:r w:rsidRPr="00525BF8">
          <w:rPr>
            <w:rFonts w:ascii="Segoe UI" w:eastAsia="Times New Roman" w:hAnsi="Segoe UI" w:cs="Segoe UI"/>
            <w:color w:val="0067B8"/>
            <w:kern w:val="0"/>
            <w:sz w:val="21"/>
            <w:szCs w:val="21"/>
            <w:u w:val="single"/>
            <w:lang w:eastAsia="en-GB"/>
            <w14:ligatures w14:val="none"/>
          </w:rPr>
          <w:t>more...</w:t>
        </w:r>
      </w:hyperlink>
    </w:p>
    <w:p w14:paraId="317DB2AD" w14:textId="77777777" w:rsidR="00525BF8" w:rsidRPr="00525BF8" w:rsidRDefault="00525BF8" w:rsidP="00525BF8">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525BF8">
        <w:rPr>
          <w:rFonts w:ascii="Segoe UI" w:eastAsia="Times New Roman" w:hAnsi="Segoe UI" w:cs="Segoe UI"/>
          <w:b/>
          <w:bCs/>
          <w:color w:val="000000"/>
          <w:kern w:val="0"/>
          <w:sz w:val="30"/>
          <w:szCs w:val="30"/>
          <w:lang w:eastAsia="en-GB"/>
          <w14:ligatures w14:val="none"/>
        </w:rPr>
        <w:t xml:space="preserve">Exercise 1: Configure </w:t>
      </w:r>
      <w:proofErr w:type="spellStart"/>
      <w:proofErr w:type="gramStart"/>
      <w:r w:rsidRPr="00525BF8">
        <w:rPr>
          <w:rFonts w:ascii="Segoe UI" w:eastAsia="Times New Roman" w:hAnsi="Segoe UI" w:cs="Segoe UI"/>
          <w:b/>
          <w:bCs/>
          <w:color w:val="000000"/>
          <w:kern w:val="0"/>
          <w:sz w:val="30"/>
          <w:szCs w:val="30"/>
          <w:lang w:eastAsia="en-GB"/>
          <w14:ligatures w14:val="none"/>
        </w:rPr>
        <w:t>autoscale</w:t>
      </w:r>
      <w:proofErr w:type="spellEnd"/>
      <w:proofErr w:type="gramEnd"/>
    </w:p>
    <w:p w14:paraId="3E3C51F8" w14:textId="77777777" w:rsidR="00525BF8" w:rsidRPr="00525BF8" w:rsidRDefault="00525BF8" w:rsidP="00525BF8">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 xml:space="preserve">Configure the </w:t>
      </w:r>
      <w:proofErr w:type="spellStart"/>
      <w:r w:rsidRPr="00525BF8">
        <w:rPr>
          <w:rFonts w:ascii="Segoe UI" w:eastAsia="Times New Roman" w:hAnsi="Segoe UI" w:cs="Segoe UI"/>
          <w:color w:val="000000"/>
          <w:kern w:val="0"/>
          <w:sz w:val="21"/>
          <w:szCs w:val="21"/>
          <w:lang w:eastAsia="en-GB"/>
          <w14:ligatures w14:val="none"/>
        </w:rPr>
        <w:t>autoscale</w:t>
      </w:r>
      <w:proofErr w:type="spellEnd"/>
      <w:r w:rsidRPr="00525BF8">
        <w:rPr>
          <w:rFonts w:ascii="Segoe UI" w:eastAsia="Times New Roman" w:hAnsi="Segoe UI" w:cs="Segoe UI"/>
          <w:color w:val="000000"/>
          <w:kern w:val="0"/>
          <w:sz w:val="21"/>
          <w:szCs w:val="21"/>
          <w:lang w:eastAsia="en-GB"/>
          <w14:ligatures w14:val="none"/>
        </w:rPr>
        <w:t xml:space="preserve"> settings for your App Service plan.</w:t>
      </w:r>
    </w:p>
    <w:p w14:paraId="2B216DA3" w14:textId="77777777" w:rsidR="00525BF8" w:rsidRPr="00525BF8" w:rsidRDefault="00525BF8" w:rsidP="00525BF8">
      <w:pPr>
        <w:numPr>
          <w:ilvl w:val="0"/>
          <w:numId w:val="1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From the Home page of the Azure portal(</w:t>
      </w:r>
      <w:r w:rsidRPr="00525BF8">
        <w:rPr>
          <w:rFonts w:ascii="Consolas" w:eastAsia="Times New Roman" w:hAnsi="Consolas" w:cs="Courier New"/>
          <w:color w:val="000000"/>
          <w:kern w:val="0"/>
          <w:sz w:val="20"/>
          <w:szCs w:val="20"/>
          <w:shd w:val="clear" w:color="auto" w:fill="EFEFEF"/>
          <w:lang w:eastAsia="en-GB"/>
          <w14:ligatures w14:val="none"/>
        </w:rPr>
        <w:t>https</w:t>
      </w:r>
      <w:r w:rsidRPr="00525BF8">
        <w:rPr>
          <w:rFonts w:ascii="Consolas" w:eastAsia="Times New Roman" w:hAnsi="Consolas" w:cs="Courier New"/>
          <w:color w:val="666600"/>
          <w:kern w:val="0"/>
          <w:sz w:val="20"/>
          <w:szCs w:val="20"/>
          <w:shd w:val="clear" w:color="auto" w:fill="EFEFEF"/>
          <w:lang w:eastAsia="en-GB"/>
          <w14:ligatures w14:val="none"/>
        </w:rPr>
        <w:t>:</w:t>
      </w:r>
      <w:r w:rsidRPr="00525BF8">
        <w:rPr>
          <w:rFonts w:ascii="Consolas" w:eastAsia="Times New Roman" w:hAnsi="Consolas" w:cs="Courier New"/>
          <w:color w:val="880000"/>
          <w:kern w:val="0"/>
          <w:sz w:val="20"/>
          <w:szCs w:val="20"/>
          <w:shd w:val="clear" w:color="auto" w:fill="EFEFEF"/>
          <w:lang w:eastAsia="en-GB"/>
          <w14:ligatures w14:val="none"/>
        </w:rPr>
        <w:t>//portal.azure.com</w:t>
      </w:r>
      <w:r w:rsidRPr="00525BF8">
        <w:rPr>
          <w:rFonts w:ascii="Segoe UI" w:eastAsia="Times New Roman" w:hAnsi="Segoe UI" w:cs="Segoe UI"/>
          <w:color w:val="000000"/>
          <w:kern w:val="0"/>
          <w:sz w:val="21"/>
          <w:szCs w:val="21"/>
          <w:lang w:eastAsia="en-GB"/>
          <w14:ligatures w14:val="none"/>
        </w:rPr>
        <w:t>), search for and select </w:t>
      </w:r>
      <w:proofErr w:type="spellStart"/>
      <w:r w:rsidRPr="00525BF8">
        <w:rPr>
          <w:rFonts w:ascii="Consolas" w:eastAsia="Times New Roman" w:hAnsi="Consolas" w:cs="Courier New"/>
          <w:b/>
          <w:bCs/>
          <w:color w:val="000000"/>
          <w:kern w:val="0"/>
          <w:sz w:val="20"/>
          <w:szCs w:val="20"/>
          <w:shd w:val="clear" w:color="auto" w:fill="EFEFEF"/>
          <w:lang w:eastAsia="en-GB"/>
          <w14:ligatures w14:val="none"/>
        </w:rPr>
        <w:t>autoscale</w:t>
      </w:r>
      <w:proofErr w:type="spellEnd"/>
      <w:r w:rsidRPr="00525BF8">
        <w:rPr>
          <w:rFonts w:ascii="Segoe UI" w:eastAsia="Times New Roman" w:hAnsi="Segoe UI" w:cs="Segoe UI"/>
          <w:color w:val="000000"/>
          <w:kern w:val="0"/>
          <w:sz w:val="21"/>
          <w:szCs w:val="21"/>
          <w:lang w:eastAsia="en-GB"/>
          <w14:ligatures w14:val="none"/>
        </w:rPr>
        <w:t>.</w:t>
      </w:r>
    </w:p>
    <w:p w14:paraId="3C77D830" w14:textId="5A426270"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drawing>
          <wp:inline distT="0" distB="0" distL="0" distR="0" wp14:anchorId="67158454" wp14:editId="1D72DAD8">
            <wp:extent cx="5731510" cy="3371215"/>
            <wp:effectExtent l="0" t="0" r="2540" b="635"/>
            <wp:docPr id="469459612" name="Picture 94"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Broken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71215"/>
                    </a:xfrm>
                    <a:prstGeom prst="rect">
                      <a:avLst/>
                    </a:prstGeom>
                    <a:noFill/>
                    <a:ln>
                      <a:noFill/>
                    </a:ln>
                  </pic:spPr>
                </pic:pic>
              </a:graphicData>
            </a:graphic>
          </wp:inline>
        </w:drawing>
      </w:r>
    </w:p>
    <w:p w14:paraId="5CAD7856" w14:textId="77777777" w:rsidR="00525BF8" w:rsidRPr="00525BF8" w:rsidRDefault="00525BF8" w:rsidP="00525BF8">
      <w:pPr>
        <w:numPr>
          <w:ilvl w:val="0"/>
          <w:numId w:val="1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Select </w:t>
      </w:r>
      <w:proofErr w:type="spellStart"/>
      <w:r w:rsidRPr="00525BF8">
        <w:rPr>
          <w:rFonts w:ascii="Segoe UI" w:eastAsia="Times New Roman" w:hAnsi="Segoe UI" w:cs="Segoe UI"/>
          <w:b/>
          <w:bCs/>
          <w:color w:val="000000"/>
          <w:kern w:val="0"/>
          <w:sz w:val="21"/>
          <w:szCs w:val="21"/>
          <w:lang w:eastAsia="en-GB"/>
          <w14:ligatures w14:val="none"/>
        </w:rPr>
        <w:t>myAppServicePlan</w:t>
      </w:r>
      <w:proofErr w:type="spellEnd"/>
      <w:r w:rsidRPr="00525BF8">
        <w:rPr>
          <w:rFonts w:ascii="Segoe UI" w:eastAsia="Times New Roman" w:hAnsi="Segoe UI" w:cs="Segoe UI"/>
          <w:color w:val="000000"/>
          <w:kern w:val="0"/>
          <w:sz w:val="21"/>
          <w:szCs w:val="21"/>
          <w:lang w:eastAsia="en-GB"/>
          <w14:ligatures w14:val="none"/>
        </w:rPr>
        <w:t>.</w:t>
      </w:r>
    </w:p>
    <w:p w14:paraId="05EE5F5A" w14:textId="52EBCAFF"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3F826B8C" wp14:editId="04768C2A">
            <wp:extent cx="5731510" cy="2824480"/>
            <wp:effectExtent l="0" t="0" r="2540" b="0"/>
            <wp:docPr id="1827696566" name="Picture 9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 screenshot of a computer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24480"/>
                    </a:xfrm>
                    <a:prstGeom prst="rect">
                      <a:avLst/>
                    </a:prstGeom>
                    <a:noFill/>
                    <a:ln>
                      <a:noFill/>
                    </a:ln>
                  </pic:spPr>
                </pic:pic>
              </a:graphicData>
            </a:graphic>
          </wp:inline>
        </w:drawing>
      </w:r>
    </w:p>
    <w:p w14:paraId="24CCA696" w14:textId="77777777" w:rsidR="00525BF8" w:rsidRPr="00525BF8" w:rsidRDefault="00525BF8" w:rsidP="00525BF8">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25BF8">
        <w:rPr>
          <w:rFonts w:ascii="Segoe UI" w:eastAsia="Times New Roman" w:hAnsi="Segoe UI" w:cs="Segoe UI"/>
          <w:b/>
          <w:bCs/>
          <w:color w:val="000000"/>
          <w:kern w:val="0"/>
          <w:sz w:val="27"/>
          <w:szCs w:val="27"/>
          <w:lang w:eastAsia="en-GB"/>
          <w14:ligatures w14:val="none"/>
        </w:rPr>
        <w:t>Task 1: Set up a scale-out rule</w:t>
      </w:r>
    </w:p>
    <w:p w14:paraId="5A1F8662" w14:textId="77777777" w:rsidR="00525BF8" w:rsidRPr="00525BF8" w:rsidRDefault="00525BF8" w:rsidP="00525BF8">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Set up a scale-out rule so that Azure spins up another instance of the web app when your web app is handling more than 70 sessions per instance.</w:t>
      </w:r>
    </w:p>
    <w:p w14:paraId="067338CB" w14:textId="77777777" w:rsidR="00525BF8" w:rsidRPr="00525BF8" w:rsidRDefault="00525BF8" w:rsidP="00525BF8">
      <w:pPr>
        <w:numPr>
          <w:ilvl w:val="0"/>
          <w:numId w:val="1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Select </w:t>
      </w:r>
      <w:r w:rsidRPr="00525BF8">
        <w:rPr>
          <w:rFonts w:ascii="Segoe UI" w:eastAsia="Times New Roman" w:hAnsi="Segoe UI" w:cs="Segoe UI"/>
          <w:b/>
          <w:bCs/>
          <w:color w:val="000000"/>
          <w:kern w:val="0"/>
          <w:sz w:val="21"/>
          <w:szCs w:val="21"/>
          <w:lang w:eastAsia="en-GB"/>
          <w14:ligatures w14:val="none"/>
        </w:rPr>
        <w:t xml:space="preserve">Custom </w:t>
      </w:r>
      <w:proofErr w:type="spellStart"/>
      <w:r w:rsidRPr="00525BF8">
        <w:rPr>
          <w:rFonts w:ascii="Segoe UI" w:eastAsia="Times New Roman" w:hAnsi="Segoe UI" w:cs="Segoe UI"/>
          <w:b/>
          <w:bCs/>
          <w:color w:val="000000"/>
          <w:kern w:val="0"/>
          <w:sz w:val="21"/>
          <w:szCs w:val="21"/>
          <w:lang w:eastAsia="en-GB"/>
          <w14:ligatures w14:val="none"/>
        </w:rPr>
        <w:t>autoscale</w:t>
      </w:r>
      <w:proofErr w:type="spellEnd"/>
      <w:r w:rsidRPr="00525BF8">
        <w:rPr>
          <w:rFonts w:ascii="Segoe UI" w:eastAsia="Times New Roman" w:hAnsi="Segoe UI" w:cs="Segoe UI"/>
          <w:color w:val="000000"/>
          <w:kern w:val="0"/>
          <w:sz w:val="21"/>
          <w:szCs w:val="21"/>
          <w:lang w:eastAsia="en-GB"/>
          <w14:ligatures w14:val="none"/>
        </w:rPr>
        <w:t>.</w:t>
      </w:r>
    </w:p>
    <w:p w14:paraId="0D567966" w14:textId="15D57020"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drawing>
          <wp:inline distT="0" distB="0" distL="0" distR="0" wp14:anchorId="0964BC52" wp14:editId="26FEBE40">
            <wp:extent cx="5731510" cy="3945890"/>
            <wp:effectExtent l="0" t="0" r="2540" b="0"/>
            <wp:docPr id="1448358980" name="Picture 9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 screenshot of a computer 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45890"/>
                    </a:xfrm>
                    <a:prstGeom prst="rect">
                      <a:avLst/>
                    </a:prstGeom>
                    <a:noFill/>
                    <a:ln>
                      <a:noFill/>
                    </a:ln>
                  </pic:spPr>
                </pic:pic>
              </a:graphicData>
            </a:graphic>
          </wp:inline>
        </w:drawing>
      </w:r>
    </w:p>
    <w:p w14:paraId="497BF3A1" w14:textId="77777777" w:rsidR="00525BF8" w:rsidRPr="00525BF8" w:rsidRDefault="00525BF8" w:rsidP="00525BF8">
      <w:pPr>
        <w:numPr>
          <w:ilvl w:val="0"/>
          <w:numId w:val="1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In the </w:t>
      </w:r>
      <w:r w:rsidRPr="00525BF8">
        <w:rPr>
          <w:rFonts w:ascii="Segoe UI" w:eastAsia="Times New Roman" w:hAnsi="Segoe UI" w:cs="Segoe UI"/>
          <w:b/>
          <w:bCs/>
          <w:color w:val="000000"/>
          <w:kern w:val="0"/>
          <w:sz w:val="21"/>
          <w:szCs w:val="21"/>
          <w:lang w:eastAsia="en-GB"/>
          <w14:ligatures w14:val="none"/>
        </w:rPr>
        <w:t>Rules</w:t>
      </w:r>
      <w:r w:rsidRPr="00525BF8">
        <w:rPr>
          <w:rFonts w:ascii="Segoe UI" w:eastAsia="Times New Roman" w:hAnsi="Segoe UI" w:cs="Segoe UI"/>
          <w:color w:val="000000"/>
          <w:kern w:val="0"/>
          <w:sz w:val="21"/>
          <w:szCs w:val="21"/>
          <w:lang w:eastAsia="en-GB"/>
          <w14:ligatures w14:val="none"/>
        </w:rPr>
        <w:t> section of the default scale condition, select </w:t>
      </w:r>
      <w:r w:rsidRPr="00525BF8">
        <w:rPr>
          <w:rFonts w:ascii="Segoe UI" w:eastAsia="Times New Roman" w:hAnsi="Segoe UI" w:cs="Segoe UI"/>
          <w:b/>
          <w:bCs/>
          <w:color w:val="000000"/>
          <w:kern w:val="0"/>
          <w:sz w:val="21"/>
          <w:szCs w:val="21"/>
          <w:lang w:eastAsia="en-GB"/>
          <w14:ligatures w14:val="none"/>
        </w:rPr>
        <w:t>Scale based on a metric</w:t>
      </w:r>
      <w:r w:rsidRPr="00525BF8">
        <w:rPr>
          <w:rFonts w:ascii="Segoe UI" w:eastAsia="Times New Roman" w:hAnsi="Segoe UI" w:cs="Segoe UI"/>
          <w:color w:val="000000"/>
          <w:kern w:val="0"/>
          <w:sz w:val="21"/>
          <w:szCs w:val="21"/>
          <w:lang w:eastAsia="en-GB"/>
          <w14:ligatures w14:val="none"/>
        </w:rPr>
        <w:t> and click on </w:t>
      </w:r>
      <w:r w:rsidRPr="00525BF8">
        <w:rPr>
          <w:rFonts w:ascii="Segoe UI" w:eastAsia="Times New Roman" w:hAnsi="Segoe UI" w:cs="Segoe UI"/>
          <w:b/>
          <w:bCs/>
          <w:color w:val="000000"/>
          <w:kern w:val="0"/>
          <w:sz w:val="21"/>
          <w:szCs w:val="21"/>
          <w:lang w:eastAsia="en-GB"/>
          <w14:ligatures w14:val="none"/>
        </w:rPr>
        <w:t>Add a rule</w:t>
      </w:r>
      <w:r w:rsidRPr="00525BF8">
        <w:rPr>
          <w:rFonts w:ascii="Segoe UI" w:eastAsia="Times New Roman" w:hAnsi="Segoe UI" w:cs="Segoe UI"/>
          <w:color w:val="000000"/>
          <w:kern w:val="0"/>
          <w:sz w:val="21"/>
          <w:szCs w:val="21"/>
          <w:lang w:eastAsia="en-GB"/>
          <w14:ligatures w14:val="none"/>
        </w:rPr>
        <w:t>.</w:t>
      </w:r>
    </w:p>
    <w:p w14:paraId="333E3C75" w14:textId="0DC08F94"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78993CD3" wp14:editId="2F9BF987">
            <wp:extent cx="5731510" cy="3963035"/>
            <wp:effectExtent l="0" t="0" r="2540" b="0"/>
            <wp:docPr id="2100995659" name="Picture 9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 screenshot of a computer 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63035"/>
                    </a:xfrm>
                    <a:prstGeom prst="rect">
                      <a:avLst/>
                    </a:prstGeom>
                    <a:noFill/>
                    <a:ln>
                      <a:noFill/>
                    </a:ln>
                  </pic:spPr>
                </pic:pic>
              </a:graphicData>
            </a:graphic>
          </wp:inline>
        </w:drawing>
      </w:r>
    </w:p>
    <w:p w14:paraId="75A22D97" w14:textId="77777777" w:rsidR="00525BF8" w:rsidRPr="00525BF8" w:rsidRDefault="00525BF8" w:rsidP="00525BF8">
      <w:pPr>
        <w:numPr>
          <w:ilvl w:val="0"/>
          <w:numId w:val="1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Enter the below details and then click on </w:t>
      </w:r>
      <w:r w:rsidRPr="00525BF8">
        <w:rPr>
          <w:rFonts w:ascii="Segoe UI" w:eastAsia="Times New Roman" w:hAnsi="Segoe UI" w:cs="Segoe UI"/>
          <w:b/>
          <w:bCs/>
          <w:color w:val="000000"/>
          <w:kern w:val="0"/>
          <w:sz w:val="21"/>
          <w:szCs w:val="21"/>
          <w:lang w:eastAsia="en-GB"/>
          <w14:ligatures w14:val="none"/>
        </w:rPr>
        <w:t>Add</w:t>
      </w:r>
      <w:r w:rsidRPr="00525BF8">
        <w:rPr>
          <w:rFonts w:ascii="Segoe UI" w:eastAsia="Times New Roman" w:hAnsi="Segoe UI" w:cs="Segoe UI"/>
          <w:color w:val="000000"/>
          <w:kern w:val="0"/>
          <w:sz w:val="21"/>
          <w:szCs w:val="21"/>
          <w:lang w:eastAsia="en-GB"/>
          <w14:ligatures w14:val="none"/>
        </w:rPr>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4439"/>
        <w:gridCol w:w="2433"/>
      </w:tblGrid>
      <w:tr w:rsidR="00525BF8" w:rsidRPr="00525BF8" w14:paraId="0819C14C" w14:textId="77777777" w:rsidTr="00525BF8">
        <w:trPr>
          <w:tblHeader/>
        </w:trPr>
        <w:tc>
          <w:tcPr>
            <w:tcW w:w="0" w:type="auto"/>
            <w:tcMar>
              <w:top w:w="120" w:type="dxa"/>
              <w:left w:w="180" w:type="dxa"/>
              <w:bottom w:w="120" w:type="dxa"/>
              <w:right w:w="180" w:type="dxa"/>
            </w:tcMar>
            <w:vAlign w:val="center"/>
            <w:hideMark/>
          </w:tcPr>
          <w:p w14:paraId="69BBF8EE" w14:textId="77777777" w:rsidR="00525BF8" w:rsidRPr="00525BF8" w:rsidRDefault="00525BF8" w:rsidP="00525BF8">
            <w:pPr>
              <w:spacing w:after="0" w:line="240" w:lineRule="auto"/>
              <w:jc w:val="center"/>
              <w:rPr>
                <w:rFonts w:ascii="Times New Roman" w:eastAsia="Times New Roman" w:hAnsi="Times New Roman" w:cs="Times New Roman"/>
                <w:b/>
                <w:bCs/>
                <w:kern w:val="0"/>
                <w:sz w:val="20"/>
                <w:szCs w:val="20"/>
                <w:lang w:eastAsia="en-GB"/>
                <w14:ligatures w14:val="none"/>
              </w:rPr>
            </w:pPr>
            <w:r w:rsidRPr="00525BF8">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6B49C50F" w14:textId="77777777" w:rsidR="00525BF8" w:rsidRPr="00525BF8" w:rsidRDefault="00525BF8" w:rsidP="00525BF8">
            <w:pPr>
              <w:spacing w:after="0" w:line="240" w:lineRule="auto"/>
              <w:jc w:val="center"/>
              <w:rPr>
                <w:rFonts w:ascii="Times New Roman" w:eastAsia="Times New Roman" w:hAnsi="Times New Roman" w:cs="Times New Roman"/>
                <w:b/>
                <w:bCs/>
                <w:kern w:val="0"/>
                <w:sz w:val="20"/>
                <w:szCs w:val="20"/>
                <w:lang w:eastAsia="en-GB"/>
                <w14:ligatures w14:val="none"/>
              </w:rPr>
            </w:pPr>
            <w:r w:rsidRPr="00525BF8">
              <w:rPr>
                <w:rFonts w:ascii="Times New Roman" w:eastAsia="Times New Roman" w:hAnsi="Times New Roman" w:cs="Times New Roman"/>
                <w:b/>
                <w:bCs/>
                <w:kern w:val="0"/>
                <w:sz w:val="20"/>
                <w:szCs w:val="20"/>
                <w:lang w:eastAsia="en-GB"/>
                <w14:ligatures w14:val="none"/>
              </w:rPr>
              <w:t>Value</w:t>
            </w:r>
          </w:p>
        </w:tc>
      </w:tr>
      <w:tr w:rsidR="00525BF8" w:rsidRPr="00525BF8" w14:paraId="2FC66114" w14:textId="77777777" w:rsidTr="00525BF8">
        <w:tc>
          <w:tcPr>
            <w:tcW w:w="0" w:type="auto"/>
            <w:tcMar>
              <w:top w:w="180" w:type="dxa"/>
              <w:left w:w="180" w:type="dxa"/>
              <w:bottom w:w="180" w:type="dxa"/>
              <w:right w:w="180" w:type="dxa"/>
            </w:tcMar>
            <w:vAlign w:val="center"/>
            <w:hideMark/>
          </w:tcPr>
          <w:p w14:paraId="5F192300"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source</w:t>
            </w:r>
          </w:p>
        </w:tc>
        <w:tc>
          <w:tcPr>
            <w:tcW w:w="0" w:type="auto"/>
            <w:tcMar>
              <w:top w:w="180" w:type="dxa"/>
              <w:left w:w="180" w:type="dxa"/>
              <w:bottom w:w="180" w:type="dxa"/>
              <w:right w:w="180" w:type="dxa"/>
            </w:tcMar>
            <w:vAlign w:val="center"/>
            <w:hideMark/>
          </w:tcPr>
          <w:p w14:paraId="62609F26"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Other resource</w:t>
            </w:r>
          </w:p>
        </w:tc>
      </w:tr>
      <w:tr w:rsidR="00525BF8" w:rsidRPr="00525BF8" w14:paraId="6BD1BEB3" w14:textId="77777777" w:rsidTr="00525BF8">
        <w:tc>
          <w:tcPr>
            <w:tcW w:w="0" w:type="auto"/>
            <w:tcMar>
              <w:top w:w="180" w:type="dxa"/>
              <w:left w:w="180" w:type="dxa"/>
              <w:bottom w:w="180" w:type="dxa"/>
              <w:right w:w="180" w:type="dxa"/>
            </w:tcMar>
            <w:vAlign w:val="center"/>
            <w:hideMark/>
          </w:tcPr>
          <w:p w14:paraId="688701CC"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Resource type</w:t>
            </w:r>
          </w:p>
        </w:tc>
        <w:tc>
          <w:tcPr>
            <w:tcW w:w="0" w:type="auto"/>
            <w:tcMar>
              <w:top w:w="180" w:type="dxa"/>
              <w:left w:w="180" w:type="dxa"/>
              <w:bottom w:w="180" w:type="dxa"/>
              <w:right w:w="180" w:type="dxa"/>
            </w:tcMar>
            <w:vAlign w:val="center"/>
            <w:hideMark/>
          </w:tcPr>
          <w:p w14:paraId="1E5CDE88"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Application Insights</w:t>
            </w:r>
          </w:p>
        </w:tc>
      </w:tr>
      <w:tr w:rsidR="00525BF8" w:rsidRPr="00525BF8" w14:paraId="13C34C3B" w14:textId="77777777" w:rsidTr="00525BF8">
        <w:tc>
          <w:tcPr>
            <w:tcW w:w="0" w:type="auto"/>
            <w:tcMar>
              <w:top w:w="180" w:type="dxa"/>
              <w:left w:w="180" w:type="dxa"/>
              <w:bottom w:w="180" w:type="dxa"/>
              <w:right w:w="180" w:type="dxa"/>
            </w:tcMar>
            <w:vAlign w:val="center"/>
            <w:hideMark/>
          </w:tcPr>
          <w:p w14:paraId="688DDB2D"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Resource</w:t>
            </w:r>
          </w:p>
        </w:tc>
        <w:tc>
          <w:tcPr>
            <w:tcW w:w="0" w:type="auto"/>
            <w:tcMar>
              <w:top w:w="180" w:type="dxa"/>
              <w:left w:w="180" w:type="dxa"/>
              <w:bottom w:w="180" w:type="dxa"/>
              <w:right w:w="180" w:type="dxa"/>
            </w:tcMar>
            <w:vAlign w:val="center"/>
            <w:hideMark/>
          </w:tcPr>
          <w:p w14:paraId="251E3AD2"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Select your app name</w:t>
            </w:r>
          </w:p>
        </w:tc>
      </w:tr>
      <w:tr w:rsidR="00525BF8" w:rsidRPr="00525BF8" w14:paraId="56530790" w14:textId="77777777" w:rsidTr="00525BF8">
        <w:tc>
          <w:tcPr>
            <w:tcW w:w="0" w:type="auto"/>
            <w:tcMar>
              <w:top w:w="180" w:type="dxa"/>
              <w:left w:w="180" w:type="dxa"/>
              <w:bottom w:w="180" w:type="dxa"/>
              <w:right w:w="180" w:type="dxa"/>
            </w:tcMar>
            <w:vAlign w:val="center"/>
            <w:hideMark/>
          </w:tcPr>
          <w:p w14:paraId="465020EA"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namespace</w:t>
            </w:r>
          </w:p>
        </w:tc>
        <w:tc>
          <w:tcPr>
            <w:tcW w:w="0" w:type="auto"/>
            <w:tcMar>
              <w:top w:w="180" w:type="dxa"/>
              <w:left w:w="180" w:type="dxa"/>
              <w:bottom w:w="180" w:type="dxa"/>
              <w:right w:w="180" w:type="dxa"/>
            </w:tcMar>
            <w:vAlign w:val="center"/>
            <w:hideMark/>
          </w:tcPr>
          <w:p w14:paraId="0B0B94AA"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Log-based metrics</w:t>
            </w:r>
          </w:p>
        </w:tc>
      </w:tr>
      <w:tr w:rsidR="00525BF8" w:rsidRPr="00525BF8" w14:paraId="4D8C2E32" w14:textId="77777777" w:rsidTr="00525BF8">
        <w:tc>
          <w:tcPr>
            <w:tcW w:w="0" w:type="auto"/>
            <w:tcMar>
              <w:top w:w="180" w:type="dxa"/>
              <w:left w:w="180" w:type="dxa"/>
              <w:bottom w:w="180" w:type="dxa"/>
              <w:right w:w="180" w:type="dxa"/>
            </w:tcMar>
            <w:vAlign w:val="center"/>
            <w:hideMark/>
          </w:tcPr>
          <w:p w14:paraId="4A55F5EE"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name</w:t>
            </w:r>
          </w:p>
        </w:tc>
        <w:tc>
          <w:tcPr>
            <w:tcW w:w="0" w:type="auto"/>
            <w:tcMar>
              <w:top w:w="180" w:type="dxa"/>
              <w:left w:w="180" w:type="dxa"/>
              <w:bottom w:w="180" w:type="dxa"/>
              <w:right w:w="180" w:type="dxa"/>
            </w:tcMar>
            <w:vAlign w:val="center"/>
            <w:hideMark/>
          </w:tcPr>
          <w:p w14:paraId="5EC88466"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Sessions</w:t>
            </w:r>
          </w:p>
        </w:tc>
      </w:tr>
      <w:tr w:rsidR="00525BF8" w:rsidRPr="00525BF8" w14:paraId="68410522" w14:textId="77777777" w:rsidTr="00525BF8">
        <w:tc>
          <w:tcPr>
            <w:tcW w:w="0" w:type="auto"/>
            <w:tcMar>
              <w:top w:w="180" w:type="dxa"/>
              <w:left w:w="180" w:type="dxa"/>
              <w:bottom w:w="180" w:type="dxa"/>
              <w:right w:w="180" w:type="dxa"/>
            </w:tcMar>
            <w:vAlign w:val="center"/>
            <w:hideMark/>
          </w:tcPr>
          <w:p w14:paraId="15D518A5"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Enable metric divide by instance count</w:t>
            </w:r>
          </w:p>
        </w:tc>
        <w:tc>
          <w:tcPr>
            <w:tcW w:w="0" w:type="auto"/>
            <w:tcMar>
              <w:top w:w="180" w:type="dxa"/>
              <w:left w:w="180" w:type="dxa"/>
              <w:bottom w:w="180" w:type="dxa"/>
              <w:right w:w="180" w:type="dxa"/>
            </w:tcMar>
            <w:vAlign w:val="center"/>
            <w:hideMark/>
          </w:tcPr>
          <w:p w14:paraId="2B1F3BAC"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Enable</w:t>
            </w:r>
          </w:p>
        </w:tc>
      </w:tr>
      <w:tr w:rsidR="00525BF8" w:rsidRPr="00525BF8" w14:paraId="7849C4A4" w14:textId="77777777" w:rsidTr="00525BF8">
        <w:tc>
          <w:tcPr>
            <w:tcW w:w="0" w:type="auto"/>
            <w:tcMar>
              <w:top w:w="180" w:type="dxa"/>
              <w:left w:w="180" w:type="dxa"/>
              <w:bottom w:w="180" w:type="dxa"/>
              <w:right w:w="180" w:type="dxa"/>
            </w:tcMar>
            <w:vAlign w:val="center"/>
            <w:hideMark/>
          </w:tcPr>
          <w:p w14:paraId="216EC66A"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Operator</w:t>
            </w:r>
          </w:p>
        </w:tc>
        <w:tc>
          <w:tcPr>
            <w:tcW w:w="0" w:type="auto"/>
            <w:tcMar>
              <w:top w:w="180" w:type="dxa"/>
              <w:left w:w="180" w:type="dxa"/>
              <w:bottom w:w="180" w:type="dxa"/>
              <w:right w:w="180" w:type="dxa"/>
            </w:tcMar>
            <w:vAlign w:val="center"/>
            <w:hideMark/>
          </w:tcPr>
          <w:p w14:paraId="31BE9AEA"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Greater than</w:t>
            </w:r>
          </w:p>
        </w:tc>
      </w:tr>
      <w:tr w:rsidR="00525BF8" w:rsidRPr="00525BF8" w14:paraId="6DBCC237" w14:textId="77777777" w:rsidTr="00525BF8">
        <w:tc>
          <w:tcPr>
            <w:tcW w:w="0" w:type="auto"/>
            <w:tcMar>
              <w:top w:w="180" w:type="dxa"/>
              <w:left w:w="180" w:type="dxa"/>
              <w:bottom w:w="180" w:type="dxa"/>
              <w:right w:w="180" w:type="dxa"/>
            </w:tcMar>
            <w:vAlign w:val="center"/>
            <w:hideMark/>
          </w:tcPr>
          <w:p w14:paraId="4109CC47"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threshold to trigger the scale action</w:t>
            </w:r>
          </w:p>
        </w:tc>
        <w:tc>
          <w:tcPr>
            <w:tcW w:w="0" w:type="auto"/>
            <w:tcMar>
              <w:top w:w="180" w:type="dxa"/>
              <w:left w:w="180" w:type="dxa"/>
              <w:bottom w:w="180" w:type="dxa"/>
              <w:right w:w="180" w:type="dxa"/>
            </w:tcMar>
            <w:vAlign w:val="center"/>
            <w:hideMark/>
          </w:tcPr>
          <w:p w14:paraId="2FEE8DA5"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70</w:t>
            </w:r>
          </w:p>
        </w:tc>
      </w:tr>
      <w:tr w:rsidR="00525BF8" w:rsidRPr="00525BF8" w14:paraId="52AC2EDC" w14:textId="77777777" w:rsidTr="00525BF8">
        <w:tc>
          <w:tcPr>
            <w:tcW w:w="0" w:type="auto"/>
            <w:tcMar>
              <w:top w:w="180" w:type="dxa"/>
              <w:left w:w="180" w:type="dxa"/>
              <w:bottom w:w="180" w:type="dxa"/>
              <w:right w:w="180" w:type="dxa"/>
            </w:tcMar>
            <w:vAlign w:val="center"/>
            <w:hideMark/>
          </w:tcPr>
          <w:p w14:paraId="7D73988F"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Action -&gt; Operation</w:t>
            </w:r>
          </w:p>
        </w:tc>
        <w:tc>
          <w:tcPr>
            <w:tcW w:w="0" w:type="auto"/>
            <w:tcMar>
              <w:top w:w="180" w:type="dxa"/>
              <w:left w:w="180" w:type="dxa"/>
              <w:bottom w:w="180" w:type="dxa"/>
              <w:right w:w="180" w:type="dxa"/>
            </w:tcMar>
            <w:vAlign w:val="center"/>
            <w:hideMark/>
          </w:tcPr>
          <w:p w14:paraId="56B0AB65"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Increase count by</w:t>
            </w:r>
          </w:p>
        </w:tc>
      </w:tr>
      <w:tr w:rsidR="00525BF8" w:rsidRPr="00525BF8" w14:paraId="4D0CD992" w14:textId="77777777" w:rsidTr="00525BF8">
        <w:tc>
          <w:tcPr>
            <w:tcW w:w="0" w:type="auto"/>
            <w:tcMar>
              <w:top w:w="180" w:type="dxa"/>
              <w:left w:w="180" w:type="dxa"/>
              <w:bottom w:w="180" w:type="dxa"/>
              <w:right w:w="180" w:type="dxa"/>
            </w:tcMar>
            <w:vAlign w:val="center"/>
            <w:hideMark/>
          </w:tcPr>
          <w:p w14:paraId="328EA0B7"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Instance count</w:t>
            </w:r>
          </w:p>
        </w:tc>
        <w:tc>
          <w:tcPr>
            <w:tcW w:w="0" w:type="auto"/>
            <w:tcMar>
              <w:top w:w="180" w:type="dxa"/>
              <w:left w:w="180" w:type="dxa"/>
              <w:bottom w:w="180" w:type="dxa"/>
              <w:right w:w="180" w:type="dxa"/>
            </w:tcMar>
            <w:vAlign w:val="center"/>
            <w:hideMark/>
          </w:tcPr>
          <w:p w14:paraId="24B84A73"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1</w:t>
            </w:r>
          </w:p>
        </w:tc>
      </w:tr>
    </w:tbl>
    <w:p w14:paraId="01038DEF" w14:textId="7D9A84DF" w:rsidR="00525BF8" w:rsidRPr="00525BF8" w:rsidRDefault="00525BF8" w:rsidP="00525BF8">
      <w:pPr>
        <w:numPr>
          <w:ilvl w:val="0"/>
          <w:numId w:val="19"/>
        </w:num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29BF5CD8" wp14:editId="7DF365EF">
            <wp:extent cx="5731510" cy="4645660"/>
            <wp:effectExtent l="0" t="0" r="2540" b="2540"/>
            <wp:docPr id="1505113805" name="Picture 90"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roken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645660"/>
                    </a:xfrm>
                    <a:prstGeom prst="rect">
                      <a:avLst/>
                    </a:prstGeom>
                    <a:noFill/>
                    <a:ln>
                      <a:noFill/>
                    </a:ln>
                  </pic:spPr>
                </pic:pic>
              </a:graphicData>
            </a:graphic>
          </wp:inline>
        </w:drawing>
      </w:r>
    </w:p>
    <w:p w14:paraId="0068BFC7" w14:textId="5BF52FE1" w:rsidR="00525BF8" w:rsidRPr="00525BF8" w:rsidRDefault="00525BF8" w:rsidP="00525BF8">
      <w:pPr>
        <w:numPr>
          <w:ilvl w:val="0"/>
          <w:numId w:val="19"/>
        </w:num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2D599D6A" wp14:editId="5C0F8F31">
            <wp:extent cx="5149850" cy="6235700"/>
            <wp:effectExtent l="0" t="0" r="0" b="0"/>
            <wp:docPr id="309562985" name="Picture 89"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A screenshot of a computer 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9850" cy="6235700"/>
                    </a:xfrm>
                    <a:prstGeom prst="rect">
                      <a:avLst/>
                    </a:prstGeom>
                    <a:noFill/>
                    <a:ln>
                      <a:noFill/>
                    </a:ln>
                  </pic:spPr>
                </pic:pic>
              </a:graphicData>
            </a:graphic>
          </wp:inline>
        </w:drawing>
      </w:r>
    </w:p>
    <w:p w14:paraId="4D91E061" w14:textId="77777777" w:rsidR="00525BF8" w:rsidRPr="00525BF8" w:rsidRDefault="00525BF8" w:rsidP="00525BF8">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25BF8">
        <w:rPr>
          <w:rFonts w:ascii="Segoe UI" w:eastAsia="Times New Roman" w:hAnsi="Segoe UI" w:cs="Segoe UI"/>
          <w:b/>
          <w:bCs/>
          <w:color w:val="000000"/>
          <w:kern w:val="0"/>
          <w:sz w:val="27"/>
          <w:szCs w:val="27"/>
          <w:lang w:eastAsia="en-GB"/>
          <w14:ligatures w14:val="none"/>
        </w:rPr>
        <w:t>Task 2: Set up a scale-in rule</w:t>
      </w:r>
    </w:p>
    <w:p w14:paraId="7059B938" w14:textId="77777777" w:rsidR="00525BF8" w:rsidRPr="00525BF8" w:rsidRDefault="00525BF8" w:rsidP="00525BF8">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Set up a scale-in rule so that Azure spins down one of the instances when the number of sessions your web app is handling is less than 60 per instance. Azure reduces the number of instances each time this rule is run until the minimum number of instances is reached.</w:t>
      </w:r>
    </w:p>
    <w:p w14:paraId="3D2394D3" w14:textId="77777777" w:rsidR="00525BF8" w:rsidRPr="00525BF8" w:rsidRDefault="00525BF8" w:rsidP="00525BF8">
      <w:pPr>
        <w:numPr>
          <w:ilvl w:val="0"/>
          <w:numId w:val="2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In the </w:t>
      </w:r>
      <w:r w:rsidRPr="00525BF8">
        <w:rPr>
          <w:rFonts w:ascii="Segoe UI" w:eastAsia="Times New Roman" w:hAnsi="Segoe UI" w:cs="Segoe UI"/>
          <w:b/>
          <w:bCs/>
          <w:color w:val="000000"/>
          <w:kern w:val="0"/>
          <w:sz w:val="21"/>
          <w:szCs w:val="21"/>
          <w:lang w:eastAsia="en-GB"/>
          <w14:ligatures w14:val="none"/>
        </w:rPr>
        <w:t>Rules</w:t>
      </w:r>
      <w:r w:rsidRPr="00525BF8">
        <w:rPr>
          <w:rFonts w:ascii="Segoe UI" w:eastAsia="Times New Roman" w:hAnsi="Segoe UI" w:cs="Segoe UI"/>
          <w:color w:val="000000"/>
          <w:kern w:val="0"/>
          <w:sz w:val="21"/>
          <w:szCs w:val="21"/>
          <w:lang w:eastAsia="en-GB"/>
          <w14:ligatures w14:val="none"/>
        </w:rPr>
        <w:t> section of the default scale condition, select </w:t>
      </w:r>
      <w:r w:rsidRPr="00525BF8">
        <w:rPr>
          <w:rFonts w:ascii="Segoe UI" w:eastAsia="Times New Roman" w:hAnsi="Segoe UI" w:cs="Segoe UI"/>
          <w:b/>
          <w:bCs/>
          <w:color w:val="000000"/>
          <w:kern w:val="0"/>
          <w:sz w:val="21"/>
          <w:szCs w:val="21"/>
          <w:lang w:eastAsia="en-GB"/>
          <w14:ligatures w14:val="none"/>
        </w:rPr>
        <w:t>Add a rule</w:t>
      </w:r>
      <w:r w:rsidRPr="00525BF8">
        <w:rPr>
          <w:rFonts w:ascii="Segoe UI" w:eastAsia="Times New Roman" w:hAnsi="Segoe UI" w:cs="Segoe UI"/>
          <w:color w:val="000000"/>
          <w:kern w:val="0"/>
          <w:sz w:val="21"/>
          <w:szCs w:val="21"/>
          <w:lang w:eastAsia="en-GB"/>
          <w14:ligatures w14:val="none"/>
        </w:rPr>
        <w:t>.</w:t>
      </w:r>
    </w:p>
    <w:p w14:paraId="191149AE" w14:textId="391BC6D1"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61F8C844" wp14:editId="2AF5F744">
            <wp:extent cx="5731510" cy="3987800"/>
            <wp:effectExtent l="0" t="0" r="2540" b="0"/>
            <wp:docPr id="1713213849" name="Picture 8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 screenshot of a computer 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474468AF" w14:textId="77777777" w:rsidR="00525BF8" w:rsidRPr="00525BF8" w:rsidRDefault="00525BF8" w:rsidP="00525BF8">
      <w:pPr>
        <w:numPr>
          <w:ilvl w:val="0"/>
          <w:numId w:val="2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Enter the below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4439"/>
        <w:gridCol w:w="2433"/>
      </w:tblGrid>
      <w:tr w:rsidR="00525BF8" w:rsidRPr="00525BF8" w14:paraId="34117482" w14:textId="77777777" w:rsidTr="00525BF8">
        <w:trPr>
          <w:tblHeader/>
        </w:trPr>
        <w:tc>
          <w:tcPr>
            <w:tcW w:w="0" w:type="auto"/>
            <w:tcMar>
              <w:top w:w="120" w:type="dxa"/>
              <w:left w:w="180" w:type="dxa"/>
              <w:bottom w:w="120" w:type="dxa"/>
              <w:right w:w="180" w:type="dxa"/>
            </w:tcMar>
            <w:vAlign w:val="center"/>
            <w:hideMark/>
          </w:tcPr>
          <w:p w14:paraId="2670DE90" w14:textId="77777777" w:rsidR="00525BF8" w:rsidRPr="00525BF8" w:rsidRDefault="00525BF8" w:rsidP="00525BF8">
            <w:pPr>
              <w:spacing w:after="0" w:line="240" w:lineRule="auto"/>
              <w:jc w:val="center"/>
              <w:rPr>
                <w:rFonts w:ascii="Times New Roman" w:eastAsia="Times New Roman" w:hAnsi="Times New Roman" w:cs="Times New Roman"/>
                <w:b/>
                <w:bCs/>
                <w:kern w:val="0"/>
                <w:sz w:val="20"/>
                <w:szCs w:val="20"/>
                <w:lang w:eastAsia="en-GB"/>
                <w14:ligatures w14:val="none"/>
              </w:rPr>
            </w:pPr>
            <w:r w:rsidRPr="00525BF8">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5316FDBF" w14:textId="77777777" w:rsidR="00525BF8" w:rsidRPr="00525BF8" w:rsidRDefault="00525BF8" w:rsidP="00525BF8">
            <w:pPr>
              <w:spacing w:after="0" w:line="240" w:lineRule="auto"/>
              <w:jc w:val="center"/>
              <w:rPr>
                <w:rFonts w:ascii="Times New Roman" w:eastAsia="Times New Roman" w:hAnsi="Times New Roman" w:cs="Times New Roman"/>
                <w:b/>
                <w:bCs/>
                <w:kern w:val="0"/>
                <w:sz w:val="20"/>
                <w:szCs w:val="20"/>
                <w:lang w:eastAsia="en-GB"/>
                <w14:ligatures w14:val="none"/>
              </w:rPr>
            </w:pPr>
            <w:r w:rsidRPr="00525BF8">
              <w:rPr>
                <w:rFonts w:ascii="Times New Roman" w:eastAsia="Times New Roman" w:hAnsi="Times New Roman" w:cs="Times New Roman"/>
                <w:b/>
                <w:bCs/>
                <w:kern w:val="0"/>
                <w:sz w:val="20"/>
                <w:szCs w:val="20"/>
                <w:lang w:eastAsia="en-GB"/>
                <w14:ligatures w14:val="none"/>
              </w:rPr>
              <w:t>Value</w:t>
            </w:r>
          </w:p>
        </w:tc>
      </w:tr>
      <w:tr w:rsidR="00525BF8" w:rsidRPr="00525BF8" w14:paraId="41CBE835" w14:textId="77777777" w:rsidTr="00525BF8">
        <w:tc>
          <w:tcPr>
            <w:tcW w:w="0" w:type="auto"/>
            <w:tcMar>
              <w:top w:w="180" w:type="dxa"/>
              <w:left w:w="180" w:type="dxa"/>
              <w:bottom w:w="180" w:type="dxa"/>
              <w:right w:w="180" w:type="dxa"/>
            </w:tcMar>
            <w:vAlign w:val="center"/>
            <w:hideMark/>
          </w:tcPr>
          <w:p w14:paraId="1CAF7D30"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source</w:t>
            </w:r>
          </w:p>
        </w:tc>
        <w:tc>
          <w:tcPr>
            <w:tcW w:w="0" w:type="auto"/>
            <w:tcMar>
              <w:top w:w="180" w:type="dxa"/>
              <w:left w:w="180" w:type="dxa"/>
              <w:bottom w:w="180" w:type="dxa"/>
              <w:right w:w="180" w:type="dxa"/>
            </w:tcMar>
            <w:vAlign w:val="center"/>
            <w:hideMark/>
          </w:tcPr>
          <w:p w14:paraId="13626BBD"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Other resource</w:t>
            </w:r>
          </w:p>
        </w:tc>
      </w:tr>
      <w:tr w:rsidR="00525BF8" w:rsidRPr="00525BF8" w14:paraId="713DE598" w14:textId="77777777" w:rsidTr="00525BF8">
        <w:tc>
          <w:tcPr>
            <w:tcW w:w="0" w:type="auto"/>
            <w:tcMar>
              <w:top w:w="180" w:type="dxa"/>
              <w:left w:w="180" w:type="dxa"/>
              <w:bottom w:w="180" w:type="dxa"/>
              <w:right w:w="180" w:type="dxa"/>
            </w:tcMar>
            <w:vAlign w:val="center"/>
            <w:hideMark/>
          </w:tcPr>
          <w:p w14:paraId="46981C16"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Resource type</w:t>
            </w:r>
          </w:p>
        </w:tc>
        <w:tc>
          <w:tcPr>
            <w:tcW w:w="0" w:type="auto"/>
            <w:tcMar>
              <w:top w:w="180" w:type="dxa"/>
              <w:left w:w="180" w:type="dxa"/>
              <w:bottom w:w="180" w:type="dxa"/>
              <w:right w:w="180" w:type="dxa"/>
            </w:tcMar>
            <w:vAlign w:val="center"/>
            <w:hideMark/>
          </w:tcPr>
          <w:p w14:paraId="547A41DF"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Application Insights</w:t>
            </w:r>
          </w:p>
        </w:tc>
      </w:tr>
      <w:tr w:rsidR="00525BF8" w:rsidRPr="00525BF8" w14:paraId="686A9F12" w14:textId="77777777" w:rsidTr="00525BF8">
        <w:tc>
          <w:tcPr>
            <w:tcW w:w="0" w:type="auto"/>
            <w:tcMar>
              <w:top w:w="180" w:type="dxa"/>
              <w:left w:w="180" w:type="dxa"/>
              <w:bottom w:w="180" w:type="dxa"/>
              <w:right w:w="180" w:type="dxa"/>
            </w:tcMar>
            <w:vAlign w:val="center"/>
            <w:hideMark/>
          </w:tcPr>
          <w:p w14:paraId="6E9DF366"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Resource</w:t>
            </w:r>
          </w:p>
        </w:tc>
        <w:tc>
          <w:tcPr>
            <w:tcW w:w="0" w:type="auto"/>
            <w:tcMar>
              <w:top w:w="180" w:type="dxa"/>
              <w:left w:w="180" w:type="dxa"/>
              <w:bottom w:w="180" w:type="dxa"/>
              <w:right w:w="180" w:type="dxa"/>
            </w:tcMar>
            <w:vAlign w:val="center"/>
            <w:hideMark/>
          </w:tcPr>
          <w:p w14:paraId="3C8F8192"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Select your app name</w:t>
            </w:r>
          </w:p>
        </w:tc>
      </w:tr>
      <w:tr w:rsidR="00525BF8" w:rsidRPr="00525BF8" w14:paraId="1DFB0E76" w14:textId="77777777" w:rsidTr="00525BF8">
        <w:tc>
          <w:tcPr>
            <w:tcW w:w="0" w:type="auto"/>
            <w:tcMar>
              <w:top w:w="180" w:type="dxa"/>
              <w:left w:w="180" w:type="dxa"/>
              <w:bottom w:w="180" w:type="dxa"/>
              <w:right w:w="180" w:type="dxa"/>
            </w:tcMar>
            <w:vAlign w:val="center"/>
            <w:hideMark/>
          </w:tcPr>
          <w:p w14:paraId="5D6557FE"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namespace</w:t>
            </w:r>
          </w:p>
        </w:tc>
        <w:tc>
          <w:tcPr>
            <w:tcW w:w="0" w:type="auto"/>
            <w:tcMar>
              <w:top w:w="180" w:type="dxa"/>
              <w:left w:w="180" w:type="dxa"/>
              <w:bottom w:w="180" w:type="dxa"/>
              <w:right w:w="180" w:type="dxa"/>
            </w:tcMar>
            <w:vAlign w:val="center"/>
            <w:hideMark/>
          </w:tcPr>
          <w:p w14:paraId="13ED9F0A"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Log-based metrics</w:t>
            </w:r>
          </w:p>
        </w:tc>
      </w:tr>
      <w:tr w:rsidR="00525BF8" w:rsidRPr="00525BF8" w14:paraId="554FBC0C" w14:textId="77777777" w:rsidTr="00525BF8">
        <w:tc>
          <w:tcPr>
            <w:tcW w:w="0" w:type="auto"/>
            <w:tcMar>
              <w:top w:w="180" w:type="dxa"/>
              <w:left w:w="180" w:type="dxa"/>
              <w:bottom w:w="180" w:type="dxa"/>
              <w:right w:w="180" w:type="dxa"/>
            </w:tcMar>
            <w:vAlign w:val="center"/>
            <w:hideMark/>
          </w:tcPr>
          <w:p w14:paraId="436697D0"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name</w:t>
            </w:r>
          </w:p>
        </w:tc>
        <w:tc>
          <w:tcPr>
            <w:tcW w:w="0" w:type="auto"/>
            <w:tcMar>
              <w:top w:w="180" w:type="dxa"/>
              <w:left w:w="180" w:type="dxa"/>
              <w:bottom w:w="180" w:type="dxa"/>
              <w:right w:w="180" w:type="dxa"/>
            </w:tcMar>
            <w:vAlign w:val="center"/>
            <w:hideMark/>
          </w:tcPr>
          <w:p w14:paraId="51DAE353"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Sessions</w:t>
            </w:r>
          </w:p>
        </w:tc>
      </w:tr>
      <w:tr w:rsidR="00525BF8" w:rsidRPr="00525BF8" w14:paraId="6F2FC340" w14:textId="77777777" w:rsidTr="00525BF8">
        <w:tc>
          <w:tcPr>
            <w:tcW w:w="0" w:type="auto"/>
            <w:tcMar>
              <w:top w:w="180" w:type="dxa"/>
              <w:left w:w="180" w:type="dxa"/>
              <w:bottom w:w="180" w:type="dxa"/>
              <w:right w:w="180" w:type="dxa"/>
            </w:tcMar>
            <w:vAlign w:val="center"/>
            <w:hideMark/>
          </w:tcPr>
          <w:p w14:paraId="6EEDEA7A"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Enable metric divide by instance count</w:t>
            </w:r>
          </w:p>
        </w:tc>
        <w:tc>
          <w:tcPr>
            <w:tcW w:w="0" w:type="auto"/>
            <w:tcMar>
              <w:top w:w="180" w:type="dxa"/>
              <w:left w:w="180" w:type="dxa"/>
              <w:bottom w:w="180" w:type="dxa"/>
              <w:right w:w="180" w:type="dxa"/>
            </w:tcMar>
            <w:vAlign w:val="center"/>
            <w:hideMark/>
          </w:tcPr>
          <w:p w14:paraId="38494D85"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Enable</w:t>
            </w:r>
          </w:p>
        </w:tc>
      </w:tr>
      <w:tr w:rsidR="00525BF8" w:rsidRPr="00525BF8" w14:paraId="4159C6CD" w14:textId="77777777" w:rsidTr="00525BF8">
        <w:tc>
          <w:tcPr>
            <w:tcW w:w="0" w:type="auto"/>
            <w:tcMar>
              <w:top w:w="180" w:type="dxa"/>
              <w:left w:w="180" w:type="dxa"/>
              <w:bottom w:w="180" w:type="dxa"/>
              <w:right w:w="180" w:type="dxa"/>
            </w:tcMar>
            <w:vAlign w:val="center"/>
            <w:hideMark/>
          </w:tcPr>
          <w:p w14:paraId="16626996"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Operator</w:t>
            </w:r>
          </w:p>
        </w:tc>
        <w:tc>
          <w:tcPr>
            <w:tcW w:w="0" w:type="auto"/>
            <w:tcMar>
              <w:top w:w="180" w:type="dxa"/>
              <w:left w:w="180" w:type="dxa"/>
              <w:bottom w:w="180" w:type="dxa"/>
              <w:right w:w="180" w:type="dxa"/>
            </w:tcMar>
            <w:vAlign w:val="center"/>
            <w:hideMark/>
          </w:tcPr>
          <w:p w14:paraId="5879525E"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Less than</w:t>
            </w:r>
          </w:p>
        </w:tc>
      </w:tr>
      <w:tr w:rsidR="00525BF8" w:rsidRPr="00525BF8" w14:paraId="11BC1838" w14:textId="77777777" w:rsidTr="00525BF8">
        <w:tc>
          <w:tcPr>
            <w:tcW w:w="0" w:type="auto"/>
            <w:tcMar>
              <w:top w:w="180" w:type="dxa"/>
              <w:left w:w="180" w:type="dxa"/>
              <w:bottom w:w="180" w:type="dxa"/>
              <w:right w:w="180" w:type="dxa"/>
            </w:tcMar>
            <w:vAlign w:val="center"/>
            <w:hideMark/>
          </w:tcPr>
          <w:p w14:paraId="2C2C7A78"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Metric threshold to trigger the scale action</w:t>
            </w:r>
          </w:p>
        </w:tc>
        <w:tc>
          <w:tcPr>
            <w:tcW w:w="0" w:type="auto"/>
            <w:tcMar>
              <w:top w:w="180" w:type="dxa"/>
              <w:left w:w="180" w:type="dxa"/>
              <w:bottom w:w="180" w:type="dxa"/>
              <w:right w:w="180" w:type="dxa"/>
            </w:tcMar>
            <w:vAlign w:val="center"/>
            <w:hideMark/>
          </w:tcPr>
          <w:p w14:paraId="416318D2"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60</w:t>
            </w:r>
          </w:p>
        </w:tc>
      </w:tr>
      <w:tr w:rsidR="00525BF8" w:rsidRPr="00525BF8" w14:paraId="68011C70" w14:textId="77777777" w:rsidTr="00525BF8">
        <w:tc>
          <w:tcPr>
            <w:tcW w:w="0" w:type="auto"/>
            <w:tcMar>
              <w:top w:w="180" w:type="dxa"/>
              <w:left w:w="180" w:type="dxa"/>
              <w:bottom w:w="180" w:type="dxa"/>
              <w:right w:w="180" w:type="dxa"/>
            </w:tcMar>
            <w:vAlign w:val="center"/>
            <w:hideMark/>
          </w:tcPr>
          <w:p w14:paraId="77F9CD58"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Action -&gt; Operation</w:t>
            </w:r>
          </w:p>
        </w:tc>
        <w:tc>
          <w:tcPr>
            <w:tcW w:w="0" w:type="auto"/>
            <w:tcMar>
              <w:top w:w="180" w:type="dxa"/>
              <w:left w:w="180" w:type="dxa"/>
              <w:bottom w:w="180" w:type="dxa"/>
              <w:right w:w="180" w:type="dxa"/>
            </w:tcMar>
            <w:vAlign w:val="center"/>
            <w:hideMark/>
          </w:tcPr>
          <w:p w14:paraId="4547A13B"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Decrease count by</w:t>
            </w:r>
          </w:p>
        </w:tc>
      </w:tr>
      <w:tr w:rsidR="00525BF8" w:rsidRPr="00525BF8" w14:paraId="251942B6" w14:textId="77777777" w:rsidTr="00525BF8">
        <w:tc>
          <w:tcPr>
            <w:tcW w:w="0" w:type="auto"/>
            <w:tcMar>
              <w:top w:w="180" w:type="dxa"/>
              <w:left w:w="180" w:type="dxa"/>
              <w:bottom w:w="180" w:type="dxa"/>
              <w:right w:w="180" w:type="dxa"/>
            </w:tcMar>
            <w:vAlign w:val="center"/>
            <w:hideMark/>
          </w:tcPr>
          <w:p w14:paraId="0DACE3E2"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Instance count</w:t>
            </w:r>
          </w:p>
        </w:tc>
        <w:tc>
          <w:tcPr>
            <w:tcW w:w="0" w:type="auto"/>
            <w:tcMar>
              <w:top w:w="180" w:type="dxa"/>
              <w:left w:w="180" w:type="dxa"/>
              <w:bottom w:w="180" w:type="dxa"/>
              <w:right w:w="180" w:type="dxa"/>
            </w:tcMar>
            <w:vAlign w:val="center"/>
            <w:hideMark/>
          </w:tcPr>
          <w:p w14:paraId="3CAF1DDC" w14:textId="77777777" w:rsidR="00525BF8" w:rsidRPr="00525BF8" w:rsidRDefault="00525BF8" w:rsidP="00525BF8">
            <w:pPr>
              <w:spacing w:after="0" w:line="240" w:lineRule="auto"/>
              <w:rPr>
                <w:rFonts w:ascii="Times New Roman" w:eastAsia="Times New Roman" w:hAnsi="Times New Roman" w:cs="Times New Roman"/>
                <w:kern w:val="0"/>
                <w:sz w:val="24"/>
                <w:szCs w:val="24"/>
                <w:lang w:eastAsia="en-GB"/>
                <w14:ligatures w14:val="none"/>
              </w:rPr>
            </w:pPr>
            <w:r w:rsidRPr="00525BF8">
              <w:rPr>
                <w:rFonts w:ascii="Times New Roman" w:eastAsia="Times New Roman" w:hAnsi="Times New Roman" w:cs="Times New Roman"/>
                <w:kern w:val="0"/>
                <w:sz w:val="24"/>
                <w:szCs w:val="24"/>
                <w:lang w:eastAsia="en-GB"/>
                <w14:ligatures w14:val="none"/>
              </w:rPr>
              <w:t>1</w:t>
            </w:r>
          </w:p>
        </w:tc>
      </w:tr>
    </w:tbl>
    <w:p w14:paraId="55210606" w14:textId="77777777" w:rsidR="00525BF8" w:rsidRPr="00525BF8" w:rsidRDefault="00525BF8" w:rsidP="00525BF8">
      <w:pPr>
        <w:numPr>
          <w:ilvl w:val="0"/>
          <w:numId w:val="2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lastRenderedPageBreak/>
        <w:t>Select </w:t>
      </w:r>
      <w:r w:rsidRPr="00525BF8">
        <w:rPr>
          <w:rFonts w:ascii="Segoe UI" w:eastAsia="Times New Roman" w:hAnsi="Segoe UI" w:cs="Segoe UI"/>
          <w:b/>
          <w:bCs/>
          <w:color w:val="000000"/>
          <w:kern w:val="0"/>
          <w:sz w:val="21"/>
          <w:szCs w:val="21"/>
          <w:lang w:eastAsia="en-GB"/>
          <w14:ligatures w14:val="none"/>
        </w:rPr>
        <w:t>Add</w:t>
      </w:r>
      <w:r w:rsidRPr="00525BF8">
        <w:rPr>
          <w:rFonts w:ascii="Segoe UI" w:eastAsia="Times New Roman" w:hAnsi="Segoe UI" w:cs="Segoe UI"/>
          <w:color w:val="000000"/>
          <w:kern w:val="0"/>
          <w:sz w:val="21"/>
          <w:szCs w:val="21"/>
          <w:lang w:eastAsia="en-GB"/>
          <w14:ligatures w14:val="none"/>
        </w:rPr>
        <w:t>.</w:t>
      </w:r>
    </w:p>
    <w:p w14:paraId="6EF10013" w14:textId="016EE091"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drawing>
          <wp:inline distT="0" distB="0" distL="0" distR="0" wp14:anchorId="2027D3F6" wp14:editId="4B9A81B5">
            <wp:extent cx="5731510" cy="4574540"/>
            <wp:effectExtent l="0" t="0" r="2540" b="0"/>
            <wp:docPr id="1390533806" name="Picture 8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 screenshot of a computer 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74540"/>
                    </a:xfrm>
                    <a:prstGeom prst="rect">
                      <a:avLst/>
                    </a:prstGeom>
                    <a:noFill/>
                    <a:ln>
                      <a:noFill/>
                    </a:ln>
                  </pic:spPr>
                </pic:pic>
              </a:graphicData>
            </a:graphic>
          </wp:inline>
        </w:drawing>
      </w:r>
    </w:p>
    <w:p w14:paraId="2E9CC852" w14:textId="613A74CF"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32FB567D" wp14:editId="22C45696">
            <wp:extent cx="5731510" cy="4601845"/>
            <wp:effectExtent l="0" t="0" r="2540" b="8255"/>
            <wp:docPr id="1641320124" name="Picture 86"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Broken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01845"/>
                    </a:xfrm>
                    <a:prstGeom prst="rect">
                      <a:avLst/>
                    </a:prstGeom>
                    <a:noFill/>
                    <a:ln>
                      <a:noFill/>
                    </a:ln>
                  </pic:spPr>
                </pic:pic>
              </a:graphicData>
            </a:graphic>
          </wp:inline>
        </w:drawing>
      </w:r>
    </w:p>
    <w:p w14:paraId="4FBDCF86" w14:textId="77777777" w:rsidR="00525BF8" w:rsidRPr="00525BF8" w:rsidRDefault="00525BF8" w:rsidP="00525BF8">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25BF8">
        <w:rPr>
          <w:rFonts w:ascii="Segoe UI" w:eastAsia="Times New Roman" w:hAnsi="Segoe UI" w:cs="Segoe UI"/>
          <w:b/>
          <w:bCs/>
          <w:color w:val="000000"/>
          <w:kern w:val="0"/>
          <w:sz w:val="27"/>
          <w:szCs w:val="27"/>
          <w:lang w:eastAsia="en-GB"/>
          <w14:ligatures w14:val="none"/>
        </w:rPr>
        <w:t>Task 3: Limit the number of instances</w:t>
      </w:r>
    </w:p>
    <w:p w14:paraId="3FCF2A6F" w14:textId="77777777" w:rsidR="00525BF8" w:rsidRPr="00525BF8" w:rsidRDefault="00525BF8" w:rsidP="00525BF8">
      <w:pPr>
        <w:numPr>
          <w:ilvl w:val="0"/>
          <w:numId w:val="2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Set the maximum number of instances that can be spun up in the </w:t>
      </w:r>
      <w:r w:rsidRPr="00525BF8">
        <w:rPr>
          <w:rFonts w:ascii="Segoe UI" w:eastAsia="Times New Roman" w:hAnsi="Segoe UI" w:cs="Segoe UI"/>
          <w:b/>
          <w:bCs/>
          <w:color w:val="000000"/>
          <w:kern w:val="0"/>
          <w:sz w:val="21"/>
          <w:szCs w:val="21"/>
          <w:lang w:eastAsia="en-GB"/>
          <w14:ligatures w14:val="none"/>
        </w:rPr>
        <w:t>Maximum</w:t>
      </w:r>
      <w:r w:rsidRPr="00525BF8">
        <w:rPr>
          <w:rFonts w:ascii="Segoe UI" w:eastAsia="Times New Roman" w:hAnsi="Segoe UI" w:cs="Segoe UI"/>
          <w:color w:val="000000"/>
          <w:kern w:val="0"/>
          <w:sz w:val="21"/>
          <w:szCs w:val="21"/>
          <w:lang w:eastAsia="en-GB"/>
          <w14:ligatures w14:val="none"/>
        </w:rPr>
        <w:t> field of the </w:t>
      </w:r>
      <w:r w:rsidRPr="00525BF8">
        <w:rPr>
          <w:rFonts w:ascii="Segoe UI" w:eastAsia="Times New Roman" w:hAnsi="Segoe UI" w:cs="Segoe UI"/>
          <w:b/>
          <w:bCs/>
          <w:color w:val="000000"/>
          <w:kern w:val="0"/>
          <w:sz w:val="21"/>
          <w:szCs w:val="21"/>
          <w:lang w:eastAsia="en-GB"/>
          <w14:ligatures w14:val="none"/>
        </w:rPr>
        <w:t>Instance limits</w:t>
      </w:r>
      <w:r w:rsidRPr="00525BF8">
        <w:rPr>
          <w:rFonts w:ascii="Segoe UI" w:eastAsia="Times New Roman" w:hAnsi="Segoe UI" w:cs="Segoe UI"/>
          <w:color w:val="000000"/>
          <w:kern w:val="0"/>
          <w:sz w:val="21"/>
          <w:szCs w:val="21"/>
          <w:lang w:eastAsia="en-GB"/>
          <w14:ligatures w14:val="none"/>
        </w:rPr>
        <w:t> section to be </w:t>
      </w:r>
      <w:r w:rsidRPr="00525BF8">
        <w:rPr>
          <w:rFonts w:ascii="Segoe UI" w:eastAsia="Times New Roman" w:hAnsi="Segoe UI" w:cs="Segoe UI"/>
          <w:b/>
          <w:bCs/>
          <w:color w:val="000000"/>
          <w:kern w:val="0"/>
          <w:sz w:val="21"/>
          <w:szCs w:val="21"/>
          <w:lang w:eastAsia="en-GB"/>
          <w14:ligatures w14:val="none"/>
        </w:rPr>
        <w:t>4</w:t>
      </w:r>
      <w:r w:rsidRPr="00525BF8">
        <w:rPr>
          <w:rFonts w:ascii="Segoe UI" w:eastAsia="Times New Roman" w:hAnsi="Segoe UI" w:cs="Segoe UI"/>
          <w:color w:val="000000"/>
          <w:kern w:val="0"/>
          <w:sz w:val="21"/>
          <w:szCs w:val="21"/>
          <w:lang w:eastAsia="en-GB"/>
          <w14:ligatures w14:val="none"/>
        </w:rPr>
        <w:t>.</w:t>
      </w:r>
    </w:p>
    <w:p w14:paraId="099BCD9A" w14:textId="77777777" w:rsidR="00525BF8" w:rsidRPr="00525BF8" w:rsidRDefault="00525BF8" w:rsidP="00525BF8">
      <w:pPr>
        <w:numPr>
          <w:ilvl w:val="0"/>
          <w:numId w:val="2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Select </w:t>
      </w:r>
      <w:r w:rsidRPr="00525BF8">
        <w:rPr>
          <w:rFonts w:ascii="Segoe UI" w:eastAsia="Times New Roman" w:hAnsi="Segoe UI" w:cs="Segoe UI"/>
          <w:b/>
          <w:bCs/>
          <w:color w:val="000000"/>
          <w:kern w:val="0"/>
          <w:sz w:val="21"/>
          <w:szCs w:val="21"/>
          <w:lang w:eastAsia="en-GB"/>
          <w14:ligatures w14:val="none"/>
        </w:rPr>
        <w:t>Save</w:t>
      </w:r>
      <w:r w:rsidRPr="00525BF8">
        <w:rPr>
          <w:rFonts w:ascii="Segoe UI" w:eastAsia="Times New Roman" w:hAnsi="Segoe UI" w:cs="Segoe UI"/>
          <w:color w:val="000000"/>
          <w:kern w:val="0"/>
          <w:sz w:val="21"/>
          <w:szCs w:val="21"/>
          <w:lang w:eastAsia="en-GB"/>
          <w14:ligatures w14:val="none"/>
        </w:rPr>
        <w:t>.</w:t>
      </w:r>
    </w:p>
    <w:p w14:paraId="392B484A" w14:textId="4FAF7ACE"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6F31D63E" wp14:editId="5977456E">
            <wp:extent cx="5731510" cy="3895725"/>
            <wp:effectExtent l="0" t="0" r="2540" b="9525"/>
            <wp:docPr id="2142600080" name="Picture 85"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Broken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95725"/>
                    </a:xfrm>
                    <a:prstGeom prst="rect">
                      <a:avLst/>
                    </a:prstGeom>
                    <a:noFill/>
                    <a:ln>
                      <a:noFill/>
                    </a:ln>
                  </pic:spPr>
                </pic:pic>
              </a:graphicData>
            </a:graphic>
          </wp:inline>
        </w:drawing>
      </w:r>
    </w:p>
    <w:p w14:paraId="4C811354" w14:textId="77777777" w:rsidR="00525BF8" w:rsidRPr="00525BF8" w:rsidRDefault="00525BF8" w:rsidP="00525BF8">
      <w:pPr>
        <w:numPr>
          <w:ilvl w:val="0"/>
          <w:numId w:val="2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A success message stating that the configuration has been updated is notified.</w:t>
      </w:r>
    </w:p>
    <w:p w14:paraId="0ECF4C32" w14:textId="33EA3196"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drawing>
          <wp:inline distT="0" distB="0" distL="0" distR="0" wp14:anchorId="65F50ABF" wp14:editId="657E28A5">
            <wp:extent cx="4343400" cy="1447800"/>
            <wp:effectExtent l="0" t="0" r="0" b="0"/>
            <wp:docPr id="358675756" name="Picture 8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screenshot of a computer 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1447800"/>
                    </a:xfrm>
                    <a:prstGeom prst="rect">
                      <a:avLst/>
                    </a:prstGeom>
                    <a:noFill/>
                    <a:ln>
                      <a:noFill/>
                    </a:ln>
                  </pic:spPr>
                </pic:pic>
              </a:graphicData>
            </a:graphic>
          </wp:inline>
        </w:drawing>
      </w:r>
    </w:p>
    <w:p w14:paraId="41AAC300" w14:textId="77777777" w:rsidR="00525BF8" w:rsidRPr="00525BF8" w:rsidRDefault="00525BF8" w:rsidP="00525BF8">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525BF8">
        <w:rPr>
          <w:rFonts w:ascii="Segoe UI" w:eastAsia="Times New Roman" w:hAnsi="Segoe UI" w:cs="Segoe UI"/>
          <w:b/>
          <w:bCs/>
          <w:color w:val="000000"/>
          <w:kern w:val="0"/>
          <w:sz w:val="30"/>
          <w:szCs w:val="30"/>
          <w:lang w:eastAsia="en-GB"/>
          <w14:ligatures w14:val="none"/>
        </w:rPr>
        <w:t xml:space="preserve">Exercise 2: Clean up </w:t>
      </w:r>
      <w:proofErr w:type="gramStart"/>
      <w:r w:rsidRPr="00525BF8">
        <w:rPr>
          <w:rFonts w:ascii="Segoe UI" w:eastAsia="Times New Roman" w:hAnsi="Segoe UI" w:cs="Segoe UI"/>
          <w:b/>
          <w:bCs/>
          <w:color w:val="000000"/>
          <w:kern w:val="0"/>
          <w:sz w:val="30"/>
          <w:szCs w:val="30"/>
          <w:lang w:eastAsia="en-GB"/>
          <w14:ligatures w14:val="none"/>
        </w:rPr>
        <w:t>resources</w:t>
      </w:r>
      <w:proofErr w:type="gramEnd"/>
    </w:p>
    <w:p w14:paraId="4F07B09D"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From the Azure portal, open the web app, </w:t>
      </w:r>
      <w:r w:rsidRPr="00525BF8">
        <w:rPr>
          <w:rFonts w:ascii="Segoe UI" w:eastAsia="Times New Roman" w:hAnsi="Segoe UI" w:cs="Segoe UI"/>
          <w:b/>
          <w:bCs/>
          <w:color w:val="000000"/>
          <w:kern w:val="0"/>
          <w:sz w:val="21"/>
          <w:szCs w:val="21"/>
          <w:lang w:eastAsia="en-GB"/>
          <w14:ligatures w14:val="none"/>
        </w:rPr>
        <w:t>dotNetAzureWebApp99</w:t>
      </w:r>
      <w:r w:rsidRPr="00525BF8">
        <w:rPr>
          <w:rFonts w:ascii="Segoe UI" w:eastAsia="Times New Roman" w:hAnsi="Segoe UI" w:cs="Segoe UI"/>
          <w:color w:val="000000"/>
          <w:kern w:val="0"/>
          <w:sz w:val="21"/>
          <w:szCs w:val="21"/>
          <w:lang w:eastAsia="en-GB"/>
          <w14:ligatures w14:val="none"/>
        </w:rPr>
        <w:t> page. Click on </w:t>
      </w:r>
      <w:r w:rsidRPr="00525BF8">
        <w:rPr>
          <w:rFonts w:ascii="Segoe UI" w:eastAsia="Times New Roman" w:hAnsi="Segoe UI" w:cs="Segoe UI"/>
          <w:b/>
          <w:bCs/>
          <w:color w:val="000000"/>
          <w:kern w:val="0"/>
          <w:sz w:val="21"/>
          <w:szCs w:val="21"/>
          <w:lang w:eastAsia="en-GB"/>
          <w14:ligatures w14:val="none"/>
        </w:rPr>
        <w:t>Delete</w:t>
      </w:r>
      <w:r w:rsidRPr="00525BF8">
        <w:rPr>
          <w:rFonts w:ascii="Segoe UI" w:eastAsia="Times New Roman" w:hAnsi="Segoe UI" w:cs="Segoe UI"/>
          <w:color w:val="000000"/>
          <w:kern w:val="0"/>
          <w:sz w:val="21"/>
          <w:szCs w:val="21"/>
          <w:lang w:eastAsia="en-GB"/>
          <w14:ligatures w14:val="none"/>
        </w:rPr>
        <w:t>.</w:t>
      </w:r>
    </w:p>
    <w:p w14:paraId="750F5A2A" w14:textId="737E3C56"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04AA35E7" wp14:editId="01173CA5">
            <wp:extent cx="5731510" cy="2900045"/>
            <wp:effectExtent l="0" t="0" r="2540" b="0"/>
            <wp:docPr id="599425332" name="Picture 83"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Broken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p>
    <w:p w14:paraId="6902E302"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Enter the web app name, </w:t>
      </w:r>
      <w:r w:rsidRPr="00525BF8">
        <w:rPr>
          <w:rFonts w:ascii="Consolas" w:eastAsia="Times New Roman" w:hAnsi="Consolas" w:cs="Courier New"/>
          <w:b/>
          <w:bCs/>
          <w:color w:val="000000"/>
          <w:kern w:val="0"/>
          <w:sz w:val="20"/>
          <w:szCs w:val="20"/>
          <w:shd w:val="clear" w:color="auto" w:fill="EFEFEF"/>
          <w:lang w:eastAsia="en-GB"/>
          <w14:ligatures w14:val="none"/>
        </w:rPr>
        <w:t>dotNetAzureWebApp99</w:t>
      </w:r>
      <w:r w:rsidRPr="00525BF8">
        <w:rPr>
          <w:rFonts w:ascii="Segoe UI" w:eastAsia="Times New Roman" w:hAnsi="Segoe UI" w:cs="Segoe UI"/>
          <w:color w:val="000000"/>
          <w:kern w:val="0"/>
          <w:sz w:val="21"/>
          <w:szCs w:val="21"/>
          <w:lang w:eastAsia="en-GB"/>
          <w14:ligatures w14:val="none"/>
        </w:rPr>
        <w:t> (The random number to be replaced with the one you had used while creation), to confirm the deletion and then click on </w:t>
      </w:r>
      <w:r w:rsidRPr="00525BF8">
        <w:rPr>
          <w:rFonts w:ascii="Segoe UI" w:eastAsia="Times New Roman" w:hAnsi="Segoe UI" w:cs="Segoe UI"/>
          <w:b/>
          <w:bCs/>
          <w:color w:val="000000"/>
          <w:kern w:val="0"/>
          <w:sz w:val="21"/>
          <w:szCs w:val="21"/>
          <w:lang w:eastAsia="en-GB"/>
          <w14:ligatures w14:val="none"/>
        </w:rPr>
        <w:t>Delete</w:t>
      </w:r>
      <w:r w:rsidRPr="00525BF8">
        <w:rPr>
          <w:rFonts w:ascii="Segoe UI" w:eastAsia="Times New Roman" w:hAnsi="Segoe UI" w:cs="Segoe UI"/>
          <w:color w:val="000000"/>
          <w:kern w:val="0"/>
          <w:sz w:val="21"/>
          <w:szCs w:val="21"/>
          <w:lang w:eastAsia="en-GB"/>
          <w14:ligatures w14:val="none"/>
        </w:rPr>
        <w:t>.</w:t>
      </w:r>
    </w:p>
    <w:p w14:paraId="2ECBB758" w14:textId="5FEF1EC3"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10E2A3B5" wp14:editId="4976718E">
            <wp:extent cx="4159250" cy="6210300"/>
            <wp:effectExtent l="0" t="0" r="0" b="0"/>
            <wp:docPr id="174891181" name="Picture 82"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Broken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9250" cy="6210300"/>
                    </a:xfrm>
                    <a:prstGeom prst="rect">
                      <a:avLst/>
                    </a:prstGeom>
                    <a:noFill/>
                    <a:ln>
                      <a:noFill/>
                    </a:ln>
                  </pic:spPr>
                </pic:pic>
              </a:graphicData>
            </a:graphic>
          </wp:inline>
        </w:drawing>
      </w:r>
    </w:p>
    <w:p w14:paraId="584568DC"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A success message is obtained once the App is deleted.</w:t>
      </w:r>
    </w:p>
    <w:p w14:paraId="79D49B1B"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From the Azure portal home page, select Resource groups and then select the Resource Group </w:t>
      </w:r>
      <w:proofErr w:type="spellStart"/>
      <w:r w:rsidRPr="00525BF8">
        <w:rPr>
          <w:rFonts w:ascii="Segoe UI" w:eastAsia="Times New Roman" w:hAnsi="Segoe UI" w:cs="Segoe UI"/>
          <w:b/>
          <w:bCs/>
          <w:color w:val="000000"/>
          <w:kern w:val="0"/>
          <w:sz w:val="21"/>
          <w:szCs w:val="21"/>
          <w:lang w:eastAsia="en-GB"/>
          <w14:ligatures w14:val="none"/>
        </w:rPr>
        <w:t>RGForAppService</w:t>
      </w:r>
      <w:proofErr w:type="spellEnd"/>
      <w:r w:rsidRPr="00525BF8">
        <w:rPr>
          <w:rFonts w:ascii="Segoe UI" w:eastAsia="Times New Roman" w:hAnsi="Segoe UI" w:cs="Segoe UI"/>
          <w:color w:val="000000"/>
          <w:kern w:val="0"/>
          <w:sz w:val="21"/>
          <w:szCs w:val="21"/>
          <w:lang w:eastAsia="en-GB"/>
          <w14:ligatures w14:val="none"/>
        </w:rPr>
        <w:t>.</w:t>
      </w:r>
    </w:p>
    <w:p w14:paraId="6C4F5D2E" w14:textId="48388D58"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61AF007D" wp14:editId="2DF918C8">
            <wp:extent cx="5731510" cy="2764155"/>
            <wp:effectExtent l="0" t="0" r="2540" b="0"/>
            <wp:docPr id="1302769065" name="Picture 8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 screenshot of a computer 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3BB6B003"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On the Resource Group page, select </w:t>
      </w:r>
      <w:r w:rsidRPr="00525BF8">
        <w:rPr>
          <w:rFonts w:ascii="Segoe UI" w:eastAsia="Times New Roman" w:hAnsi="Segoe UI" w:cs="Segoe UI"/>
          <w:b/>
          <w:bCs/>
          <w:color w:val="000000"/>
          <w:kern w:val="0"/>
          <w:sz w:val="21"/>
          <w:szCs w:val="21"/>
          <w:lang w:eastAsia="en-GB"/>
          <w14:ligatures w14:val="none"/>
        </w:rPr>
        <w:t>Delete</w:t>
      </w:r>
      <w:r w:rsidRPr="00525BF8">
        <w:rPr>
          <w:rFonts w:ascii="Segoe UI" w:eastAsia="Times New Roman" w:hAnsi="Segoe UI" w:cs="Segoe UI"/>
          <w:color w:val="000000"/>
          <w:kern w:val="0"/>
          <w:sz w:val="21"/>
          <w:szCs w:val="21"/>
          <w:lang w:eastAsia="en-GB"/>
          <w14:ligatures w14:val="none"/>
        </w:rPr>
        <w:t> </w:t>
      </w:r>
      <w:r w:rsidRPr="00525BF8">
        <w:rPr>
          <w:rFonts w:ascii="Segoe UI" w:eastAsia="Times New Roman" w:hAnsi="Segoe UI" w:cs="Segoe UI"/>
          <w:b/>
          <w:bCs/>
          <w:color w:val="000000"/>
          <w:kern w:val="0"/>
          <w:sz w:val="21"/>
          <w:szCs w:val="21"/>
          <w:lang w:eastAsia="en-GB"/>
          <w14:ligatures w14:val="none"/>
        </w:rPr>
        <w:t>resource group.</w:t>
      </w:r>
    </w:p>
    <w:p w14:paraId="6A8B3822" w14:textId="574A066F"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drawing>
          <wp:inline distT="0" distB="0" distL="0" distR="0" wp14:anchorId="11B29BEC" wp14:editId="43CAD494">
            <wp:extent cx="5731510" cy="2736850"/>
            <wp:effectExtent l="0" t="0" r="2540" b="6350"/>
            <wp:docPr id="236448398" name="Picture 8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 screenshot of a computer 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79F55068"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Type in the Resource group name, </w:t>
      </w:r>
      <w:proofErr w:type="spellStart"/>
      <w:r w:rsidRPr="00525BF8">
        <w:rPr>
          <w:rFonts w:ascii="Consolas" w:eastAsia="Times New Roman" w:hAnsi="Consolas" w:cs="Courier New"/>
          <w:b/>
          <w:bCs/>
          <w:color w:val="660066"/>
          <w:kern w:val="0"/>
          <w:sz w:val="20"/>
          <w:szCs w:val="20"/>
          <w:shd w:val="clear" w:color="auto" w:fill="EFEFEF"/>
          <w:lang w:eastAsia="en-GB"/>
          <w14:ligatures w14:val="none"/>
        </w:rPr>
        <w:t>RGForAppService</w:t>
      </w:r>
      <w:proofErr w:type="spellEnd"/>
      <w:r w:rsidRPr="00525BF8">
        <w:rPr>
          <w:rFonts w:ascii="Segoe UI" w:eastAsia="Times New Roman" w:hAnsi="Segoe UI" w:cs="Segoe UI"/>
          <w:color w:val="000000"/>
          <w:kern w:val="0"/>
          <w:sz w:val="21"/>
          <w:szCs w:val="21"/>
          <w:lang w:eastAsia="en-GB"/>
          <w14:ligatures w14:val="none"/>
        </w:rPr>
        <w:t> in the text box and then click on </w:t>
      </w:r>
      <w:r w:rsidRPr="00525BF8">
        <w:rPr>
          <w:rFonts w:ascii="Segoe UI" w:eastAsia="Times New Roman" w:hAnsi="Segoe UI" w:cs="Segoe UI"/>
          <w:b/>
          <w:bCs/>
          <w:color w:val="000000"/>
          <w:kern w:val="0"/>
          <w:sz w:val="21"/>
          <w:szCs w:val="21"/>
          <w:lang w:eastAsia="en-GB"/>
          <w14:ligatures w14:val="none"/>
        </w:rPr>
        <w:t>Delete</w:t>
      </w:r>
      <w:r w:rsidRPr="00525BF8">
        <w:rPr>
          <w:rFonts w:ascii="Segoe UI" w:eastAsia="Times New Roman" w:hAnsi="Segoe UI" w:cs="Segoe UI"/>
          <w:color w:val="000000"/>
          <w:kern w:val="0"/>
          <w:sz w:val="21"/>
          <w:szCs w:val="21"/>
          <w:lang w:eastAsia="en-GB"/>
          <w14:ligatures w14:val="none"/>
        </w:rPr>
        <w:t>.</w:t>
      </w:r>
    </w:p>
    <w:p w14:paraId="531AA0BD" w14:textId="66E99175"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0C145E6A" wp14:editId="3903EEB6">
            <wp:extent cx="5353050" cy="6229350"/>
            <wp:effectExtent l="0" t="0" r="0" b="0"/>
            <wp:docPr id="2130444747" name="Picture 79"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Broken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3050" cy="6229350"/>
                    </a:xfrm>
                    <a:prstGeom prst="rect">
                      <a:avLst/>
                    </a:prstGeom>
                    <a:noFill/>
                    <a:ln>
                      <a:noFill/>
                    </a:ln>
                  </pic:spPr>
                </pic:pic>
              </a:graphicData>
            </a:graphic>
          </wp:inline>
        </w:drawing>
      </w:r>
    </w:p>
    <w:p w14:paraId="3F954F59"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Click on </w:t>
      </w:r>
      <w:r w:rsidRPr="00525BF8">
        <w:rPr>
          <w:rFonts w:ascii="Segoe UI" w:eastAsia="Times New Roman" w:hAnsi="Segoe UI" w:cs="Segoe UI"/>
          <w:b/>
          <w:bCs/>
          <w:color w:val="000000"/>
          <w:kern w:val="0"/>
          <w:sz w:val="21"/>
          <w:szCs w:val="21"/>
          <w:lang w:eastAsia="en-GB"/>
          <w14:ligatures w14:val="none"/>
        </w:rPr>
        <w:t>Delete</w:t>
      </w:r>
      <w:r w:rsidRPr="00525BF8">
        <w:rPr>
          <w:rFonts w:ascii="Segoe UI" w:eastAsia="Times New Roman" w:hAnsi="Segoe UI" w:cs="Segoe UI"/>
          <w:color w:val="000000"/>
          <w:kern w:val="0"/>
          <w:sz w:val="21"/>
          <w:szCs w:val="21"/>
          <w:lang w:eastAsia="en-GB"/>
          <w14:ligatures w14:val="none"/>
        </w:rPr>
        <w:t> on the confirmation box.</w:t>
      </w:r>
    </w:p>
    <w:p w14:paraId="5E11D742" w14:textId="2906E2E6"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lastRenderedPageBreak/>
        <w:drawing>
          <wp:inline distT="0" distB="0" distL="0" distR="0" wp14:anchorId="0476CC66" wp14:editId="473DCDA4">
            <wp:extent cx="3797300" cy="2101850"/>
            <wp:effectExtent l="0" t="0" r="0" b="0"/>
            <wp:docPr id="997237751" name="Picture 78" descr="A screenshot of a computer erro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 screenshot of a computer error 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7300" cy="2101850"/>
                    </a:xfrm>
                    <a:prstGeom prst="rect">
                      <a:avLst/>
                    </a:prstGeom>
                    <a:noFill/>
                    <a:ln>
                      <a:noFill/>
                    </a:ln>
                  </pic:spPr>
                </pic:pic>
              </a:graphicData>
            </a:graphic>
          </wp:inline>
        </w:drawing>
      </w:r>
    </w:p>
    <w:p w14:paraId="6D7BD537" w14:textId="77777777" w:rsidR="00525BF8" w:rsidRPr="00525BF8" w:rsidRDefault="00525BF8" w:rsidP="00525BF8">
      <w:pPr>
        <w:numPr>
          <w:ilvl w:val="0"/>
          <w:numId w:val="2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A success message for deletion of the Resource group is notified.</w:t>
      </w:r>
    </w:p>
    <w:p w14:paraId="42AFA1CE" w14:textId="78A09024" w:rsidR="00525BF8" w:rsidRPr="00525BF8" w:rsidRDefault="00525BF8" w:rsidP="00525BF8">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noProof/>
          <w:color w:val="000000"/>
          <w:kern w:val="0"/>
          <w:sz w:val="21"/>
          <w:szCs w:val="21"/>
          <w:lang w:eastAsia="en-GB"/>
          <w14:ligatures w14:val="none"/>
        </w:rPr>
        <w:drawing>
          <wp:inline distT="0" distB="0" distL="0" distR="0" wp14:anchorId="5C8C07E5" wp14:editId="2C454624">
            <wp:extent cx="5731510" cy="1240155"/>
            <wp:effectExtent l="0" t="0" r="2540" b="0"/>
            <wp:docPr id="575146790" name="Picture 77"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Broken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240155"/>
                    </a:xfrm>
                    <a:prstGeom prst="rect">
                      <a:avLst/>
                    </a:prstGeom>
                    <a:noFill/>
                    <a:ln>
                      <a:noFill/>
                    </a:ln>
                  </pic:spPr>
                </pic:pic>
              </a:graphicData>
            </a:graphic>
          </wp:inline>
        </w:drawing>
      </w:r>
    </w:p>
    <w:p w14:paraId="66DF3B5E" w14:textId="77777777" w:rsidR="00525BF8" w:rsidRPr="00525BF8" w:rsidRDefault="00525BF8" w:rsidP="00525BF8">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b/>
          <w:bCs/>
          <w:color w:val="000000"/>
          <w:kern w:val="0"/>
          <w:sz w:val="21"/>
          <w:szCs w:val="21"/>
          <w:lang w:eastAsia="en-GB"/>
          <w14:ligatures w14:val="none"/>
        </w:rPr>
        <w:t>Summary:</w:t>
      </w:r>
    </w:p>
    <w:p w14:paraId="1CF575B1" w14:textId="77777777" w:rsidR="00525BF8" w:rsidRPr="00525BF8" w:rsidRDefault="00525BF8" w:rsidP="00525BF8">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25BF8">
        <w:rPr>
          <w:rFonts w:ascii="Segoe UI" w:eastAsia="Times New Roman" w:hAnsi="Segoe UI" w:cs="Segoe UI"/>
          <w:color w:val="000000"/>
          <w:kern w:val="0"/>
          <w:sz w:val="21"/>
          <w:szCs w:val="21"/>
          <w:lang w:eastAsia="en-GB"/>
          <w14:ligatures w14:val="none"/>
        </w:rPr>
        <w:t>In this lab, you have learnt on how to perform auto scaling on a web app deployed in Azure.</w:t>
      </w:r>
    </w:p>
    <w:p w14:paraId="78FB819C"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0F19D" w14:textId="77777777" w:rsidR="009A2A00" w:rsidRDefault="009A2A00" w:rsidP="00525BF8">
      <w:pPr>
        <w:spacing w:after="0" w:line="240" w:lineRule="auto"/>
      </w:pPr>
      <w:r>
        <w:separator/>
      </w:r>
    </w:p>
  </w:endnote>
  <w:endnote w:type="continuationSeparator" w:id="0">
    <w:p w14:paraId="19FEF545" w14:textId="77777777" w:rsidR="009A2A00" w:rsidRDefault="009A2A00" w:rsidP="0052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C4655" w14:textId="77777777" w:rsidR="009A2A00" w:rsidRDefault="009A2A00" w:rsidP="00525BF8">
      <w:pPr>
        <w:spacing w:after="0" w:line="240" w:lineRule="auto"/>
      </w:pPr>
      <w:r>
        <w:separator/>
      </w:r>
    </w:p>
  </w:footnote>
  <w:footnote w:type="continuationSeparator" w:id="0">
    <w:p w14:paraId="395DBEDC" w14:textId="77777777" w:rsidR="009A2A00" w:rsidRDefault="009A2A00" w:rsidP="0052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AC2"/>
    <w:multiLevelType w:val="multilevel"/>
    <w:tmpl w:val="0B844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D135D"/>
    <w:multiLevelType w:val="multilevel"/>
    <w:tmpl w:val="021EA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67D3D"/>
    <w:multiLevelType w:val="multilevel"/>
    <w:tmpl w:val="B290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82500"/>
    <w:multiLevelType w:val="multilevel"/>
    <w:tmpl w:val="67C6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E3827"/>
    <w:multiLevelType w:val="multilevel"/>
    <w:tmpl w:val="F70C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22CA8"/>
    <w:multiLevelType w:val="multilevel"/>
    <w:tmpl w:val="E2E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D5303"/>
    <w:multiLevelType w:val="multilevel"/>
    <w:tmpl w:val="CF0E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994ED8"/>
    <w:multiLevelType w:val="multilevel"/>
    <w:tmpl w:val="FF6A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53BB0"/>
    <w:multiLevelType w:val="multilevel"/>
    <w:tmpl w:val="2E8C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536F3A"/>
    <w:multiLevelType w:val="multilevel"/>
    <w:tmpl w:val="8D78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832BC9"/>
    <w:multiLevelType w:val="multilevel"/>
    <w:tmpl w:val="081E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1399A"/>
    <w:multiLevelType w:val="multilevel"/>
    <w:tmpl w:val="33C8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236C58"/>
    <w:multiLevelType w:val="multilevel"/>
    <w:tmpl w:val="8A9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80FE6"/>
    <w:multiLevelType w:val="multilevel"/>
    <w:tmpl w:val="2526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074D6"/>
    <w:multiLevelType w:val="multilevel"/>
    <w:tmpl w:val="F8487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17D35"/>
    <w:multiLevelType w:val="multilevel"/>
    <w:tmpl w:val="48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A0DA6"/>
    <w:multiLevelType w:val="multilevel"/>
    <w:tmpl w:val="A690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D70240"/>
    <w:multiLevelType w:val="multilevel"/>
    <w:tmpl w:val="F048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626DD9"/>
    <w:multiLevelType w:val="multilevel"/>
    <w:tmpl w:val="F0FE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583751"/>
    <w:multiLevelType w:val="multilevel"/>
    <w:tmpl w:val="D272DB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7F3D49"/>
    <w:multiLevelType w:val="multilevel"/>
    <w:tmpl w:val="C5CA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342D32"/>
    <w:multiLevelType w:val="multilevel"/>
    <w:tmpl w:val="29A4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142186">
    <w:abstractNumId w:val="12"/>
  </w:num>
  <w:num w:numId="2" w16cid:durableId="469245706">
    <w:abstractNumId w:val="1"/>
  </w:num>
  <w:num w:numId="3" w16cid:durableId="546263481">
    <w:abstractNumId w:val="18"/>
  </w:num>
  <w:num w:numId="4" w16cid:durableId="1471359422">
    <w:abstractNumId w:val="16"/>
  </w:num>
  <w:num w:numId="5" w16cid:durableId="738405796">
    <w:abstractNumId w:val="6"/>
  </w:num>
  <w:num w:numId="6" w16cid:durableId="281888248">
    <w:abstractNumId w:val="10"/>
  </w:num>
  <w:num w:numId="7" w16cid:durableId="939726265">
    <w:abstractNumId w:val="19"/>
  </w:num>
  <w:num w:numId="8" w16cid:durableId="500631250">
    <w:abstractNumId w:val="2"/>
  </w:num>
  <w:num w:numId="9" w16cid:durableId="1847210266">
    <w:abstractNumId w:val="5"/>
  </w:num>
  <w:num w:numId="10" w16cid:durableId="273757672">
    <w:abstractNumId w:val="13"/>
  </w:num>
  <w:num w:numId="11" w16cid:durableId="915163446">
    <w:abstractNumId w:val="11"/>
  </w:num>
  <w:num w:numId="12" w16cid:durableId="336544268">
    <w:abstractNumId w:val="15"/>
  </w:num>
  <w:num w:numId="13" w16cid:durableId="1774590727">
    <w:abstractNumId w:val="8"/>
  </w:num>
  <w:num w:numId="14" w16cid:durableId="109904101">
    <w:abstractNumId w:val="0"/>
  </w:num>
  <w:num w:numId="15" w16cid:durableId="759571447">
    <w:abstractNumId w:val="14"/>
  </w:num>
  <w:num w:numId="16" w16cid:durableId="1341277584">
    <w:abstractNumId w:val="7"/>
  </w:num>
  <w:num w:numId="17" w16cid:durableId="1697344977">
    <w:abstractNumId w:val="17"/>
  </w:num>
  <w:num w:numId="18" w16cid:durableId="2076932585">
    <w:abstractNumId w:val="21"/>
  </w:num>
  <w:num w:numId="19" w16cid:durableId="1620062610">
    <w:abstractNumId w:val="9"/>
  </w:num>
  <w:num w:numId="20" w16cid:durableId="969868339">
    <w:abstractNumId w:val="4"/>
  </w:num>
  <w:num w:numId="21" w16cid:durableId="1885285711">
    <w:abstractNumId w:val="3"/>
  </w:num>
  <w:num w:numId="22" w16cid:durableId="872341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BF8"/>
    <w:rsid w:val="00525BF8"/>
    <w:rsid w:val="008A5E8A"/>
    <w:rsid w:val="00924CDC"/>
    <w:rsid w:val="009A2A00"/>
    <w:rsid w:val="00B9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EF7D5"/>
  <w15:chartTrackingRefBased/>
  <w15:docId w15:val="{C616453E-E341-4573-8A68-E7F815DF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5B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25BF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25B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BF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25BF8"/>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25BF8"/>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525BF8"/>
    <w:rPr>
      <w:b/>
      <w:bCs/>
    </w:rPr>
  </w:style>
  <w:style w:type="paragraph" w:styleId="NormalWeb">
    <w:name w:val="Normal (Web)"/>
    <w:basedOn w:val="Normal"/>
    <w:uiPriority w:val="99"/>
    <w:semiHidden/>
    <w:unhideWhenUsed/>
    <w:rsid w:val="00525BF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pln">
    <w:name w:val="pln"/>
    <w:basedOn w:val="DefaultParagraphFont"/>
    <w:rsid w:val="00525BF8"/>
  </w:style>
  <w:style w:type="character" w:customStyle="1" w:styleId="pun">
    <w:name w:val="pun"/>
    <w:basedOn w:val="DefaultParagraphFont"/>
    <w:rsid w:val="00525BF8"/>
  </w:style>
  <w:style w:type="character" w:customStyle="1" w:styleId="com">
    <w:name w:val="com"/>
    <w:basedOn w:val="DefaultParagraphFont"/>
    <w:rsid w:val="00525BF8"/>
  </w:style>
  <w:style w:type="character" w:customStyle="1" w:styleId="typ">
    <w:name w:val="typ"/>
    <w:basedOn w:val="DefaultParagraphFont"/>
    <w:rsid w:val="00525BF8"/>
  </w:style>
  <w:style w:type="paragraph" w:styleId="HTMLPreformatted">
    <w:name w:val="HTML Preformatted"/>
    <w:basedOn w:val="Normal"/>
    <w:link w:val="HTMLPreformattedChar"/>
    <w:uiPriority w:val="99"/>
    <w:semiHidden/>
    <w:unhideWhenUsed/>
    <w:rsid w:val="00525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25BF8"/>
    <w:rPr>
      <w:rFonts w:ascii="Courier New" w:eastAsia="Times New Roman" w:hAnsi="Courier New" w:cs="Courier New"/>
      <w:kern w:val="0"/>
      <w:sz w:val="20"/>
      <w:szCs w:val="20"/>
      <w:lang w:eastAsia="en-GB"/>
      <w14:ligatures w14:val="none"/>
    </w:rPr>
  </w:style>
  <w:style w:type="character" w:customStyle="1" w:styleId="kwd">
    <w:name w:val="kwd"/>
    <w:basedOn w:val="DefaultParagraphFont"/>
    <w:rsid w:val="00525BF8"/>
  </w:style>
  <w:style w:type="character" w:customStyle="1" w:styleId="lit">
    <w:name w:val="lit"/>
    <w:basedOn w:val="DefaultParagraphFont"/>
    <w:rsid w:val="00525BF8"/>
  </w:style>
  <w:style w:type="character" w:styleId="Emphasis">
    <w:name w:val="Emphasis"/>
    <w:basedOn w:val="DefaultParagraphFont"/>
    <w:uiPriority w:val="20"/>
    <w:qFormat/>
    <w:rsid w:val="00525BF8"/>
    <w:rPr>
      <w:i/>
      <w:iCs/>
    </w:rPr>
  </w:style>
  <w:style w:type="character" w:styleId="Hyperlink">
    <w:name w:val="Hyperlink"/>
    <w:basedOn w:val="DefaultParagraphFont"/>
    <w:uiPriority w:val="99"/>
    <w:semiHidden/>
    <w:unhideWhenUsed/>
    <w:rsid w:val="00525B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5895">
      <w:bodyDiv w:val="1"/>
      <w:marLeft w:val="0"/>
      <w:marRight w:val="0"/>
      <w:marTop w:val="0"/>
      <w:marBottom w:val="0"/>
      <w:divBdr>
        <w:top w:val="none" w:sz="0" w:space="0" w:color="auto"/>
        <w:left w:val="none" w:sz="0" w:space="0" w:color="auto"/>
        <w:bottom w:val="none" w:sz="0" w:space="0" w:color="auto"/>
        <w:right w:val="none" w:sz="0" w:space="0" w:color="auto"/>
      </w:divBdr>
      <w:divsChild>
        <w:div w:id="1379016203">
          <w:blockQuote w:val="1"/>
          <w:marLeft w:val="0"/>
          <w:marRight w:val="0"/>
          <w:marTop w:val="150"/>
          <w:marBottom w:val="150"/>
          <w:divBdr>
            <w:top w:val="none" w:sz="0" w:space="0" w:color="auto"/>
            <w:left w:val="none" w:sz="0" w:space="0" w:color="auto"/>
            <w:bottom w:val="none" w:sz="0" w:space="0" w:color="auto"/>
            <w:right w:val="none" w:sz="0" w:space="0" w:color="auto"/>
          </w:divBdr>
        </w:div>
        <w:div w:id="604463694">
          <w:blockQuote w:val="1"/>
          <w:marLeft w:val="0"/>
          <w:marRight w:val="0"/>
          <w:marTop w:val="150"/>
          <w:marBottom w:val="150"/>
          <w:divBdr>
            <w:top w:val="none" w:sz="0" w:space="0" w:color="auto"/>
            <w:left w:val="none" w:sz="0" w:space="0" w:color="auto"/>
            <w:bottom w:val="none" w:sz="0" w:space="0" w:color="auto"/>
            <w:right w:val="none" w:sz="0" w:space="0" w:color="auto"/>
          </w:divBdr>
        </w:div>
        <w:div w:id="1984431595">
          <w:blockQuote w:val="1"/>
          <w:marLeft w:val="0"/>
          <w:marRight w:val="0"/>
          <w:marTop w:val="150"/>
          <w:marBottom w:val="150"/>
          <w:divBdr>
            <w:top w:val="none" w:sz="0" w:space="0" w:color="auto"/>
            <w:left w:val="none" w:sz="0" w:space="0" w:color="auto"/>
            <w:bottom w:val="none" w:sz="0" w:space="0" w:color="auto"/>
            <w:right w:val="none" w:sz="0" w:space="0" w:color="auto"/>
          </w:divBdr>
        </w:div>
        <w:div w:id="1934317096">
          <w:blockQuote w:val="1"/>
          <w:marLeft w:val="0"/>
          <w:marRight w:val="0"/>
          <w:marTop w:val="150"/>
          <w:marBottom w:val="150"/>
          <w:divBdr>
            <w:top w:val="none" w:sz="0" w:space="0" w:color="auto"/>
            <w:left w:val="none" w:sz="0" w:space="0" w:color="auto"/>
            <w:bottom w:val="none" w:sz="0" w:space="0" w:color="auto"/>
            <w:right w:val="none" w:sz="0" w:space="0" w:color="auto"/>
          </w:divBdr>
        </w:div>
        <w:div w:id="2051150274">
          <w:blockQuote w:val="1"/>
          <w:marLeft w:val="0"/>
          <w:marRight w:val="0"/>
          <w:marTop w:val="150"/>
          <w:marBottom w:val="150"/>
          <w:divBdr>
            <w:top w:val="none" w:sz="0" w:space="0" w:color="auto"/>
            <w:left w:val="none" w:sz="0" w:space="0" w:color="auto"/>
            <w:bottom w:val="none" w:sz="0" w:space="0" w:color="auto"/>
            <w:right w:val="none" w:sz="0" w:space="0" w:color="auto"/>
          </w:divBdr>
        </w:div>
        <w:div w:id="1531189394">
          <w:blockQuote w:val="1"/>
          <w:marLeft w:val="0"/>
          <w:marRight w:val="0"/>
          <w:marTop w:val="150"/>
          <w:marBottom w:val="150"/>
          <w:divBdr>
            <w:top w:val="none" w:sz="0" w:space="0" w:color="auto"/>
            <w:left w:val="none" w:sz="0" w:space="0" w:color="auto"/>
            <w:bottom w:val="none" w:sz="0" w:space="0" w:color="auto"/>
            <w:right w:val="none" w:sz="0" w:space="0" w:color="auto"/>
          </w:divBdr>
        </w:div>
        <w:div w:id="2056469395">
          <w:blockQuote w:val="1"/>
          <w:marLeft w:val="0"/>
          <w:marRight w:val="0"/>
          <w:marTop w:val="150"/>
          <w:marBottom w:val="150"/>
          <w:divBdr>
            <w:top w:val="none" w:sz="0" w:space="0" w:color="auto"/>
            <w:left w:val="none" w:sz="0" w:space="0" w:color="auto"/>
            <w:bottom w:val="none" w:sz="0" w:space="0" w:color="auto"/>
            <w:right w:val="none" w:sz="0" w:space="0" w:color="auto"/>
          </w:divBdr>
        </w:div>
        <w:div w:id="283999476">
          <w:blockQuote w:val="1"/>
          <w:marLeft w:val="0"/>
          <w:marRight w:val="0"/>
          <w:marTop w:val="150"/>
          <w:marBottom w:val="150"/>
          <w:divBdr>
            <w:top w:val="none" w:sz="0" w:space="0" w:color="auto"/>
            <w:left w:val="none" w:sz="0" w:space="0" w:color="auto"/>
            <w:bottom w:val="none" w:sz="0" w:space="0" w:color="auto"/>
            <w:right w:val="none" w:sz="0" w:space="0" w:color="auto"/>
          </w:divBdr>
        </w:div>
        <w:div w:id="16351202">
          <w:blockQuote w:val="1"/>
          <w:marLeft w:val="0"/>
          <w:marRight w:val="0"/>
          <w:marTop w:val="150"/>
          <w:marBottom w:val="150"/>
          <w:divBdr>
            <w:top w:val="none" w:sz="0" w:space="0" w:color="auto"/>
            <w:left w:val="none" w:sz="0" w:space="0" w:color="auto"/>
            <w:bottom w:val="none" w:sz="0" w:space="0" w:color="auto"/>
            <w:right w:val="none" w:sz="0" w:space="0" w:color="auto"/>
          </w:divBdr>
        </w:div>
        <w:div w:id="113410518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280988200">
      <w:bodyDiv w:val="1"/>
      <w:marLeft w:val="0"/>
      <w:marRight w:val="0"/>
      <w:marTop w:val="0"/>
      <w:marBottom w:val="0"/>
      <w:divBdr>
        <w:top w:val="none" w:sz="0" w:space="0" w:color="auto"/>
        <w:left w:val="none" w:sz="0" w:space="0" w:color="auto"/>
        <w:bottom w:val="none" w:sz="0" w:space="0" w:color="auto"/>
        <w:right w:val="none" w:sz="0" w:space="0" w:color="auto"/>
      </w:divBdr>
      <w:divsChild>
        <w:div w:id="1293293292">
          <w:marLeft w:val="0"/>
          <w:marRight w:val="0"/>
          <w:marTop w:val="0"/>
          <w:marBottom w:val="0"/>
          <w:divBdr>
            <w:top w:val="none" w:sz="0" w:space="0" w:color="auto"/>
            <w:left w:val="none" w:sz="0" w:space="0" w:color="auto"/>
            <w:bottom w:val="none" w:sz="0" w:space="0" w:color="auto"/>
            <w:right w:val="none" w:sz="0" w:space="0" w:color="auto"/>
          </w:divBdr>
          <w:divsChild>
            <w:div w:id="1229804955">
              <w:marLeft w:val="0"/>
              <w:marRight w:val="540"/>
              <w:marTop w:val="0"/>
              <w:marBottom w:val="0"/>
              <w:divBdr>
                <w:top w:val="none" w:sz="0" w:space="0" w:color="auto"/>
                <w:left w:val="none" w:sz="0" w:space="0" w:color="auto"/>
                <w:bottom w:val="none" w:sz="0" w:space="0" w:color="auto"/>
                <w:right w:val="none" w:sz="0" w:space="0" w:color="auto"/>
              </w:divBdr>
            </w:div>
            <w:div w:id="847863613">
              <w:marLeft w:val="0"/>
              <w:marRight w:val="0"/>
              <w:marTop w:val="75"/>
              <w:marBottom w:val="0"/>
              <w:divBdr>
                <w:top w:val="none" w:sz="0" w:space="0" w:color="auto"/>
                <w:left w:val="none" w:sz="0" w:space="0" w:color="auto"/>
                <w:bottom w:val="none" w:sz="0" w:space="0" w:color="auto"/>
                <w:right w:val="none" w:sz="0" w:space="0" w:color="auto"/>
              </w:divBdr>
            </w:div>
          </w:divsChild>
        </w:div>
        <w:div w:id="1559248565">
          <w:marLeft w:val="0"/>
          <w:marRight w:val="0"/>
          <w:marTop w:val="0"/>
          <w:marBottom w:val="0"/>
          <w:divBdr>
            <w:top w:val="none" w:sz="0" w:space="0" w:color="auto"/>
            <w:left w:val="none" w:sz="0" w:space="0" w:color="auto"/>
            <w:bottom w:val="none" w:sz="0" w:space="0" w:color="auto"/>
            <w:right w:val="none" w:sz="0" w:space="0" w:color="auto"/>
          </w:divBdr>
          <w:divsChild>
            <w:div w:id="1653634322">
              <w:marLeft w:val="0"/>
              <w:marRight w:val="0"/>
              <w:marTop w:val="0"/>
              <w:marBottom w:val="0"/>
              <w:divBdr>
                <w:top w:val="none" w:sz="0" w:space="0" w:color="auto"/>
                <w:left w:val="none" w:sz="0" w:space="0" w:color="auto"/>
                <w:bottom w:val="none" w:sz="0" w:space="0" w:color="auto"/>
                <w:right w:val="none" w:sz="0" w:space="0" w:color="auto"/>
              </w:divBdr>
            </w:div>
          </w:divsChild>
        </w:div>
        <w:div w:id="481779857">
          <w:marLeft w:val="0"/>
          <w:marRight w:val="0"/>
          <w:marTop w:val="0"/>
          <w:marBottom w:val="0"/>
          <w:divBdr>
            <w:top w:val="none" w:sz="0" w:space="0" w:color="auto"/>
            <w:left w:val="none" w:sz="0" w:space="0" w:color="auto"/>
            <w:bottom w:val="none" w:sz="0" w:space="0" w:color="auto"/>
            <w:right w:val="none" w:sz="0" w:space="0" w:color="auto"/>
          </w:divBdr>
          <w:divsChild>
            <w:div w:id="1904832764">
              <w:marLeft w:val="0"/>
              <w:marRight w:val="0"/>
              <w:marTop w:val="0"/>
              <w:marBottom w:val="0"/>
              <w:divBdr>
                <w:top w:val="none" w:sz="0" w:space="0" w:color="auto"/>
                <w:left w:val="none" w:sz="0" w:space="0" w:color="auto"/>
                <w:bottom w:val="none" w:sz="0" w:space="0" w:color="auto"/>
                <w:right w:val="none" w:sz="0" w:space="0" w:color="auto"/>
              </w:divBdr>
              <w:divsChild>
                <w:div w:id="1717468755">
                  <w:marLeft w:val="0"/>
                  <w:marRight w:val="0"/>
                  <w:marTop w:val="0"/>
                  <w:marBottom w:val="0"/>
                  <w:divBdr>
                    <w:top w:val="none" w:sz="0" w:space="0" w:color="auto"/>
                    <w:left w:val="none" w:sz="0" w:space="0" w:color="auto"/>
                    <w:bottom w:val="none" w:sz="0" w:space="0" w:color="auto"/>
                    <w:right w:val="none" w:sz="0" w:space="0" w:color="auto"/>
                  </w:divBdr>
                  <w:divsChild>
                    <w:div w:id="355083613">
                      <w:marLeft w:val="0"/>
                      <w:marRight w:val="0"/>
                      <w:marTop w:val="0"/>
                      <w:marBottom w:val="0"/>
                      <w:divBdr>
                        <w:top w:val="none" w:sz="0" w:space="0" w:color="auto"/>
                        <w:left w:val="none" w:sz="0" w:space="0" w:color="auto"/>
                        <w:bottom w:val="none" w:sz="0" w:space="0" w:color="auto"/>
                        <w:right w:val="none" w:sz="0" w:space="0" w:color="auto"/>
                      </w:divBdr>
                      <w:divsChild>
                        <w:div w:id="1353536411">
                          <w:marLeft w:val="0"/>
                          <w:marRight w:val="0"/>
                          <w:marTop w:val="0"/>
                          <w:marBottom w:val="0"/>
                          <w:divBdr>
                            <w:top w:val="none" w:sz="0" w:space="0" w:color="auto"/>
                            <w:left w:val="none" w:sz="0" w:space="0" w:color="auto"/>
                            <w:bottom w:val="none" w:sz="0" w:space="0" w:color="auto"/>
                            <w:right w:val="none" w:sz="0" w:space="0" w:color="auto"/>
                          </w:divBdr>
                          <w:divsChild>
                            <w:div w:id="1172065429">
                              <w:blockQuote w:val="1"/>
                              <w:marLeft w:val="0"/>
                              <w:marRight w:val="0"/>
                              <w:marTop w:val="150"/>
                              <w:marBottom w:val="150"/>
                              <w:divBdr>
                                <w:top w:val="none" w:sz="0" w:space="0" w:color="auto"/>
                                <w:left w:val="none" w:sz="0" w:space="0" w:color="auto"/>
                                <w:bottom w:val="none" w:sz="0" w:space="0" w:color="auto"/>
                                <w:right w:val="none" w:sz="0" w:space="0" w:color="auto"/>
                              </w:divBdr>
                            </w:div>
                            <w:div w:id="491871865">
                              <w:marLeft w:val="0"/>
                              <w:marRight w:val="0"/>
                              <w:marTop w:val="0"/>
                              <w:marBottom w:val="0"/>
                              <w:divBdr>
                                <w:top w:val="none" w:sz="0" w:space="0" w:color="auto"/>
                                <w:left w:val="none" w:sz="0" w:space="0" w:color="auto"/>
                                <w:bottom w:val="none" w:sz="0" w:space="0" w:color="auto"/>
                                <w:right w:val="none" w:sz="0" w:space="0" w:color="auto"/>
                              </w:divBdr>
                            </w:div>
                            <w:div w:id="187808296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labclient.labondemand.com/Instructions/2f08f924-b3f6-4580-b07f-9f1b3e43a2ff?rc=10"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487</Words>
  <Characters>2778</Characters>
  <Application>Microsoft Office Word</Application>
  <DocSecurity>0</DocSecurity>
  <Lines>23</Lines>
  <Paragraphs>6</Paragraphs>
  <ScaleCrop>false</ScaleCrop>
  <Company>Infosys Limited</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2</cp:revision>
  <dcterms:created xsi:type="dcterms:W3CDTF">2023-12-13T08:20:00Z</dcterms:created>
  <dcterms:modified xsi:type="dcterms:W3CDTF">2023-12-13T08:24:00Z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2023-12-13T08:20:51Z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81ec5d5b-da68-41e1-8de4-f3557151cbf1</vt:lpwstr>
  </property>
  <property fmtid="{D5CDD505-2E9C-101B-9397-08002B2CF9AE}" pid="8" name="MSIP_Label_a0819fa7-4367-4500-ba88-dd630d977609_ContentBits">
    <vt:lpwstr>0</vt:lpwstr>
  </property>
</Properties>
</file>