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234" w:rsidRDefault="000877EF" w:rsidP="000877EF">
      <w:pPr>
        <w:rPr>
          <w:rFonts w:ascii="Times New Roman" w:hAnsi="Times New Roman" w:cs="Times New Roman"/>
          <w:b/>
        </w:rPr>
      </w:pPr>
      <w:bookmarkStart w:id="0" w:name="_Hlk531446726"/>
      <w:bookmarkEnd w:id="0"/>
      <w:r w:rsidRPr="00034ACE">
        <w:rPr>
          <w:rFonts w:ascii="Times New Roman" w:hAnsi="Times New Roman" w:cs="Times New Roman"/>
          <w:b/>
        </w:rPr>
        <w:t>Pre-processing of data:</w:t>
      </w:r>
    </w:p>
    <w:p w:rsidR="000877EF" w:rsidRPr="00034ACE" w:rsidRDefault="00E92234" w:rsidP="00C862DD">
      <w:pPr>
        <w:jc w:val="both"/>
        <w:rPr>
          <w:rFonts w:ascii="Times New Roman" w:hAnsi="Times New Roman" w:cs="Times New Roman"/>
        </w:rPr>
      </w:pPr>
      <w:r>
        <w:rPr>
          <w:rFonts w:ascii="Times New Roman" w:hAnsi="Times New Roman" w:cs="Times New Roman"/>
        </w:rPr>
        <w:br/>
      </w:r>
      <w:r w:rsidR="000877EF" w:rsidRPr="00034ACE">
        <w:rPr>
          <w:rFonts w:ascii="Times New Roman" w:hAnsi="Times New Roman" w:cs="Times New Roman"/>
        </w:rPr>
        <w:t xml:space="preserve">Since we are dealing with a data consisting 100,000 observations of 34 variables to start with, and the targeted predictions (number of claims) are only 720, the ratio of positive outcomes becomes extremely low (~0.007%). This demands for an extensive pre-processing of data. </w:t>
      </w:r>
    </w:p>
    <w:p w:rsidR="000877EF" w:rsidRPr="00034ACE" w:rsidRDefault="00515C23" w:rsidP="00515C23">
      <w:pPr>
        <w:rPr>
          <w:rFonts w:ascii="Times New Roman" w:hAnsi="Times New Roman" w:cs="Times New Roman"/>
        </w:rPr>
      </w:pPr>
      <w:r>
        <w:rPr>
          <w:rFonts w:ascii="Times New Roman" w:hAnsi="Times New Roman" w:cs="Times New Roman"/>
          <w:b/>
        </w:rPr>
        <w:t xml:space="preserve">Summary </w:t>
      </w:r>
      <w:r w:rsidR="000877EF" w:rsidRPr="00E92234">
        <w:rPr>
          <w:rFonts w:ascii="Times New Roman" w:hAnsi="Times New Roman" w:cs="Times New Roman"/>
          <w:b/>
        </w:rPr>
        <w:t>of pre-processing:</w:t>
      </w:r>
      <w:r w:rsidR="000877EF" w:rsidRPr="00034ACE">
        <w:rPr>
          <w:rFonts w:ascii="Times New Roman" w:hAnsi="Times New Roman" w:cs="Times New Roman"/>
        </w:rPr>
        <w:br/>
        <w:t xml:space="preserve">1. The data contains over 150,000 “?”s (missing values). Since R treats these “?”s as characters and accounts them as factors, we replaced them with logical NA values. This paved way for </w:t>
      </w:r>
      <w:proofErr w:type="spellStart"/>
      <w:proofErr w:type="gramStart"/>
      <w:r w:rsidR="000877EF" w:rsidRPr="00034ACE">
        <w:rPr>
          <w:rFonts w:ascii="Times New Roman" w:hAnsi="Times New Roman" w:cs="Times New Roman"/>
        </w:rPr>
        <w:t>na.action</w:t>
      </w:r>
      <w:proofErr w:type="spellEnd"/>
      <w:proofErr w:type="gramEnd"/>
      <w:r w:rsidR="000877EF" w:rsidRPr="00034ACE">
        <w:rPr>
          <w:rFonts w:ascii="Times New Roman" w:hAnsi="Times New Roman" w:cs="Times New Roman"/>
        </w:rPr>
        <w:t xml:space="preserve"> options.</w:t>
      </w:r>
      <w:r w:rsidR="000877EF" w:rsidRPr="00034ACE">
        <w:rPr>
          <w:rFonts w:ascii="Times New Roman" w:hAnsi="Times New Roman" w:cs="Times New Roman"/>
        </w:rPr>
        <w:br/>
        <w:t xml:space="preserve">2. We plotted the pairs function to see any close correlation amongst variables. Variables Var1, and Var2 showed high collinearity with Var5 and Var4 respectively. Similarly, variables </w:t>
      </w:r>
      <w:proofErr w:type="spellStart"/>
      <w:r w:rsidR="000877EF" w:rsidRPr="00034ACE">
        <w:rPr>
          <w:rFonts w:ascii="Times New Roman" w:hAnsi="Times New Roman" w:cs="Times New Roman"/>
        </w:rPr>
        <w:t>Blind_Make</w:t>
      </w:r>
      <w:proofErr w:type="spellEnd"/>
      <w:r w:rsidR="000877EF" w:rsidRPr="00034ACE">
        <w:rPr>
          <w:rFonts w:ascii="Times New Roman" w:hAnsi="Times New Roman" w:cs="Times New Roman"/>
        </w:rPr>
        <w:t xml:space="preserve">, </w:t>
      </w:r>
      <w:proofErr w:type="spellStart"/>
      <w:r w:rsidR="000877EF" w:rsidRPr="00034ACE">
        <w:rPr>
          <w:rFonts w:ascii="Times New Roman" w:hAnsi="Times New Roman" w:cs="Times New Roman"/>
        </w:rPr>
        <w:t>Blind_Model</w:t>
      </w:r>
      <w:proofErr w:type="spellEnd"/>
      <w:r w:rsidR="000877EF" w:rsidRPr="00034ACE">
        <w:rPr>
          <w:rFonts w:ascii="Times New Roman" w:hAnsi="Times New Roman" w:cs="Times New Roman"/>
        </w:rPr>
        <w:t xml:space="preserve">, </w:t>
      </w:r>
      <w:proofErr w:type="spellStart"/>
      <w:r w:rsidR="000877EF" w:rsidRPr="00034ACE">
        <w:rPr>
          <w:rFonts w:ascii="Times New Roman" w:hAnsi="Times New Roman" w:cs="Times New Roman"/>
        </w:rPr>
        <w:t>Blind_submodel</w:t>
      </w:r>
      <w:proofErr w:type="spellEnd"/>
      <w:r w:rsidR="000877EF" w:rsidRPr="00034ACE">
        <w:rPr>
          <w:rFonts w:ascii="Times New Roman" w:hAnsi="Times New Roman" w:cs="Times New Roman"/>
        </w:rPr>
        <w:t xml:space="preserve"> were also found to be extremely colinear. Also, </w:t>
      </w:r>
      <w:proofErr w:type="spellStart"/>
      <w:r w:rsidR="000877EF" w:rsidRPr="00034ACE">
        <w:rPr>
          <w:rFonts w:ascii="Times New Roman" w:hAnsi="Times New Roman" w:cs="Times New Roman"/>
        </w:rPr>
        <w:t>Blind_Model</w:t>
      </w:r>
      <w:proofErr w:type="spellEnd"/>
      <w:r w:rsidR="000877EF" w:rsidRPr="00034ACE">
        <w:rPr>
          <w:rFonts w:ascii="Times New Roman" w:hAnsi="Times New Roman" w:cs="Times New Roman"/>
        </w:rPr>
        <w:t xml:space="preserve"> and </w:t>
      </w:r>
      <w:proofErr w:type="spellStart"/>
      <w:r w:rsidR="000877EF" w:rsidRPr="00034ACE">
        <w:rPr>
          <w:rFonts w:ascii="Times New Roman" w:hAnsi="Times New Roman" w:cs="Times New Roman"/>
        </w:rPr>
        <w:t>Blind_Submodel</w:t>
      </w:r>
      <w:proofErr w:type="spellEnd"/>
      <w:r w:rsidR="000877EF" w:rsidRPr="00034ACE">
        <w:rPr>
          <w:rFonts w:ascii="Times New Roman" w:hAnsi="Times New Roman" w:cs="Times New Roman"/>
        </w:rPr>
        <w:t xml:space="preserve"> had too many factors which would result in expensive calculations. So, we decided to drop Var1, Var2, </w:t>
      </w:r>
      <w:proofErr w:type="spellStart"/>
      <w:r w:rsidR="000877EF" w:rsidRPr="00034ACE">
        <w:rPr>
          <w:rFonts w:ascii="Times New Roman" w:hAnsi="Times New Roman" w:cs="Times New Roman"/>
        </w:rPr>
        <w:t>Blind_Model</w:t>
      </w:r>
      <w:proofErr w:type="spellEnd"/>
      <w:r w:rsidR="000877EF" w:rsidRPr="00034ACE">
        <w:rPr>
          <w:rFonts w:ascii="Times New Roman" w:hAnsi="Times New Roman" w:cs="Times New Roman"/>
        </w:rPr>
        <w:t xml:space="preserve"> and </w:t>
      </w:r>
      <w:proofErr w:type="spellStart"/>
      <w:r w:rsidR="000877EF" w:rsidRPr="00034ACE">
        <w:rPr>
          <w:rFonts w:ascii="Times New Roman" w:hAnsi="Times New Roman" w:cs="Times New Roman"/>
        </w:rPr>
        <w:t>Blind_Submodel</w:t>
      </w:r>
      <w:proofErr w:type="spellEnd"/>
      <w:r w:rsidR="000877EF" w:rsidRPr="00034ACE">
        <w:rPr>
          <w:rFonts w:ascii="Times New Roman" w:hAnsi="Times New Roman" w:cs="Times New Roman"/>
        </w:rPr>
        <w:t>.</w:t>
      </w:r>
    </w:p>
    <w:p w:rsidR="000877EF" w:rsidRDefault="000877EF" w:rsidP="00C862DD">
      <w:pPr>
        <w:jc w:val="both"/>
        <w:rPr>
          <w:rFonts w:ascii="Times New Roman" w:hAnsi="Times New Roman" w:cs="Times New Roman"/>
        </w:rPr>
      </w:pPr>
      <w:r w:rsidRPr="00034ACE">
        <w:rPr>
          <w:rFonts w:ascii="Times New Roman" w:hAnsi="Times New Roman" w:cs="Times New Roman"/>
        </w:rPr>
        <w:t xml:space="preserve">3. Variables Cat2, Cat4, Cat5, Cat7 contain more than 40,000 missing values each. Hence, we decided to remove them from the model. </w:t>
      </w:r>
    </w:p>
    <w:p w:rsidR="00AD3A25" w:rsidRPr="00034ACE" w:rsidRDefault="00AD3A25" w:rsidP="00C862DD">
      <w:pPr>
        <w:jc w:val="both"/>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C_Claim</w:t>
      </w:r>
      <w:proofErr w:type="spellEnd"/>
      <w:r>
        <w:rPr>
          <w:rFonts w:ascii="Times New Roman" w:hAnsi="Times New Roman" w:cs="Times New Roman"/>
        </w:rPr>
        <w:t xml:space="preserve"> – a binary response variable was created according to the </w:t>
      </w:r>
      <w:proofErr w:type="spellStart"/>
      <w:r>
        <w:rPr>
          <w:rFonts w:ascii="Times New Roman" w:hAnsi="Times New Roman" w:cs="Times New Roman"/>
        </w:rPr>
        <w:t>Claim_Amount</w:t>
      </w:r>
      <w:proofErr w:type="spellEnd"/>
      <w:r>
        <w:rPr>
          <w:rFonts w:ascii="Times New Roman" w:hAnsi="Times New Roman" w:cs="Times New Roman"/>
        </w:rPr>
        <w:t xml:space="preserve"> variable.</w:t>
      </w:r>
    </w:p>
    <w:p w:rsidR="000877EF" w:rsidRDefault="000877EF" w:rsidP="00034ACE">
      <w:pPr>
        <w:jc w:val="center"/>
        <w:rPr>
          <w:noProof/>
        </w:rPr>
      </w:pPr>
      <w:r>
        <w:rPr>
          <w:noProof/>
        </w:rPr>
        <w:drawing>
          <wp:inline distT="0" distB="0" distL="0" distR="0" wp14:anchorId="78E7D25E" wp14:editId="707E5808">
            <wp:extent cx="3200400" cy="3194514"/>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3194514"/>
                    </a:xfrm>
                    <a:prstGeom prst="rect">
                      <a:avLst/>
                    </a:prstGeom>
                    <a:noFill/>
                    <a:ln>
                      <a:solidFill>
                        <a:schemeClr val="accent1"/>
                      </a:solidFill>
                    </a:ln>
                  </pic:spPr>
                </pic:pic>
              </a:graphicData>
            </a:graphic>
          </wp:inline>
        </w:drawing>
      </w:r>
      <w:r>
        <w:rPr>
          <w:noProof/>
        </w:rPr>
        <w:br w:type="page"/>
      </w:r>
    </w:p>
    <w:p w:rsidR="00362562" w:rsidRDefault="00362562"/>
    <w:p w:rsidR="0091149D" w:rsidRDefault="0091149D">
      <w:pPr>
        <w:sectPr w:rsidR="0091149D" w:rsidSect="00034ACE">
          <w:pgSz w:w="12240" w:h="15840"/>
          <w:pgMar w:top="720" w:right="720" w:bottom="720" w:left="720" w:header="720" w:footer="720" w:gutter="0"/>
          <w:cols w:space="720"/>
          <w:docGrid w:linePitch="360"/>
        </w:sectPr>
      </w:pPr>
    </w:p>
    <w:p w:rsidR="00AB1CC5" w:rsidRDefault="00AB1C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Logistic Model</w:t>
      </w:r>
    </w:p>
    <w:p w:rsidR="00987118" w:rsidRDefault="009871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began our initial analysis with the logistic model using the </w:t>
      </w:r>
      <w:proofErr w:type="spellStart"/>
      <w:r w:rsidRPr="00987118">
        <w:rPr>
          <w:rFonts w:ascii="Times New Roman" w:eastAsia="Times New Roman" w:hAnsi="Times New Roman" w:cs="Times New Roman"/>
          <w:b/>
          <w:sz w:val="24"/>
          <w:szCs w:val="24"/>
        </w:rPr>
        <w:t>glm</w:t>
      </w:r>
      <w:proofErr w:type="spellEnd"/>
      <w:r w:rsidR="00957307">
        <w:rPr>
          <w:rFonts w:ascii="Times New Roman" w:eastAsia="Times New Roman" w:hAnsi="Times New Roman" w:cs="Times New Roman"/>
          <w:sz w:val="24"/>
          <w:szCs w:val="24"/>
        </w:rPr>
        <w:t xml:space="preserve"> function on our training data set.</w:t>
      </w:r>
      <w:r w:rsidR="00FD4C15">
        <w:rPr>
          <w:rFonts w:ascii="Times New Roman" w:eastAsia="Times New Roman" w:hAnsi="Times New Roman" w:cs="Times New Roman"/>
          <w:sz w:val="24"/>
          <w:szCs w:val="24"/>
        </w:rPr>
        <w:t xml:space="preserve"> For this model, we split our data into 70% training and 30% testing data.</w:t>
      </w:r>
    </w:p>
    <w:p w:rsidR="002069A9" w:rsidRDefault="00100625">
      <w:pPr>
        <w:rPr>
          <w:rFonts w:ascii="Times New Roman" w:eastAsia="Times New Roman" w:hAnsi="Times New Roman" w:cs="Times New Roman"/>
          <w:sz w:val="24"/>
          <w:szCs w:val="24"/>
        </w:rPr>
      </w:pPr>
      <w:r>
        <w:rPr>
          <w:rFonts w:ascii="Times New Roman" w:eastAsia="Times New Roman" w:hAnsi="Times New Roman" w:cs="Times New Roman"/>
          <w:sz w:val="24"/>
          <w:szCs w:val="24"/>
        </w:rPr>
        <w:t>We then ran a summary of the probabilities of the testing model to find the median value to determine the threshold.</w:t>
      </w:r>
    </w:p>
    <w:p w:rsidR="006F6147" w:rsidRDefault="004661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confusion matrix, our test error rate is </w:t>
      </w:r>
      <w:r w:rsidR="00D63BB5">
        <w:rPr>
          <w:rFonts w:ascii="Times New Roman" w:eastAsia="Times New Roman" w:hAnsi="Times New Roman" w:cs="Times New Roman"/>
          <w:sz w:val="24"/>
          <w:szCs w:val="24"/>
        </w:rPr>
        <w:t>79%.</w:t>
      </w:r>
    </w:p>
    <w:p w:rsidR="0091149D" w:rsidRPr="00987118" w:rsidRDefault="003A509C">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rsidR="003A509C" w:rsidRDefault="003A509C">
      <w:pPr>
        <w:rPr>
          <w:noProof/>
        </w:rPr>
      </w:pPr>
      <w:r>
        <w:rPr>
          <w:noProof/>
        </w:rPr>
        <w:drawing>
          <wp:inline distT="0" distB="0" distL="0" distR="0" wp14:anchorId="40CFAB0F" wp14:editId="79E23750">
            <wp:extent cx="2943225" cy="8096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225" cy="809625"/>
                    </a:xfrm>
                    <a:prstGeom prst="rect">
                      <a:avLst/>
                    </a:prstGeom>
                    <a:ln>
                      <a:solidFill>
                        <a:schemeClr val="accent1"/>
                      </a:solidFill>
                    </a:ln>
                  </pic:spPr>
                </pic:pic>
              </a:graphicData>
            </a:graphic>
          </wp:inline>
        </w:drawing>
      </w:r>
    </w:p>
    <w:p w:rsidR="00987118" w:rsidRDefault="00987118">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3A509C" w:rsidRDefault="003A509C">
      <w:pPr>
        <w:rPr>
          <w:rFonts w:ascii="Times New Roman" w:eastAsia="Times New Roman" w:hAnsi="Times New Roman" w:cs="Times New Roman"/>
          <w:b/>
          <w:sz w:val="24"/>
          <w:szCs w:val="24"/>
        </w:rPr>
      </w:pPr>
    </w:p>
    <w:p w:rsidR="003A509C" w:rsidRDefault="003A509C">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987118" w:rsidRDefault="00987118">
      <w:pPr>
        <w:rPr>
          <w:rFonts w:ascii="Times New Roman" w:eastAsia="Times New Roman" w:hAnsi="Times New Roman" w:cs="Times New Roman"/>
          <w:b/>
          <w:sz w:val="24"/>
          <w:szCs w:val="24"/>
        </w:rPr>
      </w:pPr>
    </w:p>
    <w:p w:rsidR="00987118" w:rsidRDefault="003A509C">
      <w:pPr>
        <w:rPr>
          <w:rFonts w:ascii="Times New Roman" w:eastAsia="Times New Roman" w:hAnsi="Times New Roman" w:cs="Times New Roman"/>
          <w:b/>
          <w:sz w:val="24"/>
          <w:szCs w:val="24"/>
        </w:rPr>
      </w:pPr>
      <w:r>
        <w:rPr>
          <w:noProof/>
        </w:rPr>
        <w:drawing>
          <wp:inline distT="0" distB="0" distL="0" distR="0" wp14:anchorId="7068A9EA" wp14:editId="7A4B68B8">
            <wp:extent cx="3200400" cy="894080"/>
            <wp:effectExtent l="19050" t="19050" r="1905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894080"/>
                    </a:xfrm>
                    <a:prstGeom prst="rect">
                      <a:avLst/>
                    </a:prstGeom>
                    <a:ln>
                      <a:solidFill>
                        <a:schemeClr val="accent1"/>
                      </a:solidFill>
                    </a:ln>
                  </pic:spPr>
                </pic:pic>
              </a:graphicData>
            </a:graphic>
          </wp:inline>
        </w:drawing>
      </w:r>
    </w:p>
    <w:p w:rsidR="00987118" w:rsidRDefault="00987118">
      <w:pPr>
        <w:rPr>
          <w:rFonts w:ascii="Times New Roman" w:eastAsia="Times New Roman" w:hAnsi="Times New Roman" w:cs="Times New Roman"/>
          <w:b/>
          <w:sz w:val="24"/>
          <w:szCs w:val="24"/>
        </w:rPr>
      </w:pPr>
    </w:p>
    <w:p w:rsidR="00987118" w:rsidRDefault="003A509C">
      <w:pPr>
        <w:rPr>
          <w:rFonts w:ascii="Times New Roman" w:eastAsia="Times New Roman" w:hAnsi="Times New Roman" w:cs="Times New Roman"/>
          <w:b/>
          <w:sz w:val="24"/>
          <w:szCs w:val="24"/>
        </w:rPr>
      </w:pPr>
      <w:r>
        <w:rPr>
          <w:noProof/>
        </w:rPr>
        <w:drawing>
          <wp:inline distT="0" distB="0" distL="0" distR="0" wp14:anchorId="4DEBF94E" wp14:editId="70C8052B">
            <wp:extent cx="3152466" cy="1831975"/>
            <wp:effectExtent l="19050" t="19050" r="1016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917" t="30170" r="28571" b="25900"/>
                    <a:stretch/>
                  </pic:blipFill>
                  <pic:spPr bwMode="auto">
                    <a:xfrm>
                      <a:off x="0" y="0"/>
                      <a:ext cx="3152771" cy="183215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987118" w:rsidRDefault="00987118">
      <w:pPr>
        <w:rPr>
          <w:rFonts w:ascii="Times New Roman" w:eastAsia="Times New Roman" w:hAnsi="Times New Roman" w:cs="Times New Roman"/>
          <w:b/>
          <w:sz w:val="24"/>
          <w:szCs w:val="24"/>
        </w:rPr>
      </w:pPr>
    </w:p>
    <w:p w:rsidR="00987118" w:rsidRDefault="00466192">
      <w:pPr>
        <w:rPr>
          <w:noProof/>
        </w:rPr>
      </w:pPr>
      <w:r>
        <w:rPr>
          <w:noProof/>
        </w:rPr>
        <w:t xml:space="preserve">     </w:t>
      </w:r>
    </w:p>
    <w:p w:rsidR="00245232" w:rsidRDefault="002452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E323A" w:rsidRPr="006E323A" w:rsidRDefault="00132F24" w:rsidP="006E323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 </w:t>
      </w:r>
      <w:r w:rsidR="006E323A" w:rsidRPr="006E323A">
        <w:rPr>
          <w:rFonts w:ascii="Times New Roman" w:eastAsia="Times New Roman" w:hAnsi="Times New Roman" w:cs="Times New Roman"/>
          <w:b/>
          <w:sz w:val="24"/>
          <w:szCs w:val="24"/>
        </w:rPr>
        <w:t>Generalized boosted model (</w:t>
      </w:r>
      <w:proofErr w:type="spellStart"/>
      <w:r w:rsidR="006E323A" w:rsidRPr="006E323A">
        <w:rPr>
          <w:rFonts w:ascii="Times New Roman" w:eastAsia="Times New Roman" w:hAnsi="Times New Roman" w:cs="Times New Roman"/>
          <w:b/>
          <w:sz w:val="24"/>
          <w:szCs w:val="24"/>
        </w:rPr>
        <w:t>gbm</w:t>
      </w:r>
      <w:proofErr w:type="spellEnd"/>
      <w:r w:rsidR="006E323A" w:rsidRPr="006E323A">
        <w:rPr>
          <w:rFonts w:ascii="Times New Roman" w:eastAsia="Times New Roman" w:hAnsi="Times New Roman" w:cs="Times New Roman"/>
          <w:b/>
          <w:sz w:val="24"/>
          <w:szCs w:val="24"/>
        </w:rPr>
        <w:t xml:space="preserve"> model)</w:t>
      </w:r>
      <w:r w:rsidR="006E323A">
        <w:rPr>
          <w:rFonts w:ascii="Times New Roman" w:eastAsia="Times New Roman" w:hAnsi="Times New Roman" w:cs="Times New Roman"/>
          <w:b/>
          <w:sz w:val="24"/>
          <w:szCs w:val="24"/>
        </w:rPr>
        <w:t>:</w:t>
      </w:r>
    </w:p>
    <w:p w:rsidR="006E323A" w:rsidRPr="006E323A" w:rsidRDefault="006E323A" w:rsidP="006E323A">
      <w:pPr>
        <w:spacing w:after="0" w:line="240" w:lineRule="auto"/>
        <w:rPr>
          <w:rFonts w:ascii="Times New Roman" w:eastAsia="Times New Roman" w:hAnsi="Times New Roman" w:cs="Times New Roman"/>
          <w:sz w:val="24"/>
          <w:szCs w:val="24"/>
        </w:rPr>
      </w:pPr>
    </w:p>
    <w:p w:rsidR="006E323A" w:rsidRPr="006E323A" w:rsidRDefault="006E323A" w:rsidP="006E323A">
      <w:pPr>
        <w:spacing w:after="0" w:line="240" w:lineRule="auto"/>
        <w:rPr>
          <w:rFonts w:ascii="Times New Roman" w:eastAsia="Times New Roman" w:hAnsi="Times New Roman" w:cs="Times New Roman"/>
          <w:sz w:val="24"/>
          <w:szCs w:val="24"/>
        </w:rPr>
      </w:pPr>
      <w:r w:rsidRPr="006E323A">
        <w:rPr>
          <w:rFonts w:ascii="Times New Roman" w:eastAsia="Times New Roman" w:hAnsi="Times New Roman" w:cs="Times New Roman"/>
          <w:sz w:val="24"/>
          <w:szCs w:val="24"/>
        </w:rPr>
        <w:t>Packages used in this model:</w:t>
      </w:r>
    </w:p>
    <w:p w:rsidR="006E323A" w:rsidRPr="006E323A" w:rsidRDefault="006E323A" w:rsidP="006E323A">
      <w:pPr>
        <w:pStyle w:val="ListParagraph"/>
        <w:numPr>
          <w:ilvl w:val="0"/>
          <w:numId w:val="1"/>
        </w:numPr>
        <w:spacing w:after="0" w:line="240" w:lineRule="auto"/>
        <w:rPr>
          <w:rFonts w:ascii="Times New Roman" w:eastAsia="Times New Roman" w:hAnsi="Times New Roman" w:cs="Times New Roman"/>
          <w:sz w:val="24"/>
          <w:szCs w:val="24"/>
        </w:rPr>
      </w:pPr>
      <w:r w:rsidRPr="006E323A">
        <w:rPr>
          <w:rFonts w:ascii="Times New Roman" w:eastAsia="Times New Roman" w:hAnsi="Times New Roman" w:cs="Times New Roman"/>
          <w:sz w:val="24"/>
          <w:szCs w:val="24"/>
        </w:rPr>
        <w:t>Caret - for modeling wrapper, functions and commands</w:t>
      </w:r>
    </w:p>
    <w:p w:rsidR="006E323A" w:rsidRPr="006E323A" w:rsidRDefault="006E323A" w:rsidP="006E323A">
      <w:pPr>
        <w:spacing w:after="0" w:line="240" w:lineRule="auto"/>
        <w:rPr>
          <w:rFonts w:ascii="Times New Roman" w:eastAsia="Times New Roman" w:hAnsi="Times New Roman" w:cs="Times New Roman"/>
          <w:sz w:val="24"/>
          <w:szCs w:val="24"/>
        </w:rPr>
      </w:pPr>
    </w:p>
    <w:p w:rsidR="006E323A" w:rsidRPr="006E323A" w:rsidRDefault="006E323A" w:rsidP="006E323A">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6E323A">
        <w:rPr>
          <w:rFonts w:ascii="Times New Roman" w:eastAsia="Times New Roman" w:hAnsi="Times New Roman" w:cs="Times New Roman"/>
          <w:sz w:val="24"/>
          <w:szCs w:val="24"/>
        </w:rPr>
        <w:t>pROC</w:t>
      </w:r>
      <w:proofErr w:type="spellEnd"/>
      <w:r w:rsidRPr="006E323A">
        <w:rPr>
          <w:rFonts w:ascii="Times New Roman" w:eastAsia="Times New Roman" w:hAnsi="Times New Roman" w:cs="Times New Roman"/>
          <w:sz w:val="24"/>
          <w:szCs w:val="24"/>
        </w:rPr>
        <w:t xml:space="preserve"> - for Area under the Curve (AUC</w:t>
      </w:r>
      <w:proofErr w:type="gramStart"/>
      <w:r w:rsidRPr="006E323A">
        <w:rPr>
          <w:rFonts w:ascii="Times New Roman" w:eastAsia="Times New Roman" w:hAnsi="Times New Roman" w:cs="Times New Roman"/>
          <w:sz w:val="24"/>
          <w:szCs w:val="24"/>
        </w:rPr>
        <w:t>) ,</w:t>
      </w:r>
      <w:proofErr w:type="gramEnd"/>
      <w:r w:rsidRPr="006E323A">
        <w:rPr>
          <w:rFonts w:ascii="Times New Roman" w:eastAsia="Times New Roman" w:hAnsi="Times New Roman" w:cs="Times New Roman"/>
          <w:sz w:val="24"/>
          <w:szCs w:val="24"/>
        </w:rPr>
        <w:t xml:space="preserve"> ROC functions</w:t>
      </w:r>
    </w:p>
    <w:p w:rsidR="006E323A" w:rsidRPr="006E323A" w:rsidRDefault="006E323A" w:rsidP="006E323A">
      <w:pPr>
        <w:spacing w:after="0" w:line="240" w:lineRule="auto"/>
        <w:rPr>
          <w:rFonts w:ascii="Times New Roman" w:eastAsia="Times New Roman" w:hAnsi="Times New Roman" w:cs="Times New Roman"/>
          <w:sz w:val="24"/>
          <w:szCs w:val="24"/>
        </w:rPr>
      </w:pPr>
    </w:p>
    <w:p w:rsidR="006E323A" w:rsidRPr="006E323A" w:rsidRDefault="006E323A" w:rsidP="006E323A">
      <w:pPr>
        <w:spacing w:after="0" w:line="240" w:lineRule="auto"/>
        <w:rPr>
          <w:rFonts w:ascii="Times New Roman" w:eastAsia="Times New Roman" w:hAnsi="Times New Roman" w:cs="Times New Roman"/>
          <w:sz w:val="24"/>
          <w:szCs w:val="24"/>
        </w:rPr>
      </w:pPr>
      <w:r w:rsidRPr="006E323A">
        <w:rPr>
          <w:rFonts w:ascii="Times New Roman" w:eastAsia="Times New Roman" w:hAnsi="Times New Roman" w:cs="Times New Roman"/>
          <w:sz w:val="24"/>
          <w:szCs w:val="24"/>
        </w:rPr>
        <w:t xml:space="preserve">We used the caret function to model our binary outcomes for </w:t>
      </w:r>
      <w:proofErr w:type="spellStart"/>
      <w:r w:rsidRPr="006E323A">
        <w:rPr>
          <w:rFonts w:ascii="Times New Roman" w:eastAsia="Times New Roman" w:hAnsi="Times New Roman" w:cs="Times New Roman"/>
          <w:sz w:val="24"/>
          <w:szCs w:val="24"/>
        </w:rPr>
        <w:t>C_Claim</w:t>
      </w:r>
      <w:proofErr w:type="spellEnd"/>
      <w:r w:rsidRPr="006E323A">
        <w:rPr>
          <w:rFonts w:ascii="Times New Roman" w:eastAsia="Times New Roman" w:hAnsi="Times New Roman" w:cs="Times New Roman"/>
          <w:sz w:val="24"/>
          <w:szCs w:val="24"/>
        </w:rPr>
        <w:t>.</w:t>
      </w:r>
    </w:p>
    <w:p w:rsidR="006E323A" w:rsidRPr="006E323A" w:rsidRDefault="006E323A" w:rsidP="006E323A">
      <w:pPr>
        <w:spacing w:after="0" w:line="240" w:lineRule="auto"/>
        <w:rPr>
          <w:rFonts w:ascii="Times New Roman" w:eastAsia="Times New Roman" w:hAnsi="Times New Roman" w:cs="Times New Roman"/>
          <w:sz w:val="24"/>
          <w:szCs w:val="24"/>
        </w:rPr>
      </w:pPr>
    </w:p>
    <w:p w:rsidR="006E323A" w:rsidRDefault="006E323A" w:rsidP="006E32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model utilizes</w:t>
      </w:r>
      <w:r w:rsidRPr="006E323A">
        <w:rPr>
          <w:rFonts w:ascii="Times New Roman" w:eastAsia="Times New Roman" w:hAnsi="Times New Roman" w:cs="Times New Roman"/>
          <w:sz w:val="24"/>
          <w:szCs w:val="24"/>
        </w:rPr>
        <w:t xml:space="preserve"> boosted trees.</w:t>
      </w:r>
    </w:p>
    <w:p w:rsidR="00E02DA3" w:rsidRPr="006E323A" w:rsidRDefault="00E02DA3" w:rsidP="006E323A">
      <w:pPr>
        <w:spacing w:after="0" w:line="240" w:lineRule="auto"/>
        <w:rPr>
          <w:rFonts w:ascii="Times New Roman" w:eastAsia="Times New Roman" w:hAnsi="Times New Roman" w:cs="Times New Roman"/>
          <w:sz w:val="24"/>
          <w:szCs w:val="24"/>
        </w:rPr>
      </w:pPr>
    </w:p>
    <w:p w:rsidR="004A2FEB" w:rsidRPr="004A2FEB" w:rsidRDefault="004A2FEB" w:rsidP="004A2FEB">
      <w:pPr>
        <w:spacing w:after="0" w:line="240" w:lineRule="auto"/>
        <w:rPr>
          <w:rFonts w:ascii="Times New Roman" w:eastAsia="Times New Roman" w:hAnsi="Times New Roman" w:cs="Times New Roman"/>
          <w:sz w:val="24"/>
          <w:szCs w:val="24"/>
        </w:rPr>
      </w:pPr>
      <w:proofErr w:type="spellStart"/>
      <w:r w:rsidRPr="004A2FEB">
        <w:rPr>
          <w:rFonts w:ascii="Times New Roman" w:eastAsia="Times New Roman" w:hAnsi="Times New Roman" w:cs="Times New Roman"/>
          <w:sz w:val="24"/>
          <w:szCs w:val="24"/>
        </w:rPr>
        <w:t>Gbm</w:t>
      </w:r>
      <w:proofErr w:type="spellEnd"/>
      <w:r w:rsidRPr="004A2FEB">
        <w:rPr>
          <w:rFonts w:ascii="Times New Roman" w:eastAsia="Times New Roman" w:hAnsi="Times New Roman" w:cs="Times New Roman"/>
          <w:sz w:val="24"/>
          <w:szCs w:val="24"/>
        </w:rPr>
        <w:t xml:space="preserve"> can deal with factor variables since it can </w:t>
      </w:r>
      <w:proofErr w:type="spellStart"/>
      <w:r w:rsidRPr="004A2FEB">
        <w:rPr>
          <w:rFonts w:ascii="Times New Roman" w:eastAsia="Times New Roman" w:hAnsi="Times New Roman" w:cs="Times New Roman"/>
          <w:sz w:val="24"/>
          <w:szCs w:val="24"/>
        </w:rPr>
        <w:t>dummify</w:t>
      </w:r>
      <w:proofErr w:type="spellEnd"/>
      <w:r w:rsidRPr="004A2FEB">
        <w:rPr>
          <w:rFonts w:ascii="Times New Roman" w:eastAsia="Times New Roman" w:hAnsi="Times New Roman" w:cs="Times New Roman"/>
          <w:sz w:val="24"/>
          <w:szCs w:val="24"/>
        </w:rPr>
        <w:t xml:space="preserve"> them internally.</w:t>
      </w:r>
      <w:r>
        <w:rPr>
          <w:rFonts w:ascii="Times New Roman" w:eastAsia="Times New Roman" w:hAnsi="Times New Roman" w:cs="Times New Roman"/>
          <w:sz w:val="24"/>
          <w:szCs w:val="24"/>
        </w:rPr>
        <w:t xml:space="preserve"> We ensured e</w:t>
      </w:r>
      <w:r w:rsidRPr="004A2FEB">
        <w:rPr>
          <w:rFonts w:ascii="Times New Roman" w:eastAsia="Times New Roman" w:hAnsi="Times New Roman" w:cs="Times New Roman"/>
          <w:sz w:val="24"/>
          <w:szCs w:val="24"/>
        </w:rPr>
        <w:t>ac</w:t>
      </w:r>
      <w:r>
        <w:rPr>
          <w:rFonts w:ascii="Times New Roman" w:eastAsia="Times New Roman" w:hAnsi="Times New Roman" w:cs="Times New Roman"/>
          <w:sz w:val="24"/>
          <w:szCs w:val="24"/>
        </w:rPr>
        <w:t>h unique factor has its own sepa</w:t>
      </w:r>
      <w:r w:rsidRPr="004A2FEB">
        <w:rPr>
          <w:rFonts w:ascii="Times New Roman" w:eastAsia="Times New Roman" w:hAnsi="Times New Roman" w:cs="Times New Roman"/>
          <w:sz w:val="24"/>
          <w:szCs w:val="24"/>
        </w:rPr>
        <w:t>rate column.</w:t>
      </w:r>
    </w:p>
    <w:p w:rsidR="006E323A" w:rsidRPr="006E323A" w:rsidRDefault="006E323A" w:rsidP="006E323A">
      <w:pPr>
        <w:spacing w:after="0" w:line="240" w:lineRule="auto"/>
        <w:rPr>
          <w:rFonts w:ascii="Times New Roman" w:eastAsia="Times New Roman" w:hAnsi="Times New Roman" w:cs="Times New Roman"/>
          <w:sz w:val="24"/>
          <w:szCs w:val="24"/>
        </w:rPr>
      </w:pPr>
    </w:p>
    <w:p w:rsidR="00DA4D6A" w:rsidRPr="00DA4D6A" w:rsidRDefault="00DA4D6A" w:rsidP="00DA4D6A">
      <w:pPr>
        <w:spacing w:after="0" w:line="240" w:lineRule="auto"/>
        <w:rPr>
          <w:rFonts w:ascii="Times New Roman" w:eastAsia="Times New Roman" w:hAnsi="Times New Roman" w:cs="Times New Roman"/>
          <w:sz w:val="24"/>
          <w:szCs w:val="24"/>
        </w:rPr>
      </w:pPr>
      <w:r w:rsidRPr="00DA4D6A">
        <w:rPr>
          <w:rFonts w:ascii="Times New Roman" w:eastAsia="Times New Roman" w:hAnsi="Times New Roman" w:cs="Times New Roman"/>
          <w:sz w:val="24"/>
          <w:szCs w:val="24"/>
        </w:rPr>
        <w:t xml:space="preserve">We used the </w:t>
      </w:r>
      <w:proofErr w:type="spellStart"/>
      <w:r w:rsidRPr="00DA4D6A">
        <w:rPr>
          <w:rFonts w:ascii="Times New Roman" w:eastAsia="Times New Roman" w:hAnsi="Times New Roman" w:cs="Times New Roman"/>
          <w:sz w:val="24"/>
          <w:szCs w:val="24"/>
        </w:rPr>
        <w:t>trainControl</w:t>
      </w:r>
      <w:proofErr w:type="spellEnd"/>
      <w:r w:rsidRPr="00DA4D6A">
        <w:rPr>
          <w:rFonts w:ascii="Times New Roman" w:eastAsia="Times New Roman" w:hAnsi="Times New Roman" w:cs="Times New Roman"/>
          <w:sz w:val="24"/>
          <w:szCs w:val="24"/>
        </w:rPr>
        <w:t xml:space="preserve"> function provided by the Caret library to control resampling our data. Also, this function internally determined the best fit setting for our model through internal runs for training and testing. </w:t>
      </w:r>
    </w:p>
    <w:p w:rsidR="00DA4D6A" w:rsidRPr="00DA4D6A" w:rsidRDefault="00DA4D6A" w:rsidP="00DA4D6A">
      <w:pPr>
        <w:spacing w:after="0" w:line="240" w:lineRule="auto"/>
        <w:rPr>
          <w:rFonts w:ascii="Times New Roman" w:eastAsia="Times New Roman" w:hAnsi="Times New Roman" w:cs="Times New Roman"/>
          <w:sz w:val="24"/>
          <w:szCs w:val="24"/>
        </w:rPr>
      </w:pPr>
    </w:p>
    <w:p w:rsidR="00DA4D6A" w:rsidRPr="00DA4D6A" w:rsidRDefault="00DA4D6A" w:rsidP="00DA4D6A">
      <w:pPr>
        <w:spacing w:after="0" w:line="240" w:lineRule="auto"/>
        <w:rPr>
          <w:rFonts w:ascii="Times New Roman" w:eastAsia="Times New Roman" w:hAnsi="Times New Roman" w:cs="Times New Roman"/>
          <w:sz w:val="24"/>
          <w:szCs w:val="24"/>
        </w:rPr>
      </w:pPr>
      <w:r w:rsidRPr="00DA4D6A">
        <w:rPr>
          <w:rFonts w:ascii="Times New Roman" w:eastAsia="Times New Roman" w:hAnsi="Times New Roman" w:cs="Times New Roman"/>
          <w:sz w:val="24"/>
          <w:szCs w:val="24"/>
        </w:rPr>
        <w:t xml:space="preserve">In our model, we cross validated our data thrice. The function automatically set the best parameters for tuning such as shrinkage, trees and interaction depth (for </w:t>
      </w:r>
      <w:proofErr w:type="spellStart"/>
      <w:r w:rsidRPr="00DA4D6A">
        <w:rPr>
          <w:rFonts w:ascii="Times New Roman" w:eastAsia="Times New Roman" w:hAnsi="Times New Roman" w:cs="Times New Roman"/>
          <w:sz w:val="24"/>
          <w:szCs w:val="24"/>
        </w:rPr>
        <w:t>gbm</w:t>
      </w:r>
      <w:proofErr w:type="spellEnd"/>
      <w:r w:rsidRPr="00DA4D6A">
        <w:rPr>
          <w:rFonts w:ascii="Times New Roman" w:eastAsia="Times New Roman" w:hAnsi="Times New Roman" w:cs="Times New Roman"/>
          <w:sz w:val="24"/>
          <w:szCs w:val="24"/>
        </w:rPr>
        <w:t xml:space="preserve"> model).</w:t>
      </w:r>
    </w:p>
    <w:p w:rsidR="00DA4D6A" w:rsidRPr="00DA4D6A" w:rsidRDefault="00DA4D6A" w:rsidP="00DA4D6A">
      <w:pPr>
        <w:spacing w:after="0" w:line="240" w:lineRule="auto"/>
        <w:rPr>
          <w:rFonts w:ascii="Times New Roman" w:eastAsia="Times New Roman" w:hAnsi="Times New Roman" w:cs="Times New Roman"/>
          <w:sz w:val="24"/>
          <w:szCs w:val="24"/>
        </w:rPr>
      </w:pPr>
    </w:p>
    <w:p w:rsidR="002761EA" w:rsidRDefault="002761EA" w:rsidP="00DA4D6A">
      <w:pPr>
        <w:spacing w:after="0" w:line="240" w:lineRule="auto"/>
        <w:rPr>
          <w:rFonts w:ascii="Times New Roman" w:eastAsia="Times New Roman" w:hAnsi="Times New Roman" w:cs="Times New Roman"/>
          <w:sz w:val="24"/>
          <w:szCs w:val="24"/>
        </w:rPr>
      </w:pPr>
    </w:p>
    <w:p w:rsidR="002761EA" w:rsidRDefault="002761EA" w:rsidP="00DA4D6A">
      <w:pPr>
        <w:spacing w:after="0" w:line="240" w:lineRule="auto"/>
        <w:rPr>
          <w:rFonts w:ascii="Times New Roman" w:eastAsia="Times New Roman" w:hAnsi="Times New Roman" w:cs="Times New Roman"/>
          <w:sz w:val="24"/>
          <w:szCs w:val="24"/>
        </w:rPr>
      </w:pPr>
    </w:p>
    <w:p w:rsidR="002761EA" w:rsidRDefault="002761EA" w:rsidP="00DA4D6A">
      <w:pPr>
        <w:spacing w:after="0" w:line="240" w:lineRule="auto"/>
        <w:rPr>
          <w:rFonts w:ascii="Times New Roman" w:eastAsia="Times New Roman" w:hAnsi="Times New Roman" w:cs="Times New Roman"/>
          <w:sz w:val="24"/>
          <w:szCs w:val="24"/>
        </w:rPr>
      </w:pPr>
    </w:p>
    <w:p w:rsidR="002761EA" w:rsidRDefault="002761EA" w:rsidP="00DA4D6A">
      <w:pPr>
        <w:spacing w:after="0" w:line="240" w:lineRule="auto"/>
        <w:rPr>
          <w:rFonts w:ascii="Times New Roman" w:eastAsia="Times New Roman" w:hAnsi="Times New Roman" w:cs="Times New Roman"/>
          <w:sz w:val="24"/>
          <w:szCs w:val="24"/>
        </w:rPr>
      </w:pPr>
    </w:p>
    <w:p w:rsidR="002761EA" w:rsidRDefault="002761EA" w:rsidP="00DA4D6A">
      <w:pPr>
        <w:spacing w:after="0" w:line="240" w:lineRule="auto"/>
        <w:rPr>
          <w:rFonts w:ascii="Times New Roman" w:eastAsia="Times New Roman" w:hAnsi="Times New Roman" w:cs="Times New Roman"/>
          <w:sz w:val="24"/>
          <w:szCs w:val="24"/>
        </w:rPr>
      </w:pPr>
    </w:p>
    <w:p w:rsidR="002761EA" w:rsidRDefault="002761EA" w:rsidP="00DA4D6A">
      <w:pPr>
        <w:spacing w:after="0" w:line="240" w:lineRule="auto"/>
        <w:rPr>
          <w:rFonts w:ascii="Times New Roman" w:eastAsia="Times New Roman" w:hAnsi="Times New Roman" w:cs="Times New Roman"/>
          <w:sz w:val="24"/>
          <w:szCs w:val="24"/>
        </w:rPr>
      </w:pPr>
    </w:p>
    <w:p w:rsidR="002761EA" w:rsidRDefault="002761EA" w:rsidP="00DA4D6A">
      <w:pPr>
        <w:spacing w:after="0" w:line="240" w:lineRule="auto"/>
        <w:rPr>
          <w:rFonts w:ascii="Times New Roman" w:eastAsia="Times New Roman" w:hAnsi="Times New Roman" w:cs="Times New Roman"/>
          <w:sz w:val="24"/>
          <w:szCs w:val="24"/>
        </w:rPr>
      </w:pPr>
    </w:p>
    <w:p w:rsidR="002761EA" w:rsidRDefault="002761EA" w:rsidP="00DA4D6A">
      <w:pPr>
        <w:spacing w:after="0" w:line="240" w:lineRule="auto"/>
        <w:rPr>
          <w:rFonts w:ascii="Times New Roman" w:eastAsia="Times New Roman" w:hAnsi="Times New Roman" w:cs="Times New Roman"/>
          <w:sz w:val="24"/>
          <w:szCs w:val="24"/>
        </w:rPr>
      </w:pPr>
    </w:p>
    <w:p w:rsidR="002761EA" w:rsidRDefault="002761EA" w:rsidP="002761EA">
      <w:pPr>
        <w:spacing w:after="0" w:line="240" w:lineRule="auto"/>
        <w:rPr>
          <w:rFonts w:ascii="Times New Roman" w:eastAsia="Times New Roman" w:hAnsi="Times New Roman" w:cs="Times New Roman"/>
          <w:sz w:val="24"/>
          <w:szCs w:val="24"/>
        </w:rPr>
      </w:pPr>
    </w:p>
    <w:p w:rsidR="002761EA" w:rsidRDefault="002761EA" w:rsidP="002761EA">
      <w:pPr>
        <w:spacing w:after="0" w:line="240" w:lineRule="auto"/>
        <w:rPr>
          <w:rFonts w:ascii="Times New Roman" w:eastAsia="Times New Roman" w:hAnsi="Times New Roman" w:cs="Times New Roman"/>
          <w:sz w:val="24"/>
          <w:szCs w:val="24"/>
        </w:rPr>
      </w:pPr>
    </w:p>
    <w:p w:rsidR="002761EA" w:rsidRDefault="002761EA" w:rsidP="002761EA">
      <w:pPr>
        <w:spacing w:after="0" w:line="240" w:lineRule="auto"/>
        <w:rPr>
          <w:rFonts w:ascii="Times New Roman" w:eastAsia="Times New Roman" w:hAnsi="Times New Roman" w:cs="Times New Roman"/>
          <w:sz w:val="24"/>
          <w:szCs w:val="24"/>
        </w:rPr>
      </w:pPr>
    </w:p>
    <w:p w:rsidR="002761EA" w:rsidRDefault="002761EA" w:rsidP="002761EA">
      <w:pPr>
        <w:spacing w:after="0" w:line="240" w:lineRule="auto"/>
        <w:rPr>
          <w:rFonts w:ascii="Times New Roman" w:eastAsia="Times New Roman" w:hAnsi="Times New Roman" w:cs="Times New Roman"/>
          <w:sz w:val="24"/>
          <w:szCs w:val="24"/>
        </w:rPr>
      </w:pPr>
    </w:p>
    <w:p w:rsidR="002761EA" w:rsidRDefault="002761EA" w:rsidP="002761EA">
      <w:pPr>
        <w:spacing w:after="0" w:line="240" w:lineRule="auto"/>
        <w:rPr>
          <w:rFonts w:ascii="Times New Roman" w:eastAsia="Times New Roman" w:hAnsi="Times New Roman" w:cs="Times New Roman"/>
          <w:sz w:val="24"/>
          <w:szCs w:val="24"/>
        </w:rPr>
      </w:pPr>
    </w:p>
    <w:p w:rsidR="002761EA" w:rsidRDefault="002761EA" w:rsidP="002761EA">
      <w:pPr>
        <w:spacing w:after="0" w:line="240" w:lineRule="auto"/>
        <w:rPr>
          <w:rFonts w:ascii="Times New Roman" w:eastAsia="Times New Roman" w:hAnsi="Times New Roman" w:cs="Times New Roman"/>
          <w:sz w:val="24"/>
          <w:szCs w:val="24"/>
        </w:rPr>
      </w:pPr>
    </w:p>
    <w:p w:rsidR="002761EA" w:rsidRDefault="002761EA" w:rsidP="002761EA">
      <w:pPr>
        <w:spacing w:after="0" w:line="240" w:lineRule="auto"/>
        <w:rPr>
          <w:rFonts w:ascii="Times New Roman" w:eastAsia="Times New Roman" w:hAnsi="Times New Roman" w:cs="Times New Roman"/>
          <w:sz w:val="24"/>
          <w:szCs w:val="24"/>
        </w:rPr>
      </w:pPr>
    </w:p>
    <w:p w:rsidR="00C203DA" w:rsidRDefault="00C203DA" w:rsidP="002761EA">
      <w:pPr>
        <w:spacing w:after="0" w:line="240" w:lineRule="auto"/>
        <w:rPr>
          <w:rFonts w:ascii="Times New Roman" w:eastAsia="Times New Roman" w:hAnsi="Times New Roman" w:cs="Times New Roman"/>
          <w:sz w:val="24"/>
          <w:szCs w:val="24"/>
        </w:rPr>
      </w:pPr>
    </w:p>
    <w:p w:rsidR="00C203DA" w:rsidRDefault="00C203DA" w:rsidP="002761EA">
      <w:pPr>
        <w:spacing w:after="0" w:line="240" w:lineRule="auto"/>
        <w:rPr>
          <w:rFonts w:ascii="Times New Roman" w:eastAsia="Times New Roman" w:hAnsi="Times New Roman" w:cs="Times New Roman"/>
          <w:sz w:val="24"/>
          <w:szCs w:val="24"/>
        </w:rPr>
      </w:pPr>
    </w:p>
    <w:p w:rsidR="00C203DA" w:rsidRDefault="00C203DA" w:rsidP="002761EA">
      <w:pPr>
        <w:spacing w:after="0" w:line="240" w:lineRule="auto"/>
        <w:rPr>
          <w:rFonts w:ascii="Times New Roman" w:eastAsia="Times New Roman" w:hAnsi="Times New Roman" w:cs="Times New Roman"/>
          <w:sz w:val="24"/>
          <w:szCs w:val="24"/>
        </w:rPr>
      </w:pPr>
    </w:p>
    <w:p w:rsidR="002761EA" w:rsidRDefault="002761EA" w:rsidP="002761EA">
      <w:pPr>
        <w:spacing w:after="0" w:line="240" w:lineRule="auto"/>
        <w:rPr>
          <w:rFonts w:ascii="Times New Roman" w:eastAsia="Times New Roman" w:hAnsi="Times New Roman" w:cs="Times New Roman"/>
          <w:sz w:val="24"/>
          <w:szCs w:val="24"/>
        </w:rPr>
      </w:pPr>
    </w:p>
    <w:p w:rsidR="002761EA" w:rsidRPr="00DA4D6A" w:rsidRDefault="002761EA" w:rsidP="002761EA">
      <w:pPr>
        <w:spacing w:after="0" w:line="240" w:lineRule="auto"/>
        <w:rPr>
          <w:rFonts w:ascii="Times New Roman" w:eastAsia="Times New Roman" w:hAnsi="Times New Roman" w:cs="Times New Roman"/>
          <w:sz w:val="24"/>
          <w:szCs w:val="24"/>
        </w:rPr>
      </w:pPr>
    </w:p>
    <w:p w:rsidR="00D63BB5" w:rsidRDefault="00D63BB5" w:rsidP="002761EA">
      <w:pPr>
        <w:spacing w:after="0" w:line="240" w:lineRule="auto"/>
        <w:rPr>
          <w:rFonts w:ascii="Times New Roman" w:eastAsia="Times New Roman" w:hAnsi="Times New Roman" w:cs="Times New Roman"/>
          <w:sz w:val="24"/>
          <w:szCs w:val="24"/>
        </w:rPr>
      </w:pPr>
    </w:p>
    <w:p w:rsidR="002761EA" w:rsidRPr="00DA4D6A" w:rsidRDefault="002761EA" w:rsidP="002761EA">
      <w:pPr>
        <w:spacing w:after="0" w:line="240" w:lineRule="auto"/>
        <w:rPr>
          <w:rFonts w:ascii="Times New Roman" w:eastAsia="Times New Roman" w:hAnsi="Times New Roman" w:cs="Times New Roman"/>
          <w:sz w:val="24"/>
          <w:szCs w:val="24"/>
        </w:rPr>
      </w:pPr>
      <w:r w:rsidRPr="00DA4D6A">
        <w:rPr>
          <w:rFonts w:ascii="Times New Roman" w:eastAsia="Times New Roman" w:hAnsi="Times New Roman" w:cs="Times New Roman"/>
          <w:sz w:val="24"/>
          <w:szCs w:val="24"/>
        </w:rPr>
        <w:t>We checked which tuning parameters served to be most important.</w:t>
      </w:r>
    </w:p>
    <w:p w:rsidR="00F02FC3" w:rsidRDefault="00F02FC3"/>
    <w:p w:rsidR="002761EA" w:rsidRDefault="0008647E">
      <w:r>
        <w:rPr>
          <w:noProof/>
        </w:rPr>
        <w:drawing>
          <wp:inline distT="0" distB="0" distL="0" distR="0" wp14:anchorId="3F72D1D8" wp14:editId="32E927DB">
            <wp:extent cx="2733675" cy="2052372"/>
            <wp:effectExtent l="19050" t="19050" r="952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8451" cy="2063465"/>
                    </a:xfrm>
                    <a:prstGeom prst="rect">
                      <a:avLst/>
                    </a:prstGeom>
                    <a:ln>
                      <a:solidFill>
                        <a:schemeClr val="accent1"/>
                      </a:solidFill>
                    </a:ln>
                  </pic:spPr>
                </pic:pic>
              </a:graphicData>
            </a:graphic>
          </wp:inline>
        </w:drawing>
      </w:r>
    </w:p>
    <w:p w:rsidR="002761EA" w:rsidRPr="00DA4D6A" w:rsidRDefault="002761EA" w:rsidP="002761EA">
      <w:pPr>
        <w:spacing w:after="0" w:line="240" w:lineRule="auto"/>
        <w:rPr>
          <w:rFonts w:ascii="Times New Roman" w:eastAsia="Times New Roman" w:hAnsi="Times New Roman" w:cs="Times New Roman"/>
          <w:sz w:val="24"/>
          <w:szCs w:val="24"/>
        </w:rPr>
      </w:pPr>
      <w:r w:rsidRPr="00DA4D6A">
        <w:rPr>
          <w:rFonts w:ascii="Times New Roman" w:eastAsia="Times New Roman" w:hAnsi="Times New Roman" w:cs="Times New Roman"/>
          <w:sz w:val="24"/>
          <w:szCs w:val="24"/>
        </w:rPr>
        <w:t>We used the summary function to determine variable importance.</w:t>
      </w:r>
    </w:p>
    <w:p w:rsidR="00362562" w:rsidRDefault="002021DB" w:rsidP="002761EA">
      <w:pPr>
        <w:jc w:val="center"/>
      </w:pPr>
      <w:r>
        <w:rPr>
          <w:noProof/>
        </w:rPr>
        <w:drawing>
          <wp:inline distT="0" distB="0" distL="0" distR="0" wp14:anchorId="10A490CE" wp14:editId="50AA2870">
            <wp:extent cx="2085975" cy="2747512"/>
            <wp:effectExtent l="19050" t="19050" r="952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3291" cy="2757149"/>
                    </a:xfrm>
                    <a:prstGeom prst="rect">
                      <a:avLst/>
                    </a:prstGeom>
                    <a:ln>
                      <a:solidFill>
                        <a:schemeClr val="accent1"/>
                      </a:solidFill>
                    </a:ln>
                  </pic:spPr>
                </pic:pic>
              </a:graphicData>
            </a:graphic>
          </wp:inline>
        </w:drawing>
      </w:r>
    </w:p>
    <w:p w:rsidR="002761EA" w:rsidRDefault="002761EA" w:rsidP="002761EA">
      <w:pPr>
        <w:jc w:val="center"/>
      </w:pPr>
      <w:r>
        <w:rPr>
          <w:noProof/>
        </w:rPr>
        <w:drawing>
          <wp:inline distT="0" distB="0" distL="0" distR="0" wp14:anchorId="17405953" wp14:editId="1AAF7A5B">
            <wp:extent cx="2190673" cy="2505075"/>
            <wp:effectExtent l="19050" t="19050" r="196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16" t="7936" r="18430" b="1389"/>
                    <a:stretch/>
                  </pic:blipFill>
                  <pic:spPr bwMode="auto">
                    <a:xfrm>
                      <a:off x="0" y="0"/>
                      <a:ext cx="2195432" cy="2510517"/>
                    </a:xfrm>
                    <a:prstGeom prst="rect">
                      <a:avLst/>
                    </a:prstGeom>
                    <a:ln w="9525" cap="flat" cmpd="sng" algn="ctr">
                      <a:solidFill>
                        <a:schemeClr val="accent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761EA" w:rsidRDefault="002761EA"/>
    <w:p w:rsidR="002761EA" w:rsidRDefault="002761EA">
      <w:pPr>
        <w:sectPr w:rsidR="002761EA" w:rsidSect="0008647E">
          <w:type w:val="continuous"/>
          <w:pgSz w:w="12240" w:h="15840"/>
          <w:pgMar w:top="720" w:right="720" w:bottom="720" w:left="720" w:header="720" w:footer="720" w:gutter="0"/>
          <w:cols w:num="2" w:space="720"/>
          <w:docGrid w:linePitch="360"/>
        </w:sectPr>
      </w:pPr>
    </w:p>
    <w:p w:rsidR="002761EA" w:rsidRDefault="002761EA" w:rsidP="002761EA">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55384ACD" wp14:editId="6B9A6D57">
            <wp:extent cx="3511380" cy="2314575"/>
            <wp:effectExtent l="19050" t="19050" r="133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8505" cy="2372004"/>
                    </a:xfrm>
                    <a:prstGeom prst="rect">
                      <a:avLst/>
                    </a:prstGeom>
                    <a:ln>
                      <a:solidFill>
                        <a:schemeClr val="accent1"/>
                      </a:solidFill>
                    </a:ln>
                  </pic:spPr>
                </pic:pic>
              </a:graphicData>
            </a:graphic>
          </wp:inline>
        </w:drawing>
      </w:r>
      <w:r w:rsidRPr="002761EA">
        <w:rPr>
          <w:rFonts w:ascii="Times New Roman" w:eastAsia="Times New Roman" w:hAnsi="Times New Roman" w:cs="Times New Roman"/>
          <w:sz w:val="24"/>
          <w:szCs w:val="24"/>
        </w:rPr>
        <w:t xml:space="preserve"> </w:t>
      </w:r>
    </w:p>
    <w:p w:rsidR="002761EA" w:rsidRPr="00DA4D6A" w:rsidRDefault="002761EA" w:rsidP="002761EA">
      <w:pPr>
        <w:spacing w:after="0" w:line="240" w:lineRule="auto"/>
        <w:rPr>
          <w:rFonts w:ascii="Times New Roman" w:eastAsia="Times New Roman" w:hAnsi="Times New Roman" w:cs="Times New Roman"/>
          <w:sz w:val="24"/>
          <w:szCs w:val="24"/>
        </w:rPr>
      </w:pPr>
      <w:r w:rsidRPr="00DA4D6A">
        <w:rPr>
          <w:rFonts w:ascii="Times New Roman" w:eastAsia="Times New Roman" w:hAnsi="Times New Roman" w:cs="Times New Roman"/>
          <w:sz w:val="24"/>
          <w:szCs w:val="24"/>
        </w:rPr>
        <w:t xml:space="preserve">For evaluating our </w:t>
      </w:r>
      <w:proofErr w:type="spellStart"/>
      <w:r w:rsidRPr="00DA4D6A">
        <w:rPr>
          <w:rFonts w:ascii="Times New Roman" w:eastAsia="Times New Roman" w:hAnsi="Times New Roman" w:cs="Times New Roman"/>
          <w:sz w:val="24"/>
          <w:szCs w:val="24"/>
        </w:rPr>
        <w:t>gbm</w:t>
      </w:r>
      <w:proofErr w:type="spellEnd"/>
      <w:r w:rsidRPr="00DA4D6A">
        <w:rPr>
          <w:rFonts w:ascii="Times New Roman" w:eastAsia="Times New Roman" w:hAnsi="Times New Roman" w:cs="Times New Roman"/>
          <w:sz w:val="24"/>
          <w:szCs w:val="24"/>
        </w:rPr>
        <w:t xml:space="preserve"> model, we used "raw" to give a class prediction of "yes" or "no".</w:t>
      </w:r>
    </w:p>
    <w:p w:rsidR="002761EA" w:rsidRDefault="002761EA" w:rsidP="002761EA">
      <w:pPr>
        <w:spacing w:after="0" w:line="240" w:lineRule="auto"/>
        <w:rPr>
          <w:rFonts w:ascii="Times New Roman" w:eastAsia="Times New Roman" w:hAnsi="Times New Roman" w:cs="Times New Roman"/>
          <w:sz w:val="24"/>
          <w:szCs w:val="24"/>
        </w:rPr>
      </w:pPr>
    </w:p>
    <w:p w:rsidR="00C203DA" w:rsidRPr="00DA4D6A" w:rsidRDefault="00C203DA" w:rsidP="00C203DA">
      <w:pPr>
        <w:spacing w:after="0" w:line="240" w:lineRule="auto"/>
        <w:rPr>
          <w:rFonts w:ascii="Times New Roman" w:eastAsia="Times New Roman" w:hAnsi="Times New Roman" w:cs="Times New Roman"/>
          <w:sz w:val="24"/>
          <w:szCs w:val="24"/>
        </w:rPr>
      </w:pPr>
      <w:r w:rsidRPr="00DA4D6A">
        <w:rPr>
          <w:rFonts w:ascii="Times New Roman" w:eastAsia="Times New Roman" w:hAnsi="Times New Roman" w:cs="Times New Roman"/>
          <w:sz w:val="24"/>
          <w:szCs w:val="24"/>
        </w:rPr>
        <w:t xml:space="preserve">For our classification model, we are not opting to use </w:t>
      </w:r>
      <w:r w:rsidRPr="00DA4D6A">
        <w:rPr>
          <w:rFonts w:ascii="Times New Roman" w:eastAsia="Times New Roman" w:hAnsi="Times New Roman" w:cs="Times New Roman"/>
          <w:b/>
          <w:sz w:val="24"/>
          <w:szCs w:val="24"/>
        </w:rPr>
        <w:t>RMSE</w:t>
      </w:r>
      <w:r w:rsidRPr="00DA4D6A">
        <w:rPr>
          <w:rFonts w:ascii="Times New Roman" w:eastAsia="Times New Roman" w:hAnsi="Times New Roman" w:cs="Times New Roman"/>
          <w:sz w:val="24"/>
          <w:szCs w:val="24"/>
        </w:rPr>
        <w:t xml:space="preserve">, instead we want to use </w:t>
      </w:r>
      <w:r w:rsidRPr="00DA4D6A">
        <w:rPr>
          <w:rFonts w:ascii="Times New Roman" w:eastAsia="Times New Roman" w:hAnsi="Times New Roman" w:cs="Times New Roman"/>
          <w:b/>
          <w:sz w:val="24"/>
          <w:szCs w:val="24"/>
        </w:rPr>
        <w:t>ROC</w:t>
      </w:r>
      <w:r w:rsidRPr="00DA4D6A">
        <w:rPr>
          <w:rFonts w:ascii="Times New Roman" w:eastAsia="Times New Roman" w:hAnsi="Times New Roman" w:cs="Times New Roman"/>
          <w:sz w:val="24"/>
          <w:szCs w:val="24"/>
        </w:rPr>
        <w:t>.</w:t>
      </w:r>
    </w:p>
    <w:p w:rsidR="00C203DA" w:rsidRPr="00DA4D6A" w:rsidRDefault="00C203DA" w:rsidP="00C203DA">
      <w:pPr>
        <w:spacing w:after="0" w:line="240" w:lineRule="auto"/>
        <w:rPr>
          <w:rFonts w:ascii="Times New Roman" w:eastAsia="Times New Roman" w:hAnsi="Times New Roman" w:cs="Times New Roman"/>
          <w:sz w:val="24"/>
          <w:szCs w:val="24"/>
        </w:rPr>
      </w:pPr>
    </w:p>
    <w:p w:rsidR="002761EA" w:rsidRPr="002761EA" w:rsidRDefault="002761EA" w:rsidP="002761EA">
      <w:pPr>
        <w:spacing w:after="0" w:line="240" w:lineRule="auto"/>
        <w:rPr>
          <w:rFonts w:ascii="Times New Roman" w:eastAsia="Times New Roman" w:hAnsi="Times New Roman" w:cs="Times New Roman"/>
          <w:sz w:val="24"/>
          <w:szCs w:val="24"/>
        </w:rPr>
      </w:pPr>
      <w:r w:rsidRPr="002761EA">
        <w:rPr>
          <w:rFonts w:ascii="Times New Roman" w:eastAsia="Times New Roman" w:hAnsi="Times New Roman" w:cs="Times New Roman"/>
          <w:sz w:val="24"/>
          <w:szCs w:val="24"/>
        </w:rPr>
        <w:t>We used "</w:t>
      </w:r>
      <w:proofErr w:type="spellStart"/>
      <w:r w:rsidRPr="002761EA">
        <w:rPr>
          <w:rFonts w:ascii="Times New Roman" w:eastAsia="Times New Roman" w:hAnsi="Times New Roman" w:cs="Times New Roman"/>
          <w:sz w:val="24"/>
          <w:szCs w:val="24"/>
        </w:rPr>
        <w:t>prob</w:t>
      </w:r>
      <w:proofErr w:type="spellEnd"/>
      <w:r w:rsidRPr="002761EA">
        <w:rPr>
          <w:rFonts w:ascii="Times New Roman" w:eastAsia="Times New Roman" w:hAnsi="Times New Roman" w:cs="Times New Roman"/>
          <w:sz w:val="24"/>
          <w:szCs w:val="24"/>
        </w:rPr>
        <w:t>" to check AUC value through probabilities.</w:t>
      </w:r>
    </w:p>
    <w:p w:rsidR="002761EA" w:rsidRPr="002761EA" w:rsidRDefault="002761EA" w:rsidP="002761EA">
      <w:pPr>
        <w:spacing w:after="0" w:line="240" w:lineRule="auto"/>
        <w:rPr>
          <w:rFonts w:ascii="Times New Roman" w:eastAsia="Times New Roman" w:hAnsi="Times New Roman" w:cs="Times New Roman"/>
          <w:sz w:val="24"/>
          <w:szCs w:val="24"/>
        </w:rPr>
      </w:pPr>
      <w:proofErr w:type="spellStart"/>
      <w:r w:rsidRPr="002761EA">
        <w:rPr>
          <w:rFonts w:ascii="Times New Roman" w:eastAsia="Times New Roman" w:hAnsi="Times New Roman" w:cs="Times New Roman"/>
          <w:sz w:val="24"/>
          <w:szCs w:val="24"/>
        </w:rPr>
        <w:t>postResample</w:t>
      </w:r>
      <w:proofErr w:type="spellEnd"/>
      <w:r w:rsidRPr="002761EA">
        <w:rPr>
          <w:rFonts w:ascii="Times New Roman" w:eastAsia="Times New Roman" w:hAnsi="Times New Roman" w:cs="Times New Roman"/>
          <w:sz w:val="24"/>
          <w:szCs w:val="24"/>
        </w:rPr>
        <w:t xml:space="preserve"> function of the caret package was used to check the accuracy score.</w:t>
      </w:r>
    </w:p>
    <w:p w:rsidR="00337420" w:rsidRDefault="00337420">
      <w:pPr>
        <w:rPr>
          <w:rFonts w:ascii="Times New Roman" w:eastAsia="Times New Roman" w:hAnsi="Times New Roman" w:cs="Times New Roman"/>
          <w:sz w:val="24"/>
          <w:szCs w:val="24"/>
        </w:rPr>
      </w:pPr>
    </w:p>
    <w:p w:rsidR="00337420" w:rsidRPr="00337420" w:rsidRDefault="00337420">
      <w:pPr>
        <w:rPr>
          <w:rFonts w:ascii="Times New Roman" w:eastAsia="Times New Roman" w:hAnsi="Times New Roman" w:cs="Times New Roman"/>
          <w:b/>
          <w:sz w:val="24"/>
          <w:szCs w:val="24"/>
        </w:rPr>
      </w:pPr>
      <w:r w:rsidRPr="00337420">
        <w:rPr>
          <w:rFonts w:ascii="Times New Roman" w:eastAsia="Times New Roman" w:hAnsi="Times New Roman" w:cs="Times New Roman"/>
          <w:b/>
          <w:sz w:val="24"/>
          <w:szCs w:val="24"/>
        </w:rPr>
        <w:t>Evaluation Criteria:</w:t>
      </w:r>
    </w:p>
    <w:p w:rsidR="00D63BB5" w:rsidRPr="009A2D90" w:rsidRDefault="00F4631A">
      <w:pPr>
        <w:rPr>
          <w:rFonts w:ascii="Times New Roman" w:eastAsia="Times New Roman" w:hAnsi="Times New Roman" w:cs="Times New Roman"/>
          <w:b/>
          <w:sz w:val="24"/>
          <w:szCs w:val="24"/>
        </w:rPr>
        <w:sectPr w:rsidR="00D63BB5" w:rsidRPr="009A2D90" w:rsidSect="002761EA">
          <w:type w:val="continuous"/>
          <w:pgSz w:w="12240" w:h="15840"/>
          <w:pgMar w:top="720" w:right="720" w:bottom="720" w:left="720" w:header="720" w:footer="720" w:gutter="0"/>
          <w:cols w:num="2" w:space="720"/>
          <w:docGrid w:linePitch="360"/>
        </w:sectPr>
      </w:pPr>
      <w:r w:rsidRPr="009A2D90">
        <w:rPr>
          <w:rFonts w:ascii="Times New Roman" w:eastAsia="Times New Roman" w:hAnsi="Times New Roman" w:cs="Times New Roman"/>
          <w:b/>
          <w:sz w:val="24"/>
          <w:szCs w:val="24"/>
        </w:rPr>
        <w:t>The A</w:t>
      </w:r>
      <w:r w:rsidR="00084A88" w:rsidRPr="009A2D90">
        <w:rPr>
          <w:rFonts w:ascii="Times New Roman" w:eastAsia="Times New Roman" w:hAnsi="Times New Roman" w:cs="Times New Roman"/>
          <w:b/>
          <w:sz w:val="24"/>
          <w:szCs w:val="24"/>
        </w:rPr>
        <w:t>UC value for this model is 0.5</w:t>
      </w:r>
      <w:r w:rsidR="009A2D90">
        <w:rPr>
          <w:rFonts w:ascii="Times New Roman" w:eastAsia="Times New Roman" w:hAnsi="Times New Roman" w:cs="Times New Roman"/>
          <w:b/>
          <w:sz w:val="24"/>
          <w:szCs w:val="24"/>
        </w:rPr>
        <w:t>67.</w:t>
      </w:r>
    </w:p>
    <w:p w:rsidR="00362562" w:rsidRDefault="00362562">
      <w:pPr>
        <w:sectPr w:rsidR="00362562" w:rsidSect="0008647E">
          <w:type w:val="continuous"/>
          <w:pgSz w:w="12240" w:h="15840"/>
          <w:pgMar w:top="1440" w:right="1440" w:bottom="1440" w:left="1440" w:header="720" w:footer="720" w:gutter="0"/>
          <w:cols w:num="2" w:space="720"/>
          <w:docGrid w:linePitch="360"/>
        </w:sectPr>
      </w:pPr>
    </w:p>
    <w:p w:rsidR="00362562" w:rsidRPr="00E22037" w:rsidRDefault="00362562">
      <w:pPr>
        <w:rPr>
          <w:rFonts w:ascii="Times New Roman" w:eastAsia="Times New Roman" w:hAnsi="Times New Roman" w:cs="Times New Roman"/>
          <w:sz w:val="24"/>
          <w:szCs w:val="24"/>
        </w:rPr>
        <w:sectPr w:rsidR="00362562" w:rsidRPr="00E22037" w:rsidSect="00362562">
          <w:type w:val="continuous"/>
          <w:pgSz w:w="12240" w:h="15840"/>
          <w:pgMar w:top="1440" w:right="1440" w:bottom="1440" w:left="1440" w:header="720" w:footer="720" w:gutter="0"/>
          <w:cols w:num="2" w:space="720"/>
          <w:docGrid w:linePitch="360"/>
        </w:sectPr>
      </w:pPr>
    </w:p>
    <w:p w:rsidR="000472BC" w:rsidRPr="00E22037" w:rsidRDefault="00084A88" w:rsidP="000472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0472BC" w:rsidRPr="00E22037">
        <w:rPr>
          <w:rFonts w:ascii="Times New Roman" w:eastAsia="Times New Roman" w:hAnsi="Times New Roman" w:cs="Times New Roman"/>
          <w:b/>
          <w:sz w:val="24"/>
          <w:szCs w:val="24"/>
        </w:rPr>
        <w:t>Boosted model</w:t>
      </w:r>
      <w:r>
        <w:rPr>
          <w:rFonts w:ascii="Times New Roman" w:eastAsia="Times New Roman" w:hAnsi="Times New Roman" w:cs="Times New Roman"/>
          <w:b/>
          <w:sz w:val="24"/>
          <w:szCs w:val="24"/>
        </w:rPr>
        <w:t xml:space="preserve"> (Best model)</w:t>
      </w:r>
      <w:r w:rsidR="000472BC" w:rsidRPr="00E22037">
        <w:rPr>
          <w:rFonts w:ascii="Times New Roman" w:eastAsia="Times New Roman" w:hAnsi="Times New Roman" w:cs="Times New Roman"/>
          <w:b/>
          <w:sz w:val="24"/>
          <w:szCs w:val="24"/>
        </w:rPr>
        <w:t>:</w:t>
      </w:r>
    </w:p>
    <w:p w:rsidR="000472BC" w:rsidRPr="00E22037" w:rsidRDefault="000472BC" w:rsidP="000472BC">
      <w:pPr>
        <w:rPr>
          <w:rFonts w:ascii="Times New Roman" w:eastAsia="Times New Roman" w:hAnsi="Times New Roman" w:cs="Times New Roman"/>
          <w:sz w:val="24"/>
          <w:szCs w:val="24"/>
        </w:rPr>
      </w:pPr>
      <w:r w:rsidRPr="00E22037">
        <w:rPr>
          <w:rFonts w:ascii="Times New Roman" w:eastAsia="Times New Roman" w:hAnsi="Times New Roman" w:cs="Times New Roman"/>
          <w:sz w:val="24"/>
          <w:szCs w:val="24"/>
        </w:rPr>
        <w:t xml:space="preserve">We used boosting model keeping certain goals in mind. Boosting helped us in variable selection. Since we are dealing with 65 factors in </w:t>
      </w:r>
      <w:proofErr w:type="spellStart"/>
      <w:r w:rsidRPr="00E22037">
        <w:rPr>
          <w:rFonts w:ascii="Times New Roman" w:eastAsia="Times New Roman" w:hAnsi="Times New Roman" w:cs="Times New Roman"/>
          <w:sz w:val="24"/>
          <w:szCs w:val="24"/>
        </w:rPr>
        <w:t>Blind_Make</w:t>
      </w:r>
      <w:proofErr w:type="spellEnd"/>
      <w:r w:rsidRPr="00E22037">
        <w:rPr>
          <w:rFonts w:ascii="Times New Roman" w:eastAsia="Times New Roman" w:hAnsi="Times New Roman" w:cs="Times New Roman"/>
          <w:sz w:val="24"/>
          <w:szCs w:val="24"/>
        </w:rPr>
        <w:t xml:space="preserve"> variables, we decided to convert them into dummy variables and then converted them into numeric variables. </w:t>
      </w:r>
    </w:p>
    <w:p w:rsidR="000472BC" w:rsidRPr="00E22037" w:rsidRDefault="000472BC" w:rsidP="000472BC">
      <w:pPr>
        <w:rPr>
          <w:rFonts w:ascii="Times New Roman" w:eastAsia="Times New Roman" w:hAnsi="Times New Roman" w:cs="Times New Roman"/>
          <w:sz w:val="24"/>
          <w:szCs w:val="24"/>
        </w:rPr>
      </w:pPr>
      <w:r w:rsidRPr="00E22037">
        <w:rPr>
          <w:rFonts w:ascii="Times New Roman" w:eastAsia="Times New Roman" w:hAnsi="Times New Roman" w:cs="Times New Roman"/>
          <w:sz w:val="24"/>
          <w:szCs w:val="24"/>
        </w:rPr>
        <w:t xml:space="preserve">We decided to use shrinkage (step size) of 0.01 and maximum number of trees as 2500 (considering our computational limitations). For error rate fitting, we used cross validation with cv folds set to 5. </w:t>
      </w:r>
    </w:p>
    <w:p w:rsidR="000472BC" w:rsidRPr="00E22037" w:rsidRDefault="000472BC" w:rsidP="000472BC">
      <w:pPr>
        <w:rPr>
          <w:rFonts w:ascii="Times New Roman" w:eastAsia="Times New Roman" w:hAnsi="Times New Roman" w:cs="Times New Roman"/>
          <w:sz w:val="24"/>
          <w:szCs w:val="24"/>
        </w:rPr>
      </w:pPr>
      <w:r w:rsidRPr="00E22037">
        <w:rPr>
          <w:rFonts w:ascii="Times New Roman" w:eastAsia="Times New Roman" w:hAnsi="Times New Roman" w:cs="Times New Roman"/>
          <w:sz w:val="24"/>
          <w:szCs w:val="24"/>
        </w:rPr>
        <w:t xml:space="preserve">After converting </w:t>
      </w:r>
      <w:proofErr w:type="spellStart"/>
      <w:r w:rsidRPr="00E22037">
        <w:rPr>
          <w:rFonts w:ascii="Times New Roman" w:eastAsia="Times New Roman" w:hAnsi="Times New Roman" w:cs="Times New Roman"/>
          <w:sz w:val="24"/>
          <w:szCs w:val="24"/>
        </w:rPr>
        <w:t>Blind_Make</w:t>
      </w:r>
      <w:proofErr w:type="spellEnd"/>
      <w:r w:rsidRPr="00E22037">
        <w:rPr>
          <w:rFonts w:ascii="Times New Roman" w:eastAsia="Times New Roman" w:hAnsi="Times New Roman" w:cs="Times New Roman"/>
          <w:sz w:val="24"/>
          <w:szCs w:val="24"/>
        </w:rPr>
        <w:t xml:space="preserve"> factors into 65 numeric variables, we were dealing with 82 variables. To test boosting, we first decided to drop </w:t>
      </w:r>
      <w:proofErr w:type="gramStart"/>
      <w:r w:rsidRPr="00E22037">
        <w:rPr>
          <w:rFonts w:ascii="Times New Roman" w:eastAsia="Times New Roman" w:hAnsi="Times New Roman" w:cs="Times New Roman"/>
          <w:sz w:val="24"/>
          <w:szCs w:val="24"/>
        </w:rPr>
        <w:t>Cat..</w:t>
      </w:r>
      <w:proofErr w:type="gramEnd"/>
      <w:r w:rsidRPr="00E22037">
        <w:rPr>
          <w:rFonts w:ascii="Times New Roman" w:eastAsia="Times New Roman" w:hAnsi="Times New Roman" w:cs="Times New Roman"/>
          <w:sz w:val="24"/>
          <w:szCs w:val="24"/>
        </w:rPr>
        <w:t xml:space="preserve"> variables and then computed boosting model.</w:t>
      </w:r>
    </w:p>
    <w:p w:rsidR="000472BC" w:rsidRDefault="000472BC" w:rsidP="000472BC">
      <w:r>
        <w:rPr>
          <w:noProof/>
        </w:rPr>
        <w:drawing>
          <wp:inline distT="0" distB="0" distL="0" distR="0" wp14:anchorId="6E0F4B95" wp14:editId="5BD38997">
            <wp:extent cx="5943600" cy="672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2465"/>
                    </a:xfrm>
                    <a:prstGeom prst="rect">
                      <a:avLst/>
                    </a:prstGeom>
                  </pic:spPr>
                </pic:pic>
              </a:graphicData>
            </a:graphic>
          </wp:inline>
        </w:drawing>
      </w:r>
    </w:p>
    <w:p w:rsidR="000472BC" w:rsidRDefault="000472BC" w:rsidP="000472BC">
      <w:pPr>
        <w:rPr>
          <w:noProof/>
        </w:rPr>
      </w:pPr>
    </w:p>
    <w:p w:rsidR="000472BC" w:rsidRDefault="000472BC" w:rsidP="000472BC">
      <w:pPr>
        <w:rPr>
          <w:noProof/>
        </w:rPr>
      </w:pPr>
    </w:p>
    <w:p w:rsidR="000472BC" w:rsidRDefault="000472BC" w:rsidP="000472BC">
      <w:pPr>
        <w:rPr>
          <w:noProof/>
        </w:rPr>
      </w:pPr>
    </w:p>
    <w:p w:rsidR="000472BC" w:rsidRPr="00084A88" w:rsidRDefault="000472BC" w:rsidP="000472BC">
      <w:pPr>
        <w:rPr>
          <w:rFonts w:ascii="Times New Roman" w:eastAsia="Times New Roman" w:hAnsi="Times New Roman" w:cs="Times New Roman"/>
          <w:b/>
          <w:sz w:val="24"/>
          <w:szCs w:val="24"/>
        </w:rPr>
      </w:pPr>
      <w:r w:rsidRPr="00084A88">
        <w:rPr>
          <w:rFonts w:ascii="Times New Roman" w:eastAsia="Times New Roman" w:hAnsi="Times New Roman" w:cs="Times New Roman"/>
          <w:b/>
          <w:sz w:val="24"/>
          <w:szCs w:val="24"/>
        </w:rPr>
        <w:t>List of important variables:</w:t>
      </w:r>
    </w:p>
    <w:p w:rsidR="000472BC" w:rsidRDefault="000472BC" w:rsidP="000472BC">
      <w:r>
        <w:rPr>
          <w:noProof/>
        </w:rPr>
        <w:drawing>
          <wp:inline distT="0" distB="0" distL="0" distR="0" wp14:anchorId="5D524670" wp14:editId="386515B3">
            <wp:extent cx="3286125" cy="4934063"/>
            <wp:effectExtent l="19050" t="19050" r="952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8714" cy="4952965"/>
                    </a:xfrm>
                    <a:prstGeom prst="rect">
                      <a:avLst/>
                    </a:prstGeom>
                    <a:ln>
                      <a:solidFill>
                        <a:schemeClr val="accent1"/>
                      </a:solidFill>
                    </a:ln>
                  </pic:spPr>
                </pic:pic>
              </a:graphicData>
            </a:graphic>
          </wp:inline>
        </w:drawing>
      </w:r>
    </w:p>
    <w:p w:rsidR="000472BC" w:rsidRDefault="000472BC" w:rsidP="000472BC">
      <w:r>
        <w:rPr>
          <w:noProof/>
        </w:rPr>
        <w:lastRenderedPageBreak/>
        <w:drawing>
          <wp:inline distT="0" distB="0" distL="0" distR="0" wp14:anchorId="18FE33CB" wp14:editId="6B15BC53">
            <wp:extent cx="3178175" cy="1512349"/>
            <wp:effectExtent l="19050" t="19050" r="2222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5535" cy="1525369"/>
                    </a:xfrm>
                    <a:prstGeom prst="rect">
                      <a:avLst/>
                    </a:prstGeom>
                    <a:ln>
                      <a:solidFill>
                        <a:schemeClr val="accent1"/>
                      </a:solidFill>
                    </a:ln>
                  </pic:spPr>
                </pic:pic>
              </a:graphicData>
            </a:graphic>
          </wp:inline>
        </w:drawing>
      </w:r>
    </w:p>
    <w:p w:rsidR="000472BC" w:rsidRDefault="000472BC" w:rsidP="005E12ED">
      <w:r>
        <w:rPr>
          <w:noProof/>
        </w:rPr>
        <w:drawing>
          <wp:inline distT="0" distB="0" distL="0" distR="0" wp14:anchorId="3BE6A43A" wp14:editId="1A372A73">
            <wp:extent cx="2824508" cy="2819400"/>
            <wp:effectExtent l="19050" t="19050" r="1397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6847" cy="2821735"/>
                    </a:xfrm>
                    <a:prstGeom prst="rect">
                      <a:avLst/>
                    </a:prstGeom>
                    <a:ln>
                      <a:solidFill>
                        <a:schemeClr val="accent1"/>
                      </a:solidFill>
                    </a:ln>
                  </pic:spPr>
                </pic:pic>
              </a:graphicData>
            </a:graphic>
          </wp:inline>
        </w:drawing>
      </w:r>
    </w:p>
    <w:p w:rsidR="000472BC" w:rsidRDefault="000472BC" w:rsidP="000472BC"/>
    <w:p w:rsidR="00534C4C" w:rsidRPr="0091231E" w:rsidRDefault="0091231E" w:rsidP="000472BC">
      <w:pPr>
        <w:rPr>
          <w:rFonts w:ascii="Times New Roman" w:hAnsi="Times New Roman" w:cs="Times New Roman"/>
          <w:b/>
        </w:rPr>
      </w:pPr>
      <w:r w:rsidRPr="0091231E">
        <w:rPr>
          <w:rFonts w:ascii="Times New Roman" w:hAnsi="Times New Roman" w:cs="Times New Roman"/>
          <w:b/>
        </w:rPr>
        <w:t>Reasons for choosing best model:</w:t>
      </w:r>
    </w:p>
    <w:p w:rsidR="00534C4C" w:rsidRPr="008E6327" w:rsidRDefault="008E6327" w:rsidP="000472BC">
      <w:pPr>
        <w:rPr>
          <w:rFonts w:ascii="Times New Roman" w:hAnsi="Times New Roman" w:cs="Times New Roman"/>
        </w:rPr>
      </w:pPr>
      <w:r w:rsidRPr="00162684">
        <w:rPr>
          <w:rFonts w:ascii="Times New Roman" w:hAnsi="Times New Roman" w:cs="Times New Roman"/>
          <w:b/>
        </w:rPr>
        <w:t xml:space="preserve">Model 1 </w:t>
      </w:r>
      <w:r w:rsidR="00162684" w:rsidRPr="00162684">
        <w:rPr>
          <w:rFonts w:ascii="Times New Roman" w:hAnsi="Times New Roman" w:cs="Times New Roman"/>
          <w:b/>
        </w:rPr>
        <w:t>(</w:t>
      </w:r>
      <w:r w:rsidRPr="00162684">
        <w:rPr>
          <w:rFonts w:ascii="Times New Roman" w:hAnsi="Times New Roman" w:cs="Times New Roman"/>
          <w:b/>
        </w:rPr>
        <w:t>Logistic regression)</w:t>
      </w:r>
      <w:r w:rsidR="00162684">
        <w:rPr>
          <w:rFonts w:ascii="Times New Roman" w:hAnsi="Times New Roman" w:cs="Times New Roman"/>
        </w:rPr>
        <w:t>:</w:t>
      </w:r>
      <w:r w:rsidR="00451B75">
        <w:rPr>
          <w:rFonts w:ascii="Times New Roman" w:hAnsi="Times New Roman" w:cs="Times New Roman"/>
        </w:rPr>
        <w:t xml:space="preserve"> </w:t>
      </w:r>
      <w:r w:rsidR="00162684">
        <w:rPr>
          <w:rFonts w:ascii="Times New Roman" w:hAnsi="Times New Roman" w:cs="Times New Roman"/>
        </w:rPr>
        <w:t>R</w:t>
      </w:r>
      <w:r>
        <w:rPr>
          <w:rFonts w:ascii="Times New Roman" w:hAnsi="Times New Roman" w:cs="Times New Roman"/>
        </w:rPr>
        <w:t>esulted in a higher False Positive Rate. Thus, we pursued boosting methods to increase our prediction accuracy</w:t>
      </w:r>
      <w:r w:rsidR="00162684">
        <w:rPr>
          <w:rFonts w:ascii="Times New Roman" w:hAnsi="Times New Roman" w:cs="Times New Roman"/>
        </w:rPr>
        <w:t>.</w:t>
      </w:r>
    </w:p>
    <w:p w:rsidR="00534C4C" w:rsidRDefault="00162684" w:rsidP="00532FDF">
      <w:pPr>
        <w:jc w:val="both"/>
        <w:rPr>
          <w:rFonts w:ascii="Times New Roman" w:hAnsi="Times New Roman" w:cs="Times New Roman"/>
        </w:rPr>
      </w:pPr>
      <w:r w:rsidRPr="00162684">
        <w:rPr>
          <w:rFonts w:ascii="Times New Roman" w:hAnsi="Times New Roman" w:cs="Times New Roman"/>
          <w:b/>
        </w:rPr>
        <w:t>Model 2:</w:t>
      </w:r>
      <w:r>
        <w:rPr>
          <w:rFonts w:ascii="Times New Roman" w:hAnsi="Times New Roman" w:cs="Times New Roman"/>
          <w:b/>
        </w:rPr>
        <w:t xml:space="preserve"> </w:t>
      </w:r>
      <w:r>
        <w:rPr>
          <w:rFonts w:ascii="Times New Roman" w:hAnsi="Times New Roman" w:cs="Times New Roman"/>
        </w:rPr>
        <w:t>Resulted in AUC value of 0.567. The range of AUC is 0.5 to 1, since our AUC was on the lower end of the range, thus, we chose to refine our boosting method.</w:t>
      </w:r>
    </w:p>
    <w:p w:rsidR="001D1F1C" w:rsidRPr="001D1F1C" w:rsidRDefault="001D1F1C" w:rsidP="00532FDF">
      <w:pPr>
        <w:jc w:val="both"/>
        <w:rPr>
          <w:rFonts w:ascii="Times New Roman" w:hAnsi="Times New Roman" w:cs="Times New Roman"/>
        </w:rPr>
      </w:pPr>
      <w:r w:rsidRPr="001D1F1C">
        <w:rPr>
          <w:rFonts w:ascii="Times New Roman" w:hAnsi="Times New Roman" w:cs="Times New Roman"/>
          <w:b/>
        </w:rPr>
        <w:t>Model 3:</w:t>
      </w:r>
      <w:r>
        <w:rPr>
          <w:rFonts w:ascii="Times New Roman" w:hAnsi="Times New Roman" w:cs="Times New Roman"/>
          <w:b/>
        </w:rPr>
        <w:t xml:space="preserve"> </w:t>
      </w:r>
      <w:r>
        <w:rPr>
          <w:rFonts w:ascii="Times New Roman" w:hAnsi="Times New Roman" w:cs="Times New Roman"/>
        </w:rPr>
        <w:t xml:space="preserve">We eliminated less significant character variables to refine our model and it resulted in a lower test error rate compared to our two previous models. </w:t>
      </w:r>
      <w:r w:rsidR="00C524A2">
        <w:rPr>
          <w:rFonts w:ascii="Times New Roman" w:hAnsi="Times New Roman" w:cs="Times New Roman"/>
        </w:rPr>
        <w:t>Thus, Model 3 is our best model.</w:t>
      </w:r>
    </w:p>
    <w:p w:rsidR="00534C4C" w:rsidRDefault="005E12ED" w:rsidP="000472BC">
      <w:r>
        <w:rPr>
          <w:noProof/>
        </w:rPr>
        <w:drawing>
          <wp:inline distT="0" distB="0" distL="0" distR="0" wp14:anchorId="7E4FB7F9" wp14:editId="5351D4BA">
            <wp:extent cx="2743200" cy="722630"/>
            <wp:effectExtent l="19050" t="19050" r="1905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722630"/>
                    </a:xfrm>
                    <a:prstGeom prst="rect">
                      <a:avLst/>
                    </a:prstGeom>
                    <a:ln>
                      <a:solidFill>
                        <a:schemeClr val="accent1"/>
                      </a:solidFill>
                    </a:ln>
                  </pic:spPr>
                </pic:pic>
              </a:graphicData>
            </a:graphic>
          </wp:inline>
        </w:drawing>
      </w:r>
    </w:p>
    <w:p w:rsidR="00534C4C" w:rsidRDefault="00534C4C" w:rsidP="000472BC"/>
    <w:p w:rsidR="00CE4064" w:rsidRPr="00084A88" w:rsidRDefault="00CE4064" w:rsidP="00CD60F7">
      <w:pPr>
        <w:jc w:val="center"/>
        <w:rPr>
          <w:rFonts w:ascii="Times New Roman" w:hAnsi="Times New Roman" w:cs="Times New Roman"/>
        </w:rPr>
      </w:pPr>
      <w:bookmarkStart w:id="1" w:name="_GoBack"/>
      <w:bookmarkEnd w:id="1"/>
      <w:r w:rsidRPr="00084A88">
        <w:rPr>
          <w:rFonts w:ascii="Times New Roman" w:hAnsi="Times New Roman" w:cs="Times New Roman"/>
        </w:rPr>
        <w:t>Test error rate: (11564+83)/30,000 = ~38%</w:t>
      </w:r>
    </w:p>
    <w:p w:rsidR="00DD2909" w:rsidRDefault="002761EA">
      <w:r>
        <w:rPr>
          <w:noProof/>
        </w:rPr>
        <w:tab/>
      </w:r>
    </w:p>
    <w:p w:rsidR="0008647E" w:rsidRDefault="0008647E"/>
    <w:sectPr w:rsidR="0008647E" w:rsidSect="0008647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2200"/>
    <w:multiLevelType w:val="hybridMultilevel"/>
    <w:tmpl w:val="463E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14"/>
    <w:rsid w:val="00007D13"/>
    <w:rsid w:val="00025F7A"/>
    <w:rsid w:val="00034ACE"/>
    <w:rsid w:val="000472BC"/>
    <w:rsid w:val="00084A88"/>
    <w:rsid w:val="0008647E"/>
    <w:rsid w:val="000877EF"/>
    <w:rsid w:val="00100625"/>
    <w:rsid w:val="00132F24"/>
    <w:rsid w:val="00162684"/>
    <w:rsid w:val="00193798"/>
    <w:rsid w:val="001A096A"/>
    <w:rsid w:val="001D1F1C"/>
    <w:rsid w:val="002021DB"/>
    <w:rsid w:val="002069A9"/>
    <w:rsid w:val="002143F3"/>
    <w:rsid w:val="00245232"/>
    <w:rsid w:val="002761EA"/>
    <w:rsid w:val="00337420"/>
    <w:rsid w:val="00362562"/>
    <w:rsid w:val="003844F2"/>
    <w:rsid w:val="003A509C"/>
    <w:rsid w:val="003C5814"/>
    <w:rsid w:val="003E7613"/>
    <w:rsid w:val="00451B75"/>
    <w:rsid w:val="00466192"/>
    <w:rsid w:val="004920E7"/>
    <w:rsid w:val="004A2FEB"/>
    <w:rsid w:val="00515C23"/>
    <w:rsid w:val="00532FDF"/>
    <w:rsid w:val="00534C4C"/>
    <w:rsid w:val="005551E4"/>
    <w:rsid w:val="005D4E35"/>
    <w:rsid w:val="005E12ED"/>
    <w:rsid w:val="00661831"/>
    <w:rsid w:val="006E323A"/>
    <w:rsid w:val="006F6147"/>
    <w:rsid w:val="006F63A3"/>
    <w:rsid w:val="007B67BA"/>
    <w:rsid w:val="008E6327"/>
    <w:rsid w:val="0091149D"/>
    <w:rsid w:val="0091231E"/>
    <w:rsid w:val="00957307"/>
    <w:rsid w:val="00987118"/>
    <w:rsid w:val="009A2D90"/>
    <w:rsid w:val="00AB1CC5"/>
    <w:rsid w:val="00AD3A25"/>
    <w:rsid w:val="00AF05B8"/>
    <w:rsid w:val="00B25D07"/>
    <w:rsid w:val="00B63D82"/>
    <w:rsid w:val="00B86B0D"/>
    <w:rsid w:val="00C203DA"/>
    <w:rsid w:val="00C524A2"/>
    <w:rsid w:val="00C862DD"/>
    <w:rsid w:val="00CD60F7"/>
    <w:rsid w:val="00CE4064"/>
    <w:rsid w:val="00D07C0E"/>
    <w:rsid w:val="00D63BB5"/>
    <w:rsid w:val="00DA4D6A"/>
    <w:rsid w:val="00DD2909"/>
    <w:rsid w:val="00E02DA3"/>
    <w:rsid w:val="00E22037"/>
    <w:rsid w:val="00E37D19"/>
    <w:rsid w:val="00E909CE"/>
    <w:rsid w:val="00E92234"/>
    <w:rsid w:val="00EE1D7A"/>
    <w:rsid w:val="00F02FC3"/>
    <w:rsid w:val="00F4631A"/>
    <w:rsid w:val="00FD4C15"/>
    <w:rsid w:val="00FE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E36E"/>
  <w15:chartTrackingRefBased/>
  <w15:docId w15:val="{AB3E2755-922C-49F4-AB95-803AC1A3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430216">
      <w:bodyDiv w:val="1"/>
      <w:marLeft w:val="0"/>
      <w:marRight w:val="0"/>
      <w:marTop w:val="0"/>
      <w:marBottom w:val="0"/>
      <w:divBdr>
        <w:top w:val="none" w:sz="0" w:space="0" w:color="auto"/>
        <w:left w:val="none" w:sz="0" w:space="0" w:color="auto"/>
        <w:bottom w:val="none" w:sz="0" w:space="0" w:color="auto"/>
        <w:right w:val="none" w:sz="0" w:space="0" w:color="auto"/>
      </w:divBdr>
      <w:divsChild>
        <w:div w:id="129634083">
          <w:marLeft w:val="0"/>
          <w:marRight w:val="0"/>
          <w:marTop w:val="0"/>
          <w:marBottom w:val="0"/>
          <w:divBdr>
            <w:top w:val="none" w:sz="0" w:space="0" w:color="auto"/>
            <w:left w:val="none" w:sz="0" w:space="0" w:color="auto"/>
            <w:bottom w:val="none" w:sz="0" w:space="0" w:color="auto"/>
            <w:right w:val="none" w:sz="0" w:space="0" w:color="auto"/>
          </w:divBdr>
        </w:div>
        <w:div w:id="758018328">
          <w:marLeft w:val="0"/>
          <w:marRight w:val="0"/>
          <w:marTop w:val="0"/>
          <w:marBottom w:val="0"/>
          <w:divBdr>
            <w:top w:val="none" w:sz="0" w:space="0" w:color="auto"/>
            <w:left w:val="none" w:sz="0" w:space="0" w:color="auto"/>
            <w:bottom w:val="none" w:sz="0" w:space="0" w:color="auto"/>
            <w:right w:val="none" w:sz="0" w:space="0" w:color="auto"/>
          </w:divBdr>
        </w:div>
        <w:div w:id="1193613040">
          <w:marLeft w:val="0"/>
          <w:marRight w:val="0"/>
          <w:marTop w:val="0"/>
          <w:marBottom w:val="0"/>
          <w:divBdr>
            <w:top w:val="none" w:sz="0" w:space="0" w:color="auto"/>
            <w:left w:val="none" w:sz="0" w:space="0" w:color="auto"/>
            <w:bottom w:val="none" w:sz="0" w:space="0" w:color="auto"/>
            <w:right w:val="none" w:sz="0" w:space="0" w:color="auto"/>
          </w:divBdr>
        </w:div>
      </w:divsChild>
    </w:div>
    <w:div w:id="399912806">
      <w:bodyDiv w:val="1"/>
      <w:marLeft w:val="0"/>
      <w:marRight w:val="0"/>
      <w:marTop w:val="0"/>
      <w:marBottom w:val="0"/>
      <w:divBdr>
        <w:top w:val="none" w:sz="0" w:space="0" w:color="auto"/>
        <w:left w:val="none" w:sz="0" w:space="0" w:color="auto"/>
        <w:bottom w:val="none" w:sz="0" w:space="0" w:color="auto"/>
        <w:right w:val="none" w:sz="0" w:space="0" w:color="auto"/>
      </w:divBdr>
      <w:divsChild>
        <w:div w:id="437061530">
          <w:marLeft w:val="0"/>
          <w:marRight w:val="0"/>
          <w:marTop w:val="0"/>
          <w:marBottom w:val="0"/>
          <w:divBdr>
            <w:top w:val="none" w:sz="0" w:space="0" w:color="auto"/>
            <w:left w:val="none" w:sz="0" w:space="0" w:color="auto"/>
            <w:bottom w:val="none" w:sz="0" w:space="0" w:color="auto"/>
            <w:right w:val="none" w:sz="0" w:space="0" w:color="auto"/>
          </w:divBdr>
          <w:divsChild>
            <w:div w:id="183173791">
              <w:marLeft w:val="0"/>
              <w:marRight w:val="0"/>
              <w:marTop w:val="0"/>
              <w:marBottom w:val="0"/>
              <w:divBdr>
                <w:top w:val="none" w:sz="0" w:space="0" w:color="auto"/>
                <w:left w:val="none" w:sz="0" w:space="0" w:color="auto"/>
                <w:bottom w:val="none" w:sz="0" w:space="0" w:color="auto"/>
                <w:right w:val="none" w:sz="0" w:space="0" w:color="auto"/>
              </w:divBdr>
              <w:divsChild>
                <w:div w:id="647710673">
                  <w:marLeft w:val="0"/>
                  <w:marRight w:val="0"/>
                  <w:marTop w:val="0"/>
                  <w:marBottom w:val="0"/>
                  <w:divBdr>
                    <w:top w:val="none" w:sz="0" w:space="0" w:color="auto"/>
                    <w:left w:val="none" w:sz="0" w:space="0" w:color="auto"/>
                    <w:bottom w:val="none" w:sz="0" w:space="0" w:color="auto"/>
                    <w:right w:val="none" w:sz="0" w:space="0" w:color="auto"/>
                  </w:divBdr>
                </w:div>
                <w:div w:id="889268739">
                  <w:marLeft w:val="0"/>
                  <w:marRight w:val="0"/>
                  <w:marTop w:val="0"/>
                  <w:marBottom w:val="0"/>
                  <w:divBdr>
                    <w:top w:val="none" w:sz="0" w:space="0" w:color="auto"/>
                    <w:left w:val="none" w:sz="0" w:space="0" w:color="auto"/>
                    <w:bottom w:val="none" w:sz="0" w:space="0" w:color="auto"/>
                    <w:right w:val="none" w:sz="0" w:space="0" w:color="auto"/>
                  </w:divBdr>
                </w:div>
                <w:div w:id="1305084383">
                  <w:marLeft w:val="0"/>
                  <w:marRight w:val="0"/>
                  <w:marTop w:val="0"/>
                  <w:marBottom w:val="0"/>
                  <w:divBdr>
                    <w:top w:val="none" w:sz="0" w:space="0" w:color="auto"/>
                    <w:left w:val="none" w:sz="0" w:space="0" w:color="auto"/>
                    <w:bottom w:val="none" w:sz="0" w:space="0" w:color="auto"/>
                    <w:right w:val="none" w:sz="0" w:space="0" w:color="auto"/>
                  </w:divBdr>
                </w:div>
                <w:div w:id="1158572528">
                  <w:marLeft w:val="0"/>
                  <w:marRight w:val="0"/>
                  <w:marTop w:val="0"/>
                  <w:marBottom w:val="0"/>
                  <w:divBdr>
                    <w:top w:val="none" w:sz="0" w:space="0" w:color="auto"/>
                    <w:left w:val="none" w:sz="0" w:space="0" w:color="auto"/>
                    <w:bottom w:val="none" w:sz="0" w:space="0" w:color="auto"/>
                    <w:right w:val="none" w:sz="0" w:space="0" w:color="auto"/>
                  </w:divBdr>
                </w:div>
                <w:div w:id="1041398685">
                  <w:marLeft w:val="0"/>
                  <w:marRight w:val="0"/>
                  <w:marTop w:val="0"/>
                  <w:marBottom w:val="0"/>
                  <w:divBdr>
                    <w:top w:val="none" w:sz="0" w:space="0" w:color="auto"/>
                    <w:left w:val="none" w:sz="0" w:space="0" w:color="auto"/>
                    <w:bottom w:val="none" w:sz="0" w:space="0" w:color="auto"/>
                    <w:right w:val="none" w:sz="0" w:space="0" w:color="auto"/>
                  </w:divBdr>
                </w:div>
                <w:div w:id="1711954053">
                  <w:marLeft w:val="0"/>
                  <w:marRight w:val="0"/>
                  <w:marTop w:val="0"/>
                  <w:marBottom w:val="0"/>
                  <w:divBdr>
                    <w:top w:val="none" w:sz="0" w:space="0" w:color="auto"/>
                    <w:left w:val="none" w:sz="0" w:space="0" w:color="auto"/>
                    <w:bottom w:val="none" w:sz="0" w:space="0" w:color="auto"/>
                    <w:right w:val="none" w:sz="0" w:space="0" w:color="auto"/>
                  </w:divBdr>
                </w:div>
                <w:div w:id="326716092">
                  <w:marLeft w:val="0"/>
                  <w:marRight w:val="0"/>
                  <w:marTop w:val="0"/>
                  <w:marBottom w:val="0"/>
                  <w:divBdr>
                    <w:top w:val="none" w:sz="0" w:space="0" w:color="auto"/>
                    <w:left w:val="none" w:sz="0" w:space="0" w:color="auto"/>
                    <w:bottom w:val="none" w:sz="0" w:space="0" w:color="auto"/>
                    <w:right w:val="none" w:sz="0" w:space="0" w:color="auto"/>
                  </w:divBdr>
                </w:div>
                <w:div w:id="859203030">
                  <w:marLeft w:val="0"/>
                  <w:marRight w:val="0"/>
                  <w:marTop w:val="0"/>
                  <w:marBottom w:val="0"/>
                  <w:divBdr>
                    <w:top w:val="none" w:sz="0" w:space="0" w:color="auto"/>
                    <w:left w:val="none" w:sz="0" w:space="0" w:color="auto"/>
                    <w:bottom w:val="none" w:sz="0" w:space="0" w:color="auto"/>
                    <w:right w:val="none" w:sz="0" w:space="0" w:color="auto"/>
                  </w:divBdr>
                </w:div>
                <w:div w:id="1967731211">
                  <w:marLeft w:val="0"/>
                  <w:marRight w:val="0"/>
                  <w:marTop w:val="0"/>
                  <w:marBottom w:val="0"/>
                  <w:divBdr>
                    <w:top w:val="none" w:sz="0" w:space="0" w:color="auto"/>
                    <w:left w:val="none" w:sz="0" w:space="0" w:color="auto"/>
                    <w:bottom w:val="none" w:sz="0" w:space="0" w:color="auto"/>
                    <w:right w:val="none" w:sz="0" w:space="0" w:color="auto"/>
                  </w:divBdr>
                </w:div>
                <w:div w:id="15809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78719">
      <w:bodyDiv w:val="1"/>
      <w:marLeft w:val="0"/>
      <w:marRight w:val="0"/>
      <w:marTop w:val="0"/>
      <w:marBottom w:val="0"/>
      <w:divBdr>
        <w:top w:val="none" w:sz="0" w:space="0" w:color="auto"/>
        <w:left w:val="none" w:sz="0" w:space="0" w:color="auto"/>
        <w:bottom w:val="none" w:sz="0" w:space="0" w:color="auto"/>
        <w:right w:val="none" w:sz="0" w:space="0" w:color="auto"/>
      </w:divBdr>
      <w:divsChild>
        <w:div w:id="1539270423">
          <w:marLeft w:val="0"/>
          <w:marRight w:val="0"/>
          <w:marTop w:val="0"/>
          <w:marBottom w:val="0"/>
          <w:divBdr>
            <w:top w:val="none" w:sz="0" w:space="0" w:color="auto"/>
            <w:left w:val="none" w:sz="0" w:space="0" w:color="auto"/>
            <w:bottom w:val="none" w:sz="0" w:space="0" w:color="auto"/>
            <w:right w:val="none" w:sz="0" w:space="0" w:color="auto"/>
          </w:divBdr>
        </w:div>
        <w:div w:id="2094889559">
          <w:marLeft w:val="0"/>
          <w:marRight w:val="0"/>
          <w:marTop w:val="0"/>
          <w:marBottom w:val="0"/>
          <w:divBdr>
            <w:top w:val="none" w:sz="0" w:space="0" w:color="auto"/>
            <w:left w:val="none" w:sz="0" w:space="0" w:color="auto"/>
            <w:bottom w:val="none" w:sz="0" w:space="0" w:color="auto"/>
            <w:right w:val="none" w:sz="0" w:space="0" w:color="auto"/>
          </w:divBdr>
        </w:div>
        <w:div w:id="160197998">
          <w:marLeft w:val="0"/>
          <w:marRight w:val="0"/>
          <w:marTop w:val="0"/>
          <w:marBottom w:val="0"/>
          <w:divBdr>
            <w:top w:val="none" w:sz="0" w:space="0" w:color="auto"/>
            <w:left w:val="none" w:sz="0" w:space="0" w:color="auto"/>
            <w:bottom w:val="none" w:sz="0" w:space="0" w:color="auto"/>
            <w:right w:val="none" w:sz="0" w:space="0" w:color="auto"/>
          </w:divBdr>
        </w:div>
        <w:div w:id="880483445">
          <w:marLeft w:val="0"/>
          <w:marRight w:val="0"/>
          <w:marTop w:val="0"/>
          <w:marBottom w:val="0"/>
          <w:divBdr>
            <w:top w:val="none" w:sz="0" w:space="0" w:color="auto"/>
            <w:left w:val="none" w:sz="0" w:space="0" w:color="auto"/>
            <w:bottom w:val="none" w:sz="0" w:space="0" w:color="auto"/>
            <w:right w:val="none" w:sz="0" w:space="0" w:color="auto"/>
          </w:divBdr>
        </w:div>
        <w:div w:id="914584070">
          <w:marLeft w:val="0"/>
          <w:marRight w:val="0"/>
          <w:marTop w:val="0"/>
          <w:marBottom w:val="0"/>
          <w:divBdr>
            <w:top w:val="none" w:sz="0" w:space="0" w:color="auto"/>
            <w:left w:val="none" w:sz="0" w:space="0" w:color="auto"/>
            <w:bottom w:val="none" w:sz="0" w:space="0" w:color="auto"/>
            <w:right w:val="none" w:sz="0" w:space="0" w:color="auto"/>
          </w:divBdr>
        </w:div>
        <w:div w:id="1825925153">
          <w:marLeft w:val="0"/>
          <w:marRight w:val="0"/>
          <w:marTop w:val="0"/>
          <w:marBottom w:val="0"/>
          <w:divBdr>
            <w:top w:val="none" w:sz="0" w:space="0" w:color="auto"/>
            <w:left w:val="none" w:sz="0" w:space="0" w:color="auto"/>
            <w:bottom w:val="none" w:sz="0" w:space="0" w:color="auto"/>
            <w:right w:val="none" w:sz="0" w:space="0" w:color="auto"/>
          </w:divBdr>
        </w:div>
        <w:div w:id="1512716048">
          <w:marLeft w:val="0"/>
          <w:marRight w:val="0"/>
          <w:marTop w:val="0"/>
          <w:marBottom w:val="0"/>
          <w:divBdr>
            <w:top w:val="none" w:sz="0" w:space="0" w:color="auto"/>
            <w:left w:val="none" w:sz="0" w:space="0" w:color="auto"/>
            <w:bottom w:val="none" w:sz="0" w:space="0" w:color="auto"/>
            <w:right w:val="none" w:sz="0" w:space="0" w:color="auto"/>
          </w:divBdr>
        </w:div>
        <w:div w:id="74326450">
          <w:marLeft w:val="0"/>
          <w:marRight w:val="0"/>
          <w:marTop w:val="0"/>
          <w:marBottom w:val="0"/>
          <w:divBdr>
            <w:top w:val="none" w:sz="0" w:space="0" w:color="auto"/>
            <w:left w:val="none" w:sz="0" w:space="0" w:color="auto"/>
            <w:bottom w:val="none" w:sz="0" w:space="0" w:color="auto"/>
            <w:right w:val="none" w:sz="0" w:space="0" w:color="auto"/>
          </w:divBdr>
        </w:div>
        <w:div w:id="982005840">
          <w:marLeft w:val="0"/>
          <w:marRight w:val="0"/>
          <w:marTop w:val="0"/>
          <w:marBottom w:val="0"/>
          <w:divBdr>
            <w:top w:val="none" w:sz="0" w:space="0" w:color="auto"/>
            <w:left w:val="none" w:sz="0" w:space="0" w:color="auto"/>
            <w:bottom w:val="none" w:sz="0" w:space="0" w:color="auto"/>
            <w:right w:val="none" w:sz="0" w:space="0" w:color="auto"/>
          </w:divBdr>
        </w:div>
        <w:div w:id="2137987648">
          <w:marLeft w:val="0"/>
          <w:marRight w:val="0"/>
          <w:marTop w:val="0"/>
          <w:marBottom w:val="0"/>
          <w:divBdr>
            <w:top w:val="none" w:sz="0" w:space="0" w:color="auto"/>
            <w:left w:val="none" w:sz="0" w:space="0" w:color="auto"/>
            <w:bottom w:val="none" w:sz="0" w:space="0" w:color="auto"/>
            <w:right w:val="none" w:sz="0" w:space="0" w:color="auto"/>
          </w:divBdr>
        </w:div>
        <w:div w:id="226381677">
          <w:marLeft w:val="0"/>
          <w:marRight w:val="0"/>
          <w:marTop w:val="0"/>
          <w:marBottom w:val="0"/>
          <w:divBdr>
            <w:top w:val="none" w:sz="0" w:space="0" w:color="auto"/>
            <w:left w:val="none" w:sz="0" w:space="0" w:color="auto"/>
            <w:bottom w:val="none" w:sz="0" w:space="0" w:color="auto"/>
            <w:right w:val="none" w:sz="0" w:space="0" w:color="auto"/>
          </w:divBdr>
        </w:div>
      </w:divsChild>
    </w:div>
    <w:div w:id="761025397">
      <w:bodyDiv w:val="1"/>
      <w:marLeft w:val="0"/>
      <w:marRight w:val="0"/>
      <w:marTop w:val="0"/>
      <w:marBottom w:val="0"/>
      <w:divBdr>
        <w:top w:val="none" w:sz="0" w:space="0" w:color="auto"/>
        <w:left w:val="none" w:sz="0" w:space="0" w:color="auto"/>
        <w:bottom w:val="none" w:sz="0" w:space="0" w:color="auto"/>
        <w:right w:val="none" w:sz="0" w:space="0" w:color="auto"/>
      </w:divBdr>
      <w:divsChild>
        <w:div w:id="2086027360">
          <w:marLeft w:val="0"/>
          <w:marRight w:val="0"/>
          <w:marTop w:val="0"/>
          <w:marBottom w:val="0"/>
          <w:divBdr>
            <w:top w:val="none" w:sz="0" w:space="0" w:color="auto"/>
            <w:left w:val="none" w:sz="0" w:space="0" w:color="auto"/>
            <w:bottom w:val="none" w:sz="0" w:space="0" w:color="auto"/>
            <w:right w:val="none" w:sz="0" w:space="0" w:color="auto"/>
          </w:divBdr>
        </w:div>
        <w:div w:id="1263415298">
          <w:marLeft w:val="0"/>
          <w:marRight w:val="0"/>
          <w:marTop w:val="0"/>
          <w:marBottom w:val="0"/>
          <w:divBdr>
            <w:top w:val="none" w:sz="0" w:space="0" w:color="auto"/>
            <w:left w:val="none" w:sz="0" w:space="0" w:color="auto"/>
            <w:bottom w:val="none" w:sz="0" w:space="0" w:color="auto"/>
            <w:right w:val="none" w:sz="0" w:space="0" w:color="auto"/>
          </w:divBdr>
        </w:div>
        <w:div w:id="1399473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79</cp:revision>
  <dcterms:created xsi:type="dcterms:W3CDTF">2018-12-01T21:29:00Z</dcterms:created>
  <dcterms:modified xsi:type="dcterms:W3CDTF">2018-12-01T23:24:00Z</dcterms:modified>
</cp:coreProperties>
</file>