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F26EF" w14:textId="5EA58E79" w:rsidR="003B25F0" w:rsidRPr="00826082" w:rsidRDefault="00000000" w:rsidP="00826082">
      <w:pPr>
        <w:spacing w:after="159" w:line="259" w:lineRule="auto"/>
        <w:jc w:val="center"/>
        <w:rPr>
          <w:color w:val="000000" w:themeColor="text1"/>
        </w:rPr>
      </w:pPr>
      <w:r w:rsidRPr="00826082">
        <w:rPr>
          <w:b/>
          <w:color w:val="000000" w:themeColor="text1"/>
          <w:sz w:val="36"/>
        </w:rPr>
        <w:t>8. Control Statements (Break, Continue, Pass)</w:t>
      </w:r>
    </w:p>
    <w:p w14:paraId="7FF57A4F" w14:textId="77777777" w:rsidR="003B25F0" w:rsidRDefault="00000000">
      <w:pPr>
        <w:spacing w:after="189" w:line="259" w:lineRule="auto"/>
        <w:ind w:left="0" w:firstLine="0"/>
      </w:pPr>
      <w:r>
        <w:rPr>
          <w:b/>
          <w:color w:val="2E74B5"/>
          <w:sz w:val="36"/>
        </w:rPr>
        <w:t xml:space="preserve"> </w:t>
      </w:r>
    </w:p>
    <w:p w14:paraId="07622097" w14:textId="6DFC8AC3" w:rsidR="003B25F0" w:rsidRDefault="00000000" w:rsidP="00826082">
      <w:pPr>
        <w:pStyle w:val="ListParagraph"/>
        <w:numPr>
          <w:ilvl w:val="0"/>
          <w:numId w:val="4"/>
        </w:numPr>
        <w:spacing w:after="165"/>
      </w:pPr>
      <w:r w:rsidRPr="00826082">
        <w:rPr>
          <w:b/>
          <w:sz w:val="32"/>
        </w:rPr>
        <w:t xml:space="preserve">Understanding the role of break, continue, and pass in Python loops </w:t>
      </w:r>
    </w:p>
    <w:p w14:paraId="5A88E5F2" w14:textId="77777777" w:rsidR="003B25F0" w:rsidRDefault="00000000">
      <w:pPr>
        <w:spacing w:after="126" w:line="259" w:lineRule="auto"/>
        <w:ind w:left="0" w:firstLine="0"/>
      </w:pPr>
      <w:r>
        <w:rPr>
          <w:b/>
          <w:sz w:val="32"/>
        </w:rPr>
        <w:t xml:space="preserve"> </w:t>
      </w:r>
    </w:p>
    <w:p w14:paraId="50EA4B61" w14:textId="77777777" w:rsidR="003B25F0" w:rsidRDefault="00000000">
      <w:r>
        <w:t xml:space="preserve">These three keywords control the flow of loops in Python, each serving a distinct purpose: </w:t>
      </w:r>
    </w:p>
    <w:p w14:paraId="475AB99B" w14:textId="77777777" w:rsidR="003B25F0" w:rsidRDefault="00000000">
      <w:pPr>
        <w:pStyle w:val="Heading1"/>
        <w:ind w:left="263" w:hanging="278"/>
      </w:pPr>
      <w:r>
        <w:t xml:space="preserve">break Statement </w:t>
      </w:r>
    </w:p>
    <w:p w14:paraId="7E8F4253" w14:textId="77777777" w:rsidR="003B25F0" w:rsidRDefault="00000000">
      <w:pPr>
        <w:spacing w:after="0" w:line="371" w:lineRule="auto"/>
        <w:ind w:right="2220"/>
      </w:pPr>
      <w:r>
        <w:rPr>
          <w:b/>
        </w:rPr>
        <w:t>Purpose</w:t>
      </w:r>
      <w:r>
        <w:t xml:space="preserve">: Immediately terminates the entire loop </w:t>
      </w:r>
      <w:r>
        <w:rPr>
          <w:b/>
        </w:rPr>
        <w:t>Behavior</w:t>
      </w:r>
      <w:r>
        <w:t xml:space="preserve">: </w:t>
      </w:r>
    </w:p>
    <w:p w14:paraId="58F0743E" w14:textId="77777777" w:rsidR="003B25F0" w:rsidRDefault="00000000">
      <w:pPr>
        <w:numPr>
          <w:ilvl w:val="0"/>
          <w:numId w:val="1"/>
        </w:numPr>
        <w:ind w:hanging="360"/>
      </w:pPr>
      <w:r>
        <w:t xml:space="preserve">When encountered, exits the current loop completely </w:t>
      </w:r>
    </w:p>
    <w:p w14:paraId="1BA865BD" w14:textId="77777777" w:rsidR="003B25F0" w:rsidRDefault="00000000">
      <w:pPr>
        <w:numPr>
          <w:ilvl w:val="0"/>
          <w:numId w:val="1"/>
        </w:numPr>
        <w:ind w:hanging="360"/>
      </w:pPr>
      <w:r>
        <w:t xml:space="preserve">Execution continues with the first statement after the loop </w:t>
      </w:r>
    </w:p>
    <w:p w14:paraId="2653B6C3" w14:textId="77777777" w:rsidR="003B25F0" w:rsidRDefault="00000000">
      <w:pPr>
        <w:numPr>
          <w:ilvl w:val="0"/>
          <w:numId w:val="1"/>
        </w:numPr>
        <w:ind w:hanging="360"/>
      </w:pPr>
      <w:r>
        <w:t xml:space="preserve">Works with both for and while loops </w:t>
      </w:r>
    </w:p>
    <w:p w14:paraId="74972C08" w14:textId="77777777" w:rsidR="003B25F0" w:rsidRDefault="00000000">
      <w:pPr>
        <w:pStyle w:val="Heading1"/>
        <w:ind w:left="263" w:hanging="278"/>
      </w:pPr>
      <w:r>
        <w:t xml:space="preserve">continue Statement </w:t>
      </w:r>
    </w:p>
    <w:p w14:paraId="66811CE6" w14:textId="77777777" w:rsidR="003B25F0" w:rsidRDefault="00000000">
      <w:pPr>
        <w:spacing w:after="0" w:line="371" w:lineRule="auto"/>
        <w:ind w:right="639"/>
      </w:pPr>
      <w:r>
        <w:rPr>
          <w:b/>
        </w:rPr>
        <w:t>Purpose</w:t>
      </w:r>
      <w:r>
        <w:t xml:space="preserve">: Skips the current iteration and moves to the next one </w:t>
      </w:r>
      <w:r>
        <w:rPr>
          <w:b/>
        </w:rPr>
        <w:t>Behavior</w:t>
      </w:r>
      <w:r>
        <w:t xml:space="preserve">: </w:t>
      </w:r>
    </w:p>
    <w:p w14:paraId="023E9646" w14:textId="77777777" w:rsidR="003B25F0" w:rsidRDefault="00000000">
      <w:pPr>
        <w:numPr>
          <w:ilvl w:val="0"/>
          <w:numId w:val="2"/>
        </w:numPr>
        <w:ind w:firstLine="360"/>
      </w:pPr>
      <w:r>
        <w:t xml:space="preserve">When encountered, skips the remaining code in the current iteration </w:t>
      </w:r>
    </w:p>
    <w:p w14:paraId="3617B26E" w14:textId="77777777" w:rsidR="003B25F0" w:rsidRDefault="00000000">
      <w:pPr>
        <w:numPr>
          <w:ilvl w:val="0"/>
          <w:numId w:val="2"/>
        </w:numPr>
        <w:ind w:firstLine="360"/>
      </w:pPr>
      <w:r>
        <w:t xml:space="preserve">The loop continues with the next iteration </w:t>
      </w:r>
    </w:p>
    <w:p w14:paraId="4624E5E1" w14:textId="77777777" w:rsidR="003B25F0" w:rsidRDefault="00000000">
      <w:pPr>
        <w:numPr>
          <w:ilvl w:val="0"/>
          <w:numId w:val="2"/>
        </w:numPr>
        <w:spacing w:after="1" w:line="370" w:lineRule="auto"/>
        <w:ind w:firstLine="360"/>
      </w:pPr>
      <w:r>
        <w:t xml:space="preserve">Works with both for and while loops </w:t>
      </w:r>
      <w:r>
        <w:rPr>
          <w:b/>
        </w:rPr>
        <w:t xml:space="preserve">3. pass Statement </w:t>
      </w:r>
    </w:p>
    <w:p w14:paraId="1093B0E6" w14:textId="77777777" w:rsidR="003B25F0" w:rsidRDefault="00000000">
      <w:pPr>
        <w:spacing w:after="2" w:line="370" w:lineRule="auto"/>
        <w:ind w:right="3462"/>
      </w:pPr>
      <w:r>
        <w:rPr>
          <w:b/>
        </w:rPr>
        <w:t>Purpose</w:t>
      </w:r>
      <w:r>
        <w:t xml:space="preserve">: A null operation placeholder </w:t>
      </w:r>
      <w:r>
        <w:rPr>
          <w:b/>
        </w:rPr>
        <w:t>Behavior</w:t>
      </w:r>
      <w:r>
        <w:t xml:space="preserve">: </w:t>
      </w:r>
    </w:p>
    <w:p w14:paraId="0CF617F6" w14:textId="77777777" w:rsidR="003B25F0" w:rsidRDefault="00000000">
      <w:pPr>
        <w:numPr>
          <w:ilvl w:val="0"/>
          <w:numId w:val="2"/>
        </w:numPr>
        <w:ind w:firstLine="360"/>
      </w:pPr>
      <w:r>
        <w:t xml:space="preserve">Does nothing when executed </w:t>
      </w:r>
    </w:p>
    <w:p w14:paraId="5801F8E1" w14:textId="77777777" w:rsidR="003B25F0" w:rsidRDefault="00000000">
      <w:pPr>
        <w:numPr>
          <w:ilvl w:val="0"/>
          <w:numId w:val="2"/>
        </w:numPr>
        <w:ind w:firstLine="360"/>
      </w:pPr>
      <w:r>
        <w:t xml:space="preserve">Used when syntax requires a statement but no action is needed </w:t>
      </w:r>
    </w:p>
    <w:p w14:paraId="5EB5B8A3" w14:textId="77777777" w:rsidR="003B25F0" w:rsidRDefault="00000000">
      <w:pPr>
        <w:numPr>
          <w:ilvl w:val="0"/>
          <w:numId w:val="2"/>
        </w:numPr>
        <w:ind w:firstLine="360"/>
      </w:pPr>
      <w:r>
        <w:t xml:space="preserve">Helps maintain empty code blocks without causing errors </w:t>
      </w:r>
    </w:p>
    <w:p w14:paraId="7C792A71" w14:textId="77777777" w:rsidR="003B25F0" w:rsidRDefault="00000000">
      <w:pPr>
        <w:spacing w:after="0" w:line="259" w:lineRule="auto"/>
        <w:ind w:left="0" w:firstLine="0"/>
      </w:pPr>
      <w:r>
        <w:t xml:space="preserve"> </w:t>
      </w:r>
    </w:p>
    <w:sectPr w:rsidR="003B25F0">
      <w:pgSz w:w="11906" w:h="16838"/>
      <w:pgMar w:top="1496" w:right="1508" w:bottom="17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01CF"/>
    <w:multiLevelType w:val="hybridMultilevel"/>
    <w:tmpl w:val="FCAE3FD8"/>
    <w:lvl w:ilvl="0" w:tplc="C73E50F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C2A7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30D5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2ECC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B60B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9806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2091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A4BC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76C7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5D1817"/>
    <w:multiLevelType w:val="hybridMultilevel"/>
    <w:tmpl w:val="F856A8A2"/>
    <w:lvl w:ilvl="0" w:tplc="C3786750">
      <w:start w:val="1"/>
      <w:numFmt w:val="decimal"/>
      <w:lvlText w:val="%1."/>
      <w:lvlJc w:val="left"/>
      <w:pPr>
        <w:ind w:left="720" w:hanging="360"/>
      </w:pPr>
      <w:rPr>
        <w:rFonts w:ascii="Segoe UI Symbol" w:eastAsia="Segoe UI Symbol" w:hAnsi="Segoe UI Symbol" w:cs="Segoe UI Symbo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8043B"/>
    <w:multiLevelType w:val="hybridMultilevel"/>
    <w:tmpl w:val="F2763082"/>
    <w:lvl w:ilvl="0" w:tplc="50AC2912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6CAB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84AB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7AA1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C2EA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E245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9C8B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6095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2893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36059A"/>
    <w:multiLevelType w:val="hybridMultilevel"/>
    <w:tmpl w:val="21786914"/>
    <w:lvl w:ilvl="0" w:tplc="B350B6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9E23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A24F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E8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AABE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FEA0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4CD9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7ABF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501D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0865023">
    <w:abstractNumId w:val="3"/>
  </w:num>
  <w:num w:numId="2" w16cid:durableId="2079547035">
    <w:abstractNumId w:val="0"/>
  </w:num>
  <w:num w:numId="3" w16cid:durableId="1281565799">
    <w:abstractNumId w:val="2"/>
  </w:num>
  <w:num w:numId="4" w16cid:durableId="144141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5F0"/>
    <w:rsid w:val="003B25F0"/>
    <w:rsid w:val="00826082"/>
    <w:rsid w:val="0097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5669"/>
  <w15:docId w15:val="{83DF54AF-7670-49DF-A1CE-3ECD1410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5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2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kamaliya</dc:creator>
  <cp:keywords/>
  <cp:lastModifiedBy>Ajay Jethava</cp:lastModifiedBy>
  <cp:revision>2</cp:revision>
  <dcterms:created xsi:type="dcterms:W3CDTF">2025-06-01T05:02:00Z</dcterms:created>
  <dcterms:modified xsi:type="dcterms:W3CDTF">2025-06-01T05:02:00Z</dcterms:modified>
</cp:coreProperties>
</file>