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2FBBD" w14:textId="77777777" w:rsidR="00403559" w:rsidRDefault="00434464">
      <w:pPr>
        <w:pStyle w:val="Title"/>
      </w:pPr>
      <w:r>
        <w:rPr>
          <w:b w:val="0"/>
          <w:noProof/>
          <w:position w:val="-50"/>
        </w:rPr>
        <w:drawing>
          <wp:inline distT="0" distB="0" distL="0" distR="0" wp14:anchorId="26582592" wp14:editId="1EA622E4">
            <wp:extent cx="758952" cy="75895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8952" cy="758951"/>
                    </a:xfrm>
                    <a:prstGeom prst="rect">
                      <a:avLst/>
                    </a:prstGeom>
                  </pic:spPr>
                </pic:pic>
              </a:graphicData>
            </a:graphic>
          </wp:inline>
        </w:drawing>
      </w:r>
      <w:r>
        <w:rPr>
          <w:b w:val="0"/>
          <w:spacing w:val="80"/>
          <w:w w:val="150"/>
          <w:sz w:val="20"/>
        </w:rPr>
        <w:t xml:space="preserve"> </w:t>
      </w:r>
      <w:r>
        <w:t>CANTILEVER AIML PROTERNSHIP 2025</w:t>
      </w:r>
    </w:p>
    <w:p w14:paraId="06F076C7" w14:textId="77777777" w:rsidR="00403559" w:rsidRDefault="00434464">
      <w:pPr>
        <w:spacing w:before="431"/>
        <w:ind w:right="39"/>
        <w:jc w:val="center"/>
        <w:rPr>
          <w:b/>
          <w:sz w:val="36"/>
        </w:rPr>
      </w:pPr>
      <w:r>
        <w:rPr>
          <w:b/>
          <w:spacing w:val="-2"/>
          <w:sz w:val="36"/>
        </w:rPr>
        <w:t>ABSTRACT</w:t>
      </w:r>
    </w:p>
    <w:p w14:paraId="52096019" w14:textId="77777777" w:rsidR="00403559" w:rsidRDefault="00403559">
      <w:pPr>
        <w:pStyle w:val="BodyText"/>
        <w:rPr>
          <w:b/>
          <w:sz w:val="32"/>
        </w:rPr>
      </w:pPr>
    </w:p>
    <w:p w14:paraId="4CB87493" w14:textId="77777777" w:rsidR="00403559" w:rsidRDefault="00403559">
      <w:pPr>
        <w:pStyle w:val="BodyText"/>
        <w:rPr>
          <w:b/>
          <w:sz w:val="32"/>
        </w:rPr>
      </w:pPr>
    </w:p>
    <w:p w14:paraId="5B5D0EE8" w14:textId="77777777" w:rsidR="00403559" w:rsidRDefault="00403559">
      <w:pPr>
        <w:pStyle w:val="BodyText"/>
        <w:spacing w:before="103"/>
        <w:rPr>
          <w:b/>
          <w:sz w:val="32"/>
        </w:rPr>
      </w:pPr>
    </w:p>
    <w:p w14:paraId="1C11BC84" w14:textId="77777777" w:rsidR="00403559" w:rsidRDefault="00434464">
      <w:pPr>
        <w:pStyle w:val="Heading1"/>
      </w:pPr>
      <w:r>
        <w:t>Project</w:t>
      </w:r>
      <w:r>
        <w:rPr>
          <w:spacing w:val="-12"/>
        </w:rPr>
        <w:t xml:space="preserve"> </w:t>
      </w:r>
      <w:r>
        <w:rPr>
          <w:spacing w:val="-2"/>
        </w:rPr>
        <w:t>Title:</w:t>
      </w:r>
    </w:p>
    <w:p w14:paraId="55C02B3C" w14:textId="77777777" w:rsidR="0021040C" w:rsidRPr="0021040C" w:rsidRDefault="00434464" w:rsidP="0021040C">
      <w:pPr>
        <w:rPr>
          <w:sz w:val="30"/>
        </w:rPr>
      </w:pPr>
      <w:r>
        <w:rPr>
          <w:sz w:val="30"/>
        </w:rPr>
        <w:t xml:space="preserve"> </w:t>
      </w:r>
      <w:r w:rsidR="0021040C" w:rsidRPr="0021040C">
        <w:rPr>
          <w:sz w:val="30"/>
        </w:rPr>
        <w:t>Real-time Emotion Detection for Virtual Learning Environments</w:t>
      </w:r>
    </w:p>
    <w:p w14:paraId="122E0EFE" w14:textId="484783AC" w:rsidR="00403559" w:rsidRDefault="00403559" w:rsidP="0021040C">
      <w:pPr>
        <w:spacing w:before="184"/>
        <w:rPr>
          <w:sz w:val="30"/>
        </w:rPr>
      </w:pPr>
    </w:p>
    <w:p w14:paraId="0C01EE35" w14:textId="77777777" w:rsidR="00403559" w:rsidRDefault="00403559">
      <w:pPr>
        <w:pStyle w:val="BodyText"/>
        <w:spacing w:before="173"/>
        <w:rPr>
          <w:sz w:val="30"/>
        </w:rPr>
      </w:pPr>
    </w:p>
    <w:p w14:paraId="411C291E" w14:textId="77777777" w:rsidR="00403559" w:rsidRDefault="00434464">
      <w:pPr>
        <w:pStyle w:val="Heading1"/>
      </w:pPr>
      <w:r>
        <w:rPr>
          <w:spacing w:val="-5"/>
        </w:rPr>
        <w:t>Team</w:t>
      </w:r>
      <w:r>
        <w:rPr>
          <w:spacing w:val="-13"/>
        </w:rPr>
        <w:t xml:space="preserve"> </w:t>
      </w:r>
      <w:r>
        <w:rPr>
          <w:spacing w:val="-2"/>
        </w:rPr>
        <w:t>Details:</w:t>
      </w:r>
    </w:p>
    <w:p w14:paraId="706230C6" w14:textId="77777777" w:rsidR="00403559" w:rsidRDefault="00403559">
      <w:pPr>
        <w:pStyle w:val="BodyText"/>
        <w:spacing w:before="5"/>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0"/>
        <w:gridCol w:w="5060"/>
        <w:gridCol w:w="3120"/>
      </w:tblGrid>
      <w:tr w:rsidR="00403559" w14:paraId="2914B70F" w14:textId="77777777">
        <w:trPr>
          <w:trHeight w:val="559"/>
        </w:trPr>
        <w:tc>
          <w:tcPr>
            <w:tcW w:w="1180" w:type="dxa"/>
          </w:tcPr>
          <w:p w14:paraId="01F603B6" w14:textId="77777777" w:rsidR="00403559" w:rsidRDefault="00434464">
            <w:pPr>
              <w:pStyle w:val="TableParagraph"/>
              <w:spacing w:before="118"/>
              <w:rPr>
                <w:b/>
                <w:sz w:val="30"/>
              </w:rPr>
            </w:pPr>
            <w:r>
              <w:rPr>
                <w:b/>
                <w:spacing w:val="-4"/>
                <w:sz w:val="30"/>
              </w:rPr>
              <w:t>S.No</w:t>
            </w:r>
          </w:p>
        </w:tc>
        <w:tc>
          <w:tcPr>
            <w:tcW w:w="5060" w:type="dxa"/>
          </w:tcPr>
          <w:p w14:paraId="55F90042" w14:textId="77777777" w:rsidR="00403559" w:rsidRDefault="00434464">
            <w:pPr>
              <w:pStyle w:val="TableParagraph"/>
              <w:spacing w:before="118"/>
              <w:rPr>
                <w:b/>
                <w:sz w:val="30"/>
              </w:rPr>
            </w:pPr>
            <w:r>
              <w:rPr>
                <w:b/>
                <w:spacing w:val="-4"/>
                <w:sz w:val="30"/>
              </w:rPr>
              <w:t>Name</w:t>
            </w:r>
          </w:p>
        </w:tc>
        <w:tc>
          <w:tcPr>
            <w:tcW w:w="3120" w:type="dxa"/>
          </w:tcPr>
          <w:p w14:paraId="4C8BC516" w14:textId="77777777" w:rsidR="00403559" w:rsidRDefault="00434464">
            <w:pPr>
              <w:pStyle w:val="TableParagraph"/>
              <w:spacing w:before="118"/>
              <w:ind w:left="0"/>
              <w:rPr>
                <w:b/>
                <w:sz w:val="30"/>
              </w:rPr>
            </w:pPr>
            <w:r>
              <w:rPr>
                <w:b/>
                <w:sz w:val="30"/>
              </w:rPr>
              <w:t xml:space="preserve">Roll </w:t>
            </w:r>
            <w:r>
              <w:rPr>
                <w:b/>
                <w:spacing w:val="-5"/>
                <w:sz w:val="30"/>
              </w:rPr>
              <w:t>No</w:t>
            </w:r>
          </w:p>
        </w:tc>
      </w:tr>
      <w:tr w:rsidR="00403559" w14:paraId="50CFCBB3" w14:textId="77777777">
        <w:trPr>
          <w:trHeight w:val="540"/>
        </w:trPr>
        <w:tc>
          <w:tcPr>
            <w:tcW w:w="1180" w:type="dxa"/>
          </w:tcPr>
          <w:p w14:paraId="1ABF7AAA" w14:textId="77777777" w:rsidR="00403559" w:rsidRDefault="00434464">
            <w:pPr>
              <w:pStyle w:val="TableParagraph"/>
              <w:rPr>
                <w:sz w:val="30"/>
              </w:rPr>
            </w:pPr>
            <w:r>
              <w:rPr>
                <w:spacing w:val="-10"/>
                <w:sz w:val="30"/>
              </w:rPr>
              <w:t>1</w:t>
            </w:r>
          </w:p>
        </w:tc>
        <w:tc>
          <w:tcPr>
            <w:tcW w:w="5060" w:type="dxa"/>
          </w:tcPr>
          <w:p w14:paraId="3ED198C9" w14:textId="52D24305" w:rsidR="00403559" w:rsidRDefault="0021040C">
            <w:pPr>
              <w:pStyle w:val="TableParagraph"/>
              <w:rPr>
                <w:sz w:val="30"/>
              </w:rPr>
            </w:pPr>
            <w:r w:rsidRPr="0021040C">
              <w:rPr>
                <w:sz w:val="30"/>
              </w:rPr>
              <w:t>S. Mohana Krishna</w:t>
            </w:r>
          </w:p>
        </w:tc>
        <w:tc>
          <w:tcPr>
            <w:tcW w:w="3120" w:type="dxa"/>
          </w:tcPr>
          <w:p w14:paraId="09DF265F" w14:textId="649F48D9" w:rsidR="00403559" w:rsidRDefault="00434464">
            <w:pPr>
              <w:pStyle w:val="TableParagraph"/>
              <w:ind w:left="0"/>
              <w:rPr>
                <w:sz w:val="30"/>
              </w:rPr>
            </w:pPr>
            <w:r>
              <w:rPr>
                <w:spacing w:val="-2"/>
                <w:sz w:val="30"/>
              </w:rPr>
              <w:t>23R11A05</w:t>
            </w:r>
            <w:r w:rsidR="0021040C">
              <w:rPr>
                <w:spacing w:val="-2"/>
                <w:sz w:val="30"/>
              </w:rPr>
              <w:t>34</w:t>
            </w:r>
          </w:p>
        </w:tc>
      </w:tr>
      <w:tr w:rsidR="00403559" w14:paraId="627929C6" w14:textId="77777777">
        <w:trPr>
          <w:trHeight w:val="559"/>
        </w:trPr>
        <w:tc>
          <w:tcPr>
            <w:tcW w:w="1180" w:type="dxa"/>
          </w:tcPr>
          <w:p w14:paraId="4EC66CEA" w14:textId="77777777" w:rsidR="00403559" w:rsidRDefault="00434464">
            <w:pPr>
              <w:pStyle w:val="TableParagraph"/>
              <w:spacing w:before="118"/>
              <w:rPr>
                <w:sz w:val="30"/>
              </w:rPr>
            </w:pPr>
            <w:r>
              <w:rPr>
                <w:spacing w:val="-10"/>
                <w:sz w:val="30"/>
              </w:rPr>
              <w:t>2</w:t>
            </w:r>
          </w:p>
        </w:tc>
        <w:tc>
          <w:tcPr>
            <w:tcW w:w="5060" w:type="dxa"/>
          </w:tcPr>
          <w:p w14:paraId="2D4D3383" w14:textId="483A45E8" w:rsidR="00403559" w:rsidRDefault="0021040C" w:rsidP="00AC284F">
            <w:pPr>
              <w:pStyle w:val="TableParagraph"/>
              <w:spacing w:before="118"/>
              <w:rPr>
                <w:sz w:val="30"/>
              </w:rPr>
            </w:pPr>
            <w:r w:rsidRPr="0021040C">
              <w:rPr>
                <w:sz w:val="30"/>
              </w:rPr>
              <w:t>S. Bharath Kalyan</w:t>
            </w:r>
          </w:p>
        </w:tc>
        <w:tc>
          <w:tcPr>
            <w:tcW w:w="3120" w:type="dxa"/>
          </w:tcPr>
          <w:p w14:paraId="05BDEEA7" w14:textId="2B4EDBDB" w:rsidR="00403559" w:rsidRDefault="00434464">
            <w:pPr>
              <w:pStyle w:val="TableParagraph"/>
              <w:spacing w:before="118"/>
              <w:ind w:left="0"/>
              <w:rPr>
                <w:sz w:val="30"/>
              </w:rPr>
            </w:pPr>
            <w:r>
              <w:rPr>
                <w:spacing w:val="-2"/>
                <w:sz w:val="30"/>
              </w:rPr>
              <w:t>23R11A</w:t>
            </w:r>
            <w:r w:rsidR="00AC284F">
              <w:rPr>
                <w:spacing w:val="-2"/>
                <w:sz w:val="30"/>
              </w:rPr>
              <w:t>05</w:t>
            </w:r>
            <w:r w:rsidR="0021040C">
              <w:rPr>
                <w:spacing w:val="-2"/>
                <w:sz w:val="30"/>
              </w:rPr>
              <w:t>35</w:t>
            </w:r>
          </w:p>
        </w:tc>
      </w:tr>
      <w:tr w:rsidR="00403559" w14:paraId="235BFD8B" w14:textId="77777777">
        <w:trPr>
          <w:trHeight w:val="539"/>
        </w:trPr>
        <w:tc>
          <w:tcPr>
            <w:tcW w:w="1180" w:type="dxa"/>
          </w:tcPr>
          <w:p w14:paraId="5D44781B" w14:textId="77777777" w:rsidR="00403559" w:rsidRDefault="00434464">
            <w:pPr>
              <w:pStyle w:val="TableParagraph"/>
              <w:rPr>
                <w:sz w:val="30"/>
              </w:rPr>
            </w:pPr>
            <w:r>
              <w:rPr>
                <w:spacing w:val="-10"/>
                <w:sz w:val="30"/>
              </w:rPr>
              <w:t>3</w:t>
            </w:r>
          </w:p>
        </w:tc>
        <w:tc>
          <w:tcPr>
            <w:tcW w:w="5060" w:type="dxa"/>
          </w:tcPr>
          <w:p w14:paraId="26C08238" w14:textId="5717A923" w:rsidR="00403559" w:rsidRDefault="0021040C" w:rsidP="00AC284F">
            <w:pPr>
              <w:pStyle w:val="TableParagraph"/>
              <w:rPr>
                <w:sz w:val="30"/>
              </w:rPr>
            </w:pPr>
            <w:r w:rsidRPr="0021040C">
              <w:rPr>
                <w:sz w:val="30"/>
              </w:rPr>
              <w:t>A. Divyesh</w:t>
            </w:r>
          </w:p>
        </w:tc>
        <w:tc>
          <w:tcPr>
            <w:tcW w:w="3120" w:type="dxa"/>
          </w:tcPr>
          <w:p w14:paraId="42507316" w14:textId="22E569F7" w:rsidR="00403559" w:rsidRDefault="00434464">
            <w:pPr>
              <w:pStyle w:val="TableParagraph"/>
              <w:ind w:left="0"/>
              <w:rPr>
                <w:sz w:val="30"/>
              </w:rPr>
            </w:pPr>
            <w:r>
              <w:rPr>
                <w:spacing w:val="-2"/>
                <w:sz w:val="30"/>
              </w:rPr>
              <w:t>23R11A</w:t>
            </w:r>
            <w:r w:rsidR="00AC284F">
              <w:rPr>
                <w:spacing w:val="-2"/>
                <w:sz w:val="30"/>
              </w:rPr>
              <w:t>05</w:t>
            </w:r>
            <w:r w:rsidR="0021040C">
              <w:rPr>
                <w:spacing w:val="-2"/>
                <w:sz w:val="30"/>
              </w:rPr>
              <w:t>02</w:t>
            </w:r>
          </w:p>
        </w:tc>
      </w:tr>
    </w:tbl>
    <w:p w14:paraId="1B1A7C37" w14:textId="77777777" w:rsidR="00403559" w:rsidRDefault="00403559">
      <w:pPr>
        <w:rPr>
          <w:sz w:val="30"/>
        </w:rPr>
        <w:sectPr w:rsidR="00403559">
          <w:type w:val="continuous"/>
          <w:pgSz w:w="12240" w:h="15840"/>
          <w:pgMar w:top="1820" w:right="1300" w:bottom="280" w:left="1340" w:header="720" w:footer="720" w:gutter="0"/>
          <w:cols w:space="720"/>
        </w:sectPr>
      </w:pPr>
    </w:p>
    <w:p w14:paraId="621BFEBA" w14:textId="77777777" w:rsidR="00403559" w:rsidRDefault="00434464">
      <w:pPr>
        <w:pStyle w:val="Heading2"/>
        <w:spacing w:before="230"/>
        <w:rPr>
          <w:b w:val="0"/>
          <w:spacing w:val="-2"/>
        </w:rPr>
      </w:pPr>
      <w:r>
        <w:rPr>
          <w:spacing w:val="-2"/>
        </w:rPr>
        <w:lastRenderedPageBreak/>
        <w:t>Abstract</w:t>
      </w:r>
      <w:r>
        <w:rPr>
          <w:b w:val="0"/>
          <w:spacing w:val="-2"/>
        </w:rPr>
        <w:t>:</w:t>
      </w:r>
    </w:p>
    <w:p w14:paraId="6959170E" w14:textId="77777777" w:rsidR="0021040C" w:rsidRDefault="0021040C" w:rsidP="0021040C">
      <w:pPr>
        <w:pStyle w:val="BodyText"/>
        <w:rPr>
          <w:bCs/>
          <w:sz w:val="28"/>
          <w:szCs w:val="28"/>
          <w:lang w:val="en-IN"/>
        </w:rPr>
      </w:pPr>
    </w:p>
    <w:p w14:paraId="0F4C206C" w14:textId="515FF579" w:rsidR="0021040C" w:rsidRPr="0021040C" w:rsidRDefault="0021040C" w:rsidP="0021040C">
      <w:pPr>
        <w:pStyle w:val="BodyText"/>
        <w:rPr>
          <w:bCs/>
          <w:sz w:val="28"/>
          <w:szCs w:val="28"/>
          <w:lang w:val="en-IN"/>
        </w:rPr>
      </w:pPr>
      <w:r w:rsidRPr="0021040C">
        <w:rPr>
          <w:bCs/>
          <w:sz w:val="28"/>
          <w:szCs w:val="28"/>
          <w:lang w:val="en-IN"/>
        </w:rPr>
        <w:t>Virtual learning is increasingly adopted worldwide, highlighting the need for adaptive systems that can enhance student engagement by understanding emotional states. This project develops a deep learning-based emotion detection system to classify seven facial expressions—angry, disgusted, fearful, happy, neutral, sad, and surprised—in real time using webcam feeds. The system is trained on the FER-2013 dataset and employs a convolutional neural network (CNN) for emotion classification.</w:t>
      </w:r>
    </w:p>
    <w:p w14:paraId="76849331" w14:textId="77777777" w:rsidR="0021040C" w:rsidRPr="0021040C" w:rsidRDefault="0021040C" w:rsidP="0021040C">
      <w:pPr>
        <w:pStyle w:val="BodyText"/>
        <w:rPr>
          <w:bCs/>
          <w:sz w:val="28"/>
          <w:szCs w:val="28"/>
          <w:lang w:val="en-IN"/>
        </w:rPr>
      </w:pPr>
      <w:r w:rsidRPr="0021040C">
        <w:rPr>
          <w:bCs/>
          <w:sz w:val="28"/>
          <w:szCs w:val="28"/>
          <w:lang w:val="en-IN"/>
        </w:rPr>
        <w:t>After preprocessing the dataset (handling class imbalance, applying data augmentation, and optimizing the data pipeline), we evaluated the model's performance, achieving an accuracy of approximately 50%. Real-time face detection is implemented using Haar Cascade classifiers and OpenCV’s DNN module to support seamless integration. Results indicate that while current performance is modest, the system can provide valuable insights into student emotions during virtual sessions. Future work may include GPU acceleration, transfer learning, and deployment in real-world educational settings.</w:t>
      </w:r>
    </w:p>
    <w:p w14:paraId="5FB99C07" w14:textId="77777777" w:rsidR="00434464" w:rsidRDefault="00434464" w:rsidP="00434464">
      <w:pPr>
        <w:pStyle w:val="BodyText"/>
      </w:pPr>
    </w:p>
    <w:p w14:paraId="16589293" w14:textId="77777777" w:rsidR="00434464" w:rsidRDefault="00434464" w:rsidP="00434464">
      <w:pPr>
        <w:pStyle w:val="BodyText"/>
      </w:pPr>
    </w:p>
    <w:p w14:paraId="7E745E1C" w14:textId="77777777" w:rsidR="00434464" w:rsidRDefault="00434464" w:rsidP="00434464">
      <w:pPr>
        <w:pStyle w:val="BodyText"/>
      </w:pPr>
    </w:p>
    <w:p w14:paraId="7CFD8EB1" w14:textId="2CAFFE1A" w:rsidR="00403559" w:rsidRDefault="0021040C" w:rsidP="00434464">
      <w:pPr>
        <w:pStyle w:val="BodyText"/>
      </w:pPr>
      <w:r w:rsidRPr="0021040C">
        <w:rPr>
          <w:b/>
          <w:bCs/>
        </w:rPr>
        <w:t xml:space="preserve">Keywords: </w:t>
      </w:r>
      <w:r w:rsidRPr="0021040C">
        <w:t xml:space="preserve">Emotion detection, deep learning, convolutional neural networks, virtual learning, FER-2013, real-time face recognition, student engagement, educational </w:t>
      </w:r>
      <w:proofErr w:type="gramStart"/>
      <w:r w:rsidRPr="0021040C">
        <w:t>technology.</w:t>
      </w:r>
      <w:proofErr w:type="gramEnd"/>
    </w:p>
    <w:sectPr w:rsidR="00403559">
      <w:pgSz w:w="12240" w:h="15840"/>
      <w:pgMar w:top="18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E30"/>
    <w:multiLevelType w:val="hybridMultilevel"/>
    <w:tmpl w:val="D0528868"/>
    <w:lvl w:ilvl="0" w:tplc="93C0C0D0">
      <w:numFmt w:val="bullet"/>
      <w:lvlText w:val=""/>
      <w:lvlJc w:val="left"/>
      <w:pPr>
        <w:ind w:left="560" w:hanging="360"/>
      </w:pPr>
      <w:rPr>
        <w:rFonts w:ascii="Times New Roman" w:eastAsia="Times New Roman" w:hAnsi="Times New Roman" w:cs="Times New Roman"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09B93DD2"/>
    <w:multiLevelType w:val="hybridMultilevel"/>
    <w:tmpl w:val="73005C08"/>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 w15:restartNumberingAfterBreak="0">
    <w:nsid w:val="3E476B48"/>
    <w:multiLevelType w:val="hybridMultilevel"/>
    <w:tmpl w:val="F216E620"/>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 w15:restartNumberingAfterBreak="0">
    <w:nsid w:val="57AD41A8"/>
    <w:multiLevelType w:val="hybridMultilevel"/>
    <w:tmpl w:val="096E402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175680937">
    <w:abstractNumId w:val="3"/>
  </w:num>
  <w:num w:numId="2" w16cid:durableId="272908910">
    <w:abstractNumId w:val="1"/>
  </w:num>
  <w:num w:numId="3" w16cid:durableId="234823978">
    <w:abstractNumId w:val="0"/>
  </w:num>
  <w:num w:numId="4" w16cid:durableId="1836069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59"/>
    <w:rsid w:val="0021040C"/>
    <w:rsid w:val="002F7DE5"/>
    <w:rsid w:val="0030191C"/>
    <w:rsid w:val="00403559"/>
    <w:rsid w:val="00434464"/>
    <w:rsid w:val="00690FE1"/>
    <w:rsid w:val="00AC284F"/>
    <w:rsid w:val="00D953DA"/>
    <w:rsid w:val="00F623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0B41C"/>
  <w15:docId w15:val="{ED396F05-C9B6-43D8-A325-04014465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374"/>
      <w:ind w:right="120"/>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8"/>
      <w:ind w:left="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5088">
      <w:bodyDiv w:val="1"/>
      <w:marLeft w:val="0"/>
      <w:marRight w:val="0"/>
      <w:marTop w:val="0"/>
      <w:marBottom w:val="0"/>
      <w:divBdr>
        <w:top w:val="none" w:sz="0" w:space="0" w:color="auto"/>
        <w:left w:val="none" w:sz="0" w:space="0" w:color="auto"/>
        <w:bottom w:val="none" w:sz="0" w:space="0" w:color="auto"/>
        <w:right w:val="none" w:sz="0" w:space="0" w:color="auto"/>
      </w:divBdr>
    </w:div>
    <w:div w:id="650718985">
      <w:bodyDiv w:val="1"/>
      <w:marLeft w:val="0"/>
      <w:marRight w:val="0"/>
      <w:marTop w:val="0"/>
      <w:marBottom w:val="0"/>
      <w:divBdr>
        <w:top w:val="none" w:sz="0" w:space="0" w:color="auto"/>
        <w:left w:val="none" w:sz="0" w:space="0" w:color="auto"/>
        <w:bottom w:val="none" w:sz="0" w:space="0" w:color="auto"/>
        <w:right w:val="none" w:sz="0" w:space="0" w:color="auto"/>
      </w:divBdr>
      <w:divsChild>
        <w:div w:id="125396453">
          <w:marLeft w:val="0"/>
          <w:marRight w:val="0"/>
          <w:marTop w:val="0"/>
          <w:marBottom w:val="0"/>
          <w:divBdr>
            <w:top w:val="none" w:sz="0" w:space="0" w:color="auto"/>
            <w:left w:val="none" w:sz="0" w:space="0" w:color="auto"/>
            <w:bottom w:val="none" w:sz="0" w:space="0" w:color="auto"/>
            <w:right w:val="none" w:sz="0" w:space="0" w:color="auto"/>
          </w:divBdr>
        </w:div>
      </w:divsChild>
    </w:div>
    <w:div w:id="801076768">
      <w:bodyDiv w:val="1"/>
      <w:marLeft w:val="0"/>
      <w:marRight w:val="0"/>
      <w:marTop w:val="0"/>
      <w:marBottom w:val="0"/>
      <w:divBdr>
        <w:top w:val="none" w:sz="0" w:space="0" w:color="auto"/>
        <w:left w:val="none" w:sz="0" w:space="0" w:color="auto"/>
        <w:bottom w:val="none" w:sz="0" w:space="0" w:color="auto"/>
        <w:right w:val="none" w:sz="0" w:space="0" w:color="auto"/>
      </w:divBdr>
    </w:div>
    <w:div w:id="987439999">
      <w:bodyDiv w:val="1"/>
      <w:marLeft w:val="0"/>
      <w:marRight w:val="0"/>
      <w:marTop w:val="0"/>
      <w:marBottom w:val="0"/>
      <w:divBdr>
        <w:top w:val="none" w:sz="0" w:space="0" w:color="auto"/>
        <w:left w:val="none" w:sz="0" w:space="0" w:color="auto"/>
        <w:bottom w:val="none" w:sz="0" w:space="0" w:color="auto"/>
        <w:right w:val="none" w:sz="0" w:space="0" w:color="auto"/>
      </w:divBdr>
    </w:div>
    <w:div w:id="1097095693">
      <w:bodyDiv w:val="1"/>
      <w:marLeft w:val="0"/>
      <w:marRight w:val="0"/>
      <w:marTop w:val="0"/>
      <w:marBottom w:val="0"/>
      <w:divBdr>
        <w:top w:val="none" w:sz="0" w:space="0" w:color="auto"/>
        <w:left w:val="none" w:sz="0" w:space="0" w:color="auto"/>
        <w:bottom w:val="none" w:sz="0" w:space="0" w:color="auto"/>
        <w:right w:val="none" w:sz="0" w:space="0" w:color="auto"/>
      </w:divBdr>
    </w:div>
    <w:div w:id="1793749778">
      <w:bodyDiv w:val="1"/>
      <w:marLeft w:val="0"/>
      <w:marRight w:val="0"/>
      <w:marTop w:val="0"/>
      <w:marBottom w:val="0"/>
      <w:divBdr>
        <w:top w:val="none" w:sz="0" w:space="0" w:color="auto"/>
        <w:left w:val="none" w:sz="0" w:space="0" w:color="auto"/>
        <w:bottom w:val="none" w:sz="0" w:space="0" w:color="auto"/>
        <w:right w:val="none" w:sz="0" w:space="0" w:color="auto"/>
      </w:divBdr>
      <w:divsChild>
        <w:div w:id="7682386">
          <w:marLeft w:val="0"/>
          <w:marRight w:val="0"/>
          <w:marTop w:val="0"/>
          <w:marBottom w:val="0"/>
          <w:divBdr>
            <w:top w:val="none" w:sz="0" w:space="0" w:color="auto"/>
            <w:left w:val="none" w:sz="0" w:space="0" w:color="auto"/>
            <w:bottom w:val="none" w:sz="0" w:space="0" w:color="auto"/>
            <w:right w:val="none" w:sz="0" w:space="0" w:color="auto"/>
          </w:divBdr>
        </w:div>
      </w:divsChild>
    </w:div>
    <w:div w:id="1800109013">
      <w:bodyDiv w:val="1"/>
      <w:marLeft w:val="0"/>
      <w:marRight w:val="0"/>
      <w:marTop w:val="0"/>
      <w:marBottom w:val="0"/>
      <w:divBdr>
        <w:top w:val="none" w:sz="0" w:space="0" w:color="auto"/>
        <w:left w:val="none" w:sz="0" w:space="0" w:color="auto"/>
        <w:bottom w:val="none" w:sz="0" w:space="0" w:color="auto"/>
        <w:right w:val="none" w:sz="0" w:space="0" w:color="auto"/>
      </w:divBdr>
    </w:div>
    <w:div w:id="1804881812">
      <w:bodyDiv w:val="1"/>
      <w:marLeft w:val="0"/>
      <w:marRight w:val="0"/>
      <w:marTop w:val="0"/>
      <w:marBottom w:val="0"/>
      <w:divBdr>
        <w:top w:val="none" w:sz="0" w:space="0" w:color="auto"/>
        <w:left w:val="none" w:sz="0" w:space="0" w:color="auto"/>
        <w:bottom w:val="none" w:sz="0" w:space="0" w:color="auto"/>
        <w:right w:val="none" w:sz="0" w:space="0" w:color="auto"/>
      </w:divBdr>
    </w:div>
    <w:div w:id="1896163361">
      <w:bodyDiv w:val="1"/>
      <w:marLeft w:val="0"/>
      <w:marRight w:val="0"/>
      <w:marTop w:val="0"/>
      <w:marBottom w:val="0"/>
      <w:divBdr>
        <w:top w:val="none" w:sz="0" w:space="0" w:color="auto"/>
        <w:left w:val="none" w:sz="0" w:space="0" w:color="auto"/>
        <w:bottom w:val="none" w:sz="0" w:space="0" w:color="auto"/>
        <w:right w:val="none" w:sz="0" w:space="0" w:color="auto"/>
      </w:divBdr>
    </w:div>
    <w:div w:id="1977563272">
      <w:bodyDiv w:val="1"/>
      <w:marLeft w:val="0"/>
      <w:marRight w:val="0"/>
      <w:marTop w:val="0"/>
      <w:marBottom w:val="0"/>
      <w:divBdr>
        <w:top w:val="none" w:sz="0" w:space="0" w:color="auto"/>
        <w:left w:val="none" w:sz="0" w:space="0" w:color="auto"/>
        <w:bottom w:val="none" w:sz="0" w:space="0" w:color="auto"/>
        <w:right w:val="none" w:sz="0" w:space="0" w:color="auto"/>
      </w:divBdr>
    </w:div>
    <w:div w:id="2088649056">
      <w:bodyDiv w:val="1"/>
      <w:marLeft w:val="0"/>
      <w:marRight w:val="0"/>
      <w:marTop w:val="0"/>
      <w:marBottom w:val="0"/>
      <w:divBdr>
        <w:top w:val="none" w:sz="0" w:space="0" w:color="auto"/>
        <w:left w:val="none" w:sz="0" w:space="0" w:color="auto"/>
        <w:bottom w:val="none" w:sz="0" w:space="0" w:color="auto"/>
        <w:right w:val="none" w:sz="0" w:space="0" w:color="auto"/>
      </w:divBdr>
    </w:div>
    <w:div w:id="213903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197</Words>
  <Characters>1324</Characters>
  <Application>Microsoft Office Word</Application>
  <DocSecurity>0</DocSecurity>
  <Lines>49</Lines>
  <Paragraphs>24</Paragraphs>
  <ScaleCrop>false</ScaleCrop>
  <HeadingPairs>
    <vt:vector size="2" baseType="variant">
      <vt:variant>
        <vt:lpstr>Title</vt:lpstr>
      </vt:variant>
      <vt:variant>
        <vt:i4>1</vt:i4>
      </vt:variant>
    </vt:vector>
  </HeadingPairs>
  <TitlesOfParts>
    <vt:vector size="1" baseType="lpstr">
      <vt:lpstr>aiml project abstract</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project abstract</dc:title>
  <dc:creator>Aryan</dc:creator>
  <cp:lastModifiedBy>Divyesh A</cp:lastModifiedBy>
  <cp:revision>2</cp:revision>
  <dcterms:created xsi:type="dcterms:W3CDTF">2025-06-03T06:58:00Z</dcterms:created>
  <dcterms:modified xsi:type="dcterms:W3CDTF">2025-06-03T06:58:00Z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m138 Google Docs Renderer</vt:lpwstr>
  </property>
  <property fmtid="{D5CDD505-2E9C-101B-9397-08002B2CF9AE}" pid="3" name="GrammarlyDocumentId">
    <vt:lpwstr>da520ca5-f11f-41f2-989f-87a34c55441a</vt:lpwstr>
  </property>
</Properties>
</file>