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https://leetcode.com/problems/minimum-operations-to-exceed-threshold-value-ii/?envType=daily-question&amp;envId=2025-02-13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&lt;queue&gt;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&lt;algorithm&gt;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minOperations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priority_queue&lt;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&gt;, greater&lt;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x, y, e;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&gt;= k)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x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y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e = x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y;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(e);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o++;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&gt;= k)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inimum-operations-to-exceed-threshold-value-ii/?envType=daily-question&amp;envId=2025-02-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