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https://leetcode.com/problems/check-if-n-and-its-double-exist/?envType=daily-question&amp;envId=2025-04-15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checkIfExist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arr)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n) || 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heck-if-n-and-its-double-exist/?envType=daily-question&amp;envId=2025-04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